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and usage guidelines for form control styles, layout options, and custom components for creating a wide variety of forms.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Default Forms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 We'll never share your email with anyone else.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 Left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 Right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select menu Disabled select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 Open this select menu One Two Three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textarea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choose a username.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file input example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 Checkboxes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Option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Option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Option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checkbox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radio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default radio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radio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switch input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 switch input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switch input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checked switch input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a date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form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