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firstLine="700"/>
        <w:rPr>
          <w:sz w:val="36"/>
          <w:szCs w:val="36"/>
        </w:rPr>
      </w:pPr>
      <w:r w:rsidDel="00000000" w:rsidR="00000000" w:rsidRPr="00000000">
        <w:rPr>
          <w:b w:val="1"/>
          <w:sz w:val="36"/>
          <w:szCs w:val="36"/>
          <w:rtl w:val="0"/>
        </w:rPr>
        <w:t xml:space="preserve">Hacker</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Input file:          </w:t>
        <w:tab/>
        <w:t xml:space="preserve">standard input </w:t>
      </w:r>
      <w:r w:rsidDel="00000000" w:rsidR="00000000" w:rsidRPr="00000000">
        <w:rPr>
          <w:sz w:val="20"/>
          <w:szCs w:val="2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Output file:       </w:t>
        <w:tab/>
        <w:t xml:space="preserve">standard output </w:t>
      </w:r>
      <w:r w:rsidDel="00000000" w:rsidR="00000000" w:rsidRPr="00000000">
        <w:rPr>
          <w:sz w:val="20"/>
          <w:szCs w:val="2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Time limit:         1 second </w:t>
      </w:r>
      <w:r w:rsidDel="00000000" w:rsidR="00000000" w:rsidRPr="00000000">
        <w:rPr>
          <w:sz w:val="20"/>
          <w:szCs w:val="2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firstLine="700"/>
        <w:rPr>
          <w:i w:val="1"/>
          <w:sz w:val="20"/>
          <w:szCs w:val="20"/>
        </w:rPr>
      </w:pPr>
      <w:r w:rsidDel="00000000" w:rsidR="00000000" w:rsidRPr="00000000">
        <w:rPr>
          <w:i w:val="1"/>
          <w:sz w:val="20"/>
          <w:szCs w:val="20"/>
          <w:rtl w:val="0"/>
        </w:rPr>
        <w:t xml:space="preserve">Memory limit:    256 megabytes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Author:</w:t>
        <w:tab/>
        <w:t xml:space="preserve">            Bogdan Modolea</w:t>
      </w:r>
      <w:r w:rsidDel="00000000" w:rsidR="00000000" w:rsidRPr="00000000">
        <w:rPr>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700" w:firstLine="0"/>
        <w:rPr>
          <w:sz w:val="28"/>
          <w:szCs w:val="28"/>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La CNRV sunt n elevi, numerotați de la 1 la n. Elevii discută între ei, deoarece simt nevoia de socializare. Aceștia uită în schimb că se află în pandemie și se pot infecta de la ceilalți elevi cu care interacționează. Astfel, un elev care discută cu altul formează un grup care are risc de infectare.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Grupele se formează astfel: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-se alege elevul cu numărul de ordine cel mai mic care nu aparține niciunei grupe; acest elev este reprezentantul grupei;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-apoi se atașează grupei toți elevii care au cel puțin un subiect de discuție de același tip cu unul dintre elevii existenți deja în grupă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Acest procedeu se aplică până când toți elevii sunt distribuiți în grupe.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Scrieți un program care să determine elevii care nu prezintă risc de infectare.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r w:rsidDel="00000000" w:rsidR="00000000" w:rsidRPr="00000000">
        <w:rPr>
          <w:b w:val="1"/>
          <w:sz w:val="28"/>
          <w:szCs w:val="28"/>
          <w:rtl w:val="0"/>
        </w:rPr>
        <w:t xml:space="preserve">Input</w:t>
      </w:r>
      <w:r w:rsidDel="00000000" w:rsidR="00000000" w:rsidRPr="00000000">
        <w:rPr>
          <w:b w:val="1"/>
          <w:sz w:val="26"/>
          <w:szCs w:val="26"/>
          <w:rtl w:val="0"/>
        </w:rPr>
        <w:t xml:space="preserve"> </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ind w:left="0" w:firstLine="0"/>
        <w:rPr/>
      </w:pPr>
      <w:r w:rsidDel="00000000" w:rsidR="00000000" w:rsidRPr="00000000">
        <w:rPr>
          <w:rtl w:val="0"/>
        </w:rPr>
        <w:t xml:space="preserve"> </w:t>
        <w:tab/>
        <w:t xml:space="preserve">Pe prima linie se găsesc două numere naturale n, m, reprezentând numărul de elevi </w:t>
      </w:r>
    </w:p>
    <w:p w:rsidR="00000000" w:rsidDel="00000000" w:rsidP="00000000" w:rsidRDefault="00000000" w:rsidRPr="00000000" w14:paraId="00000013">
      <w:pPr>
        <w:ind w:left="0" w:firstLine="0"/>
        <w:rPr/>
      </w:pPr>
      <w:r w:rsidDel="00000000" w:rsidR="00000000" w:rsidRPr="00000000">
        <w:rPr>
          <w:rtl w:val="0"/>
        </w:rPr>
        <w:t xml:space="preserve"> </w:t>
        <w:tab/>
        <w:t xml:space="preserve">și respectiv numărul de subiecte de discuție. Pe următoarele n linii sunt descrise </w:t>
      </w:r>
    </w:p>
    <w:p w:rsidR="00000000" w:rsidDel="00000000" w:rsidP="00000000" w:rsidRDefault="00000000" w:rsidRPr="00000000" w14:paraId="00000014">
      <w:pPr>
        <w:ind w:left="0" w:firstLine="720"/>
        <w:rPr/>
      </w:pPr>
      <w:r w:rsidDel="00000000" w:rsidR="00000000" w:rsidRPr="00000000">
        <w:rPr>
          <w:rtl w:val="0"/>
        </w:rPr>
        <w:t xml:space="preserve">tipurile de subiecte de discuție ale celor n elevi. Mai exact, pe linia i +1 se află m </w:t>
      </w:r>
    </w:p>
    <w:p w:rsidR="00000000" w:rsidDel="00000000" w:rsidP="00000000" w:rsidRDefault="00000000" w:rsidRPr="00000000" w14:paraId="00000015">
      <w:pPr>
        <w:ind w:left="720" w:firstLine="0"/>
        <w:rPr/>
      </w:pPr>
      <w:r w:rsidDel="00000000" w:rsidR="00000000" w:rsidRPr="00000000">
        <w:rPr>
          <w:rtl w:val="0"/>
        </w:rPr>
        <w:t xml:space="preserve">numere naturale separate prin spațiu reprezentând tipurile subiectelor de discuție ale elevului i.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tab/>
        <w:t xml:space="preserve">1 &lt;= n &lt;= 150;      1 &lt;= m &lt;= 100 </w:t>
      </w:r>
    </w:p>
    <w:p w:rsidR="00000000" w:rsidDel="00000000" w:rsidP="00000000" w:rsidRDefault="00000000" w:rsidRPr="00000000" w14:paraId="00000018">
      <w:pPr>
        <w:rPr/>
      </w:pPr>
      <w:r w:rsidDel="00000000" w:rsidR="00000000" w:rsidRPr="00000000">
        <w:rPr>
          <w:rtl w:val="0"/>
        </w:rPr>
        <w:t xml:space="preserve">  </w:t>
        <w:tab/>
        <w:t xml:space="preserve">Tipurile unei discuții este un număr natural întreg din intervalul [0, 100].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tab/>
      </w:r>
      <w:r w:rsidDel="00000000" w:rsidR="00000000" w:rsidRPr="00000000">
        <w:rPr>
          <w:b w:val="1"/>
          <w:sz w:val="28"/>
          <w:szCs w:val="28"/>
          <w:rtl w:val="0"/>
        </w:rPr>
        <w:t xml:space="preserve">Output</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t xml:space="preserve"> </w:t>
        <w:tab/>
        <w:t xml:space="preserve">Afișați în consolă numărul de elevi care nu prezintă risc de infectare. Un elev nu  </w:t>
      </w:r>
    </w:p>
    <w:p w:rsidR="00000000" w:rsidDel="00000000" w:rsidP="00000000" w:rsidRDefault="00000000" w:rsidRPr="00000000" w14:paraId="0000001E">
      <w:pPr>
        <w:ind w:left="0" w:firstLine="0"/>
        <w:rPr/>
      </w:pPr>
      <w:r w:rsidDel="00000000" w:rsidR="00000000" w:rsidRPr="00000000">
        <w:rPr>
          <w:rtl w:val="0"/>
        </w:rPr>
        <w:t xml:space="preserve"> </w:t>
        <w:tab/>
        <w:t xml:space="preserve">prezintă risc de infectare dacă nu are niciun alt elev în grupa sa.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tab/>
      </w:r>
      <w:r w:rsidDel="00000000" w:rsidR="00000000" w:rsidRPr="00000000">
        <w:rPr>
          <w:b w:val="1"/>
          <w:sz w:val="28"/>
          <w:szCs w:val="28"/>
          <w:rtl w:val="0"/>
        </w:rPr>
        <w:t xml:space="preserve">Exemple </w:t>
      </w:r>
      <w:r w:rsidDel="00000000" w:rsidR="00000000" w:rsidRPr="00000000">
        <w:rPr>
          <w:sz w:val="28"/>
          <w:szCs w:val="28"/>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i w:val="1"/>
          <w:sz w:val="28"/>
          <w:szCs w:val="28"/>
          <w:rtl w:val="0"/>
        </w:rPr>
        <w:t xml:space="preserve">standard input                                    </w:t>
        <w:tab/>
        <w:t xml:space="preserve">standard output</w:t>
      </w:r>
      <w:r w:rsidDel="00000000" w:rsidR="00000000" w:rsidRPr="00000000">
        <w:rPr>
          <w:sz w:val="28"/>
          <w:szCs w:val="28"/>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5 4</w:t>
        <w:tab/>
        <w:tab/>
        <w:tab/>
        <w:tab/>
        <w:tab/>
        <w:tab/>
        <w:tab/>
        <w:t xml:space="preserve">2</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1 2 3 4</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5 6 9 6</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1 1 1 1</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2 4 4 3</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7 7 7 7</w:t>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tab/>
      </w:r>
      <w:r w:rsidDel="00000000" w:rsidR="00000000" w:rsidRPr="00000000">
        <w:rPr>
          <w:b w:val="1"/>
          <w:sz w:val="28"/>
          <w:szCs w:val="28"/>
          <w:rtl w:val="0"/>
        </w:rPr>
        <w:t xml:space="preserve">Precizări</w:t>
      </w:r>
      <w:r w:rsidDel="00000000" w:rsidR="00000000" w:rsidRPr="00000000">
        <w:rPr>
          <w:sz w:val="28"/>
          <w:szCs w:val="28"/>
          <w:rtl w:val="0"/>
        </w:rPr>
        <w:t xml:space="preserve">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ab/>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Elevii sunt împărțiți în grupe astfel: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1 3 4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2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5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Elevii care nu prezintă risc de infectare sunt 2 și 5, deoarece nu se află în grupă cu niciun alt elev. Aceștia sunt considerați hack-eri, deoarece “fenteaza” prietenii și nu vorbesc cu nimeni.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