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928D" w14:textId="5EAE1FA1" w:rsidR="009303D9" w:rsidRPr="003F17BB" w:rsidRDefault="00D67F9D" w:rsidP="00EC4FAA">
      <w:pPr>
        <w:pStyle w:val="papertitle"/>
        <w:spacing w:before="100" w:beforeAutospacing="1" w:after="100" w:afterAutospacing="1"/>
        <w:contextualSpacing/>
        <w:rPr>
          <w:sz w:val="40"/>
          <w:szCs w:val="40"/>
          <w:lang w:val="ro-RO"/>
        </w:rPr>
      </w:pPr>
      <w:r w:rsidRPr="003F17BB">
        <w:rPr>
          <w:sz w:val="40"/>
          <w:szCs w:val="40"/>
          <w:lang w:val="ro-RO"/>
        </w:rPr>
        <w:t>Generarea arbor</w:t>
      </w:r>
      <w:r w:rsidR="00440CB9" w:rsidRPr="003F17BB">
        <w:rPr>
          <w:sz w:val="40"/>
          <w:szCs w:val="40"/>
          <w:lang w:val="ro-RO"/>
        </w:rPr>
        <w:t>i</w:t>
      </w:r>
      <w:r w:rsidRPr="003F17BB">
        <w:rPr>
          <w:sz w:val="40"/>
          <w:szCs w:val="40"/>
          <w:lang w:val="ro-RO"/>
        </w:rPr>
        <w:t>lor pentru evaluarea binarizării în procesarea imaginilor</w:t>
      </w:r>
    </w:p>
    <w:p w14:paraId="7A602EB8" w14:textId="227F6982" w:rsidR="009303D9" w:rsidRPr="003F17BB" w:rsidRDefault="00E2401F" w:rsidP="00EC4FAA">
      <w:pPr>
        <w:pStyle w:val="Author"/>
        <w:spacing w:before="100" w:beforeAutospacing="1" w:after="100" w:afterAutospacing="1"/>
        <w:contextualSpacing/>
        <w:rPr>
          <w:sz w:val="16"/>
          <w:szCs w:val="16"/>
          <w:lang w:val="ro-RO"/>
        </w:rPr>
      </w:pPr>
      <w:r w:rsidRPr="003F17BB">
        <w:rPr>
          <w:sz w:val="16"/>
          <w:szCs w:val="16"/>
          <w:lang w:val="ro-RO"/>
        </w:rPr>
        <w:t xml:space="preserve">- </w:t>
      </w:r>
      <w:r w:rsidR="00EF42F1">
        <w:rPr>
          <w:sz w:val="16"/>
          <w:szCs w:val="16"/>
          <w:lang w:val="ro-RO"/>
        </w:rPr>
        <w:t>R</w:t>
      </w:r>
      <w:r w:rsidR="00D67F9D" w:rsidRPr="003F17BB">
        <w:rPr>
          <w:sz w:val="16"/>
          <w:szCs w:val="16"/>
          <w:lang w:val="ro-RO"/>
        </w:rPr>
        <w:t>aport tehnic dezvoltat pe baza soluției dezvoltate pentru cerința de proiect a cursului Managementul Proiectelor Software</w:t>
      </w:r>
      <w:r w:rsidRPr="003F17BB">
        <w:rPr>
          <w:sz w:val="16"/>
          <w:szCs w:val="16"/>
          <w:lang w:val="ro-RO"/>
        </w:rPr>
        <w:t xml:space="preserve"> -</w:t>
      </w:r>
    </w:p>
    <w:p w14:paraId="56ED40A7" w14:textId="77777777" w:rsidR="00D7522C" w:rsidRPr="003F17BB" w:rsidRDefault="00D7522C" w:rsidP="00EC4FAA">
      <w:pPr>
        <w:pStyle w:val="Author"/>
        <w:spacing w:before="100" w:beforeAutospacing="1" w:after="100" w:afterAutospacing="1"/>
        <w:contextualSpacing/>
        <w:rPr>
          <w:sz w:val="16"/>
          <w:szCs w:val="16"/>
          <w:lang w:val="ro-RO"/>
        </w:rPr>
      </w:pPr>
    </w:p>
    <w:p w14:paraId="66D63197" w14:textId="77777777" w:rsidR="00D7522C" w:rsidRPr="003F17BB" w:rsidRDefault="00D7522C" w:rsidP="00EC4FAA">
      <w:pPr>
        <w:pStyle w:val="Author"/>
        <w:spacing w:before="100" w:beforeAutospacing="1" w:after="100" w:afterAutospacing="1"/>
        <w:contextualSpacing/>
        <w:rPr>
          <w:sz w:val="16"/>
          <w:szCs w:val="16"/>
          <w:lang w:val="ro-RO"/>
        </w:rPr>
        <w:sectPr w:rsidR="00D7522C" w:rsidRPr="003F17BB" w:rsidSect="003B4E04">
          <w:footerReference w:type="first" r:id="rId8"/>
          <w:pgSz w:w="11906" w:h="16838" w:code="9"/>
          <w:pgMar w:top="540" w:right="893" w:bottom="1440" w:left="893" w:header="720" w:footer="720" w:gutter="0"/>
          <w:cols w:space="720"/>
          <w:titlePg/>
          <w:docGrid w:linePitch="360"/>
        </w:sectPr>
      </w:pPr>
    </w:p>
    <w:p w14:paraId="42394F6A" w14:textId="3A2FE7E6" w:rsidR="00BD670B" w:rsidRDefault="00EF42F1" w:rsidP="00EC4FAA">
      <w:pPr>
        <w:pStyle w:val="Author"/>
        <w:spacing w:before="100" w:beforeAutospacing="1"/>
        <w:contextualSpacing/>
        <w:rPr>
          <w:sz w:val="18"/>
          <w:szCs w:val="18"/>
          <w:lang w:val="ro-RO"/>
        </w:rPr>
      </w:pPr>
      <w:r>
        <w:rPr>
          <w:sz w:val="18"/>
          <w:szCs w:val="18"/>
          <w:lang w:val="ro-RO"/>
        </w:rPr>
        <w:t>Cosmin D</w:t>
      </w:r>
      <w:r w:rsidR="00372AE6">
        <w:rPr>
          <w:sz w:val="18"/>
          <w:szCs w:val="18"/>
          <w:lang w:val="ro-RO"/>
        </w:rPr>
        <w:t>url</w:t>
      </w:r>
      <w:r w:rsidR="00FD7451">
        <w:rPr>
          <w:sz w:val="18"/>
          <w:szCs w:val="18"/>
          <w:lang w:val="ro-RO"/>
        </w:rPr>
        <w:t>ă</w:t>
      </w:r>
      <w:r w:rsidR="001A3B3D" w:rsidRPr="003F17BB">
        <w:rPr>
          <w:sz w:val="18"/>
          <w:szCs w:val="18"/>
          <w:lang w:val="ro-RO"/>
        </w:rPr>
        <w:br/>
      </w:r>
      <w:r w:rsidR="00774383" w:rsidRPr="003F17BB">
        <w:rPr>
          <w:i/>
          <w:sz w:val="18"/>
          <w:szCs w:val="18"/>
          <w:lang w:val="ro-RO"/>
        </w:rPr>
        <w:t>Univeristatea Politehnică București</w:t>
      </w:r>
    </w:p>
    <w:p w14:paraId="2A1EF4BC" w14:textId="77777777" w:rsidR="009F76D0" w:rsidRPr="003F17BB" w:rsidRDefault="009F76D0" w:rsidP="00EC4FAA">
      <w:pPr>
        <w:pStyle w:val="Author"/>
        <w:spacing w:before="100" w:beforeAutospacing="1"/>
        <w:contextualSpacing/>
        <w:rPr>
          <w:i/>
          <w:sz w:val="18"/>
          <w:szCs w:val="18"/>
          <w:lang w:val="ro-RO"/>
        </w:rPr>
      </w:pPr>
    </w:p>
    <w:p w14:paraId="2BA85C04" w14:textId="12E9A47F" w:rsidR="001A3B3D" w:rsidRDefault="00EF42F1" w:rsidP="00EC4FAA">
      <w:pPr>
        <w:pStyle w:val="Author"/>
        <w:spacing w:before="100" w:beforeAutospacing="1"/>
        <w:contextualSpacing/>
        <w:rPr>
          <w:sz w:val="18"/>
          <w:szCs w:val="18"/>
          <w:lang w:val="ro-RO"/>
        </w:rPr>
      </w:pPr>
      <w:r>
        <w:rPr>
          <w:sz w:val="18"/>
          <w:szCs w:val="18"/>
          <w:lang w:val="ro-RO"/>
        </w:rPr>
        <w:t>Andrei-Albert Samoil</w:t>
      </w:r>
      <w:r w:rsidR="00FD7451">
        <w:rPr>
          <w:sz w:val="18"/>
          <w:szCs w:val="18"/>
          <w:lang w:val="ro-RO"/>
        </w:rPr>
        <w:t>ă</w:t>
      </w:r>
      <w:r w:rsidR="00447BB9" w:rsidRPr="003F17BB">
        <w:rPr>
          <w:sz w:val="18"/>
          <w:szCs w:val="18"/>
          <w:lang w:val="ro-RO"/>
        </w:rPr>
        <w:br/>
      </w:r>
      <w:r w:rsidR="00E2401F" w:rsidRPr="003F17BB">
        <w:rPr>
          <w:i/>
          <w:sz w:val="18"/>
          <w:szCs w:val="18"/>
          <w:lang w:val="ro-RO"/>
        </w:rPr>
        <w:t>Univeristatea Politehnică București</w:t>
      </w:r>
      <w:r w:rsidR="00E2401F" w:rsidRPr="003F17BB">
        <w:rPr>
          <w:sz w:val="18"/>
          <w:szCs w:val="18"/>
          <w:lang w:val="ro-RO"/>
        </w:rPr>
        <w:t xml:space="preserve"> </w:t>
      </w:r>
      <w:r w:rsidR="00BD670B" w:rsidRPr="003F17BB">
        <w:rPr>
          <w:sz w:val="18"/>
          <w:szCs w:val="18"/>
          <w:lang w:val="ro-RO"/>
        </w:rPr>
        <w:br w:type="column"/>
      </w:r>
      <w:r>
        <w:rPr>
          <w:sz w:val="18"/>
          <w:szCs w:val="18"/>
          <w:lang w:val="ro-RO"/>
        </w:rPr>
        <w:t>Claudiu</w:t>
      </w:r>
      <w:r w:rsidR="00372AE6">
        <w:rPr>
          <w:sz w:val="18"/>
          <w:szCs w:val="18"/>
          <w:lang w:val="ro-RO"/>
        </w:rPr>
        <w:t>-Marian</w:t>
      </w:r>
      <w:r>
        <w:rPr>
          <w:sz w:val="18"/>
          <w:szCs w:val="18"/>
          <w:lang w:val="ro-RO"/>
        </w:rPr>
        <w:t xml:space="preserve"> Chelcea</w:t>
      </w:r>
      <w:r w:rsidR="001A3B3D" w:rsidRPr="003F17BB">
        <w:rPr>
          <w:sz w:val="18"/>
          <w:szCs w:val="18"/>
          <w:lang w:val="ro-RO"/>
        </w:rPr>
        <w:br/>
      </w:r>
      <w:r w:rsidR="00E2401F" w:rsidRPr="003F17BB">
        <w:rPr>
          <w:i/>
          <w:sz w:val="18"/>
          <w:szCs w:val="18"/>
          <w:lang w:val="ro-RO"/>
        </w:rPr>
        <w:t>Univeristatea Politehnică București</w:t>
      </w:r>
    </w:p>
    <w:p w14:paraId="3DFE9590" w14:textId="77777777" w:rsidR="009F76D0" w:rsidRPr="003F17BB" w:rsidRDefault="009F76D0" w:rsidP="00EC4FAA">
      <w:pPr>
        <w:pStyle w:val="Author"/>
        <w:spacing w:before="100" w:beforeAutospacing="1"/>
        <w:contextualSpacing/>
        <w:rPr>
          <w:sz w:val="18"/>
          <w:szCs w:val="18"/>
          <w:lang w:val="ro-RO"/>
        </w:rPr>
      </w:pPr>
    </w:p>
    <w:p w14:paraId="74DEDC5E" w14:textId="5E0FF5EC" w:rsidR="001A3B3D" w:rsidRDefault="00EF42F1" w:rsidP="00EC4FAA">
      <w:pPr>
        <w:pStyle w:val="Author"/>
        <w:spacing w:before="100" w:beforeAutospacing="1"/>
        <w:contextualSpacing/>
        <w:rPr>
          <w:sz w:val="18"/>
          <w:szCs w:val="18"/>
          <w:lang w:val="ro-RO"/>
        </w:rPr>
      </w:pPr>
      <w:r>
        <w:rPr>
          <w:sz w:val="18"/>
          <w:szCs w:val="18"/>
          <w:lang w:val="ro-RO"/>
        </w:rPr>
        <w:t>Bogdan Nicoar</w:t>
      </w:r>
      <w:r w:rsidR="00FD7451">
        <w:rPr>
          <w:sz w:val="18"/>
          <w:szCs w:val="18"/>
          <w:lang w:val="ro-RO"/>
        </w:rPr>
        <w:t>ă</w:t>
      </w:r>
      <w:r w:rsidR="00447BB9" w:rsidRPr="003F17BB">
        <w:rPr>
          <w:sz w:val="18"/>
          <w:szCs w:val="18"/>
          <w:lang w:val="ro-RO"/>
        </w:rPr>
        <w:br/>
      </w:r>
      <w:r w:rsidR="00E2401F" w:rsidRPr="003F17BB">
        <w:rPr>
          <w:i/>
          <w:sz w:val="18"/>
          <w:szCs w:val="18"/>
          <w:lang w:val="ro-RO"/>
        </w:rPr>
        <w:t>Univeristatea Politehnică București</w:t>
      </w:r>
      <w:r w:rsidR="00E2401F" w:rsidRPr="003F17BB">
        <w:rPr>
          <w:sz w:val="18"/>
          <w:szCs w:val="18"/>
          <w:lang w:val="ro-RO"/>
        </w:rPr>
        <w:t xml:space="preserve"> </w:t>
      </w:r>
      <w:r w:rsidR="00447BB9" w:rsidRPr="003F17BB">
        <w:rPr>
          <w:sz w:val="18"/>
          <w:szCs w:val="18"/>
          <w:lang w:val="ro-RO"/>
        </w:rPr>
        <w:br/>
      </w:r>
      <w:r w:rsidR="00BD670B" w:rsidRPr="003F17BB">
        <w:rPr>
          <w:sz w:val="18"/>
          <w:szCs w:val="18"/>
          <w:lang w:val="ro-RO"/>
        </w:rPr>
        <w:br w:type="column"/>
      </w:r>
      <w:r w:rsidR="00191872">
        <w:rPr>
          <w:sz w:val="18"/>
          <w:szCs w:val="18"/>
          <w:lang w:val="ro-RO"/>
        </w:rPr>
        <w:t>Maria</w:t>
      </w:r>
      <w:r w:rsidR="00372AE6">
        <w:rPr>
          <w:sz w:val="18"/>
          <w:szCs w:val="18"/>
          <w:lang w:val="ro-RO"/>
        </w:rPr>
        <w:t>-Alexandra</w:t>
      </w:r>
      <w:r w:rsidR="00191872">
        <w:rPr>
          <w:sz w:val="18"/>
          <w:szCs w:val="18"/>
          <w:lang w:val="ro-RO"/>
        </w:rPr>
        <w:t xml:space="preserve"> Drug</w:t>
      </w:r>
      <w:r w:rsidR="00FD7451">
        <w:rPr>
          <w:sz w:val="18"/>
          <w:szCs w:val="18"/>
          <w:lang w:val="ro-RO"/>
        </w:rPr>
        <w:t>ă</w:t>
      </w:r>
      <w:r w:rsidR="001A3B3D" w:rsidRPr="003F17BB">
        <w:rPr>
          <w:sz w:val="18"/>
          <w:szCs w:val="18"/>
          <w:lang w:val="ro-RO"/>
        </w:rPr>
        <w:br/>
      </w:r>
      <w:r w:rsidR="00E2401F" w:rsidRPr="003F17BB">
        <w:rPr>
          <w:i/>
          <w:sz w:val="18"/>
          <w:szCs w:val="18"/>
          <w:lang w:val="ro-RO"/>
        </w:rPr>
        <w:t>Univeristatea Politehnică București</w:t>
      </w:r>
    </w:p>
    <w:p w14:paraId="1997DB0E" w14:textId="77777777" w:rsidR="009F76D0" w:rsidRPr="003F17BB" w:rsidRDefault="009F76D0" w:rsidP="00EC4FAA">
      <w:pPr>
        <w:pStyle w:val="Author"/>
        <w:spacing w:before="100" w:beforeAutospacing="1"/>
        <w:contextualSpacing/>
        <w:rPr>
          <w:sz w:val="18"/>
          <w:szCs w:val="18"/>
          <w:lang w:val="ro-RO"/>
        </w:rPr>
      </w:pPr>
    </w:p>
    <w:p w14:paraId="24B8F6F7" w14:textId="4657D0C8" w:rsidR="00447BB9" w:rsidRPr="003F17BB" w:rsidRDefault="00EF42F1" w:rsidP="00EC4FAA">
      <w:pPr>
        <w:pStyle w:val="Author"/>
        <w:spacing w:before="100" w:beforeAutospacing="1"/>
        <w:contextualSpacing/>
        <w:rPr>
          <w:lang w:val="ro-RO"/>
        </w:rPr>
      </w:pPr>
      <w:r>
        <w:rPr>
          <w:sz w:val="18"/>
          <w:szCs w:val="18"/>
          <w:lang w:val="ro-RO"/>
        </w:rPr>
        <w:t>Alexandru</w:t>
      </w:r>
      <w:r w:rsidR="00372AE6">
        <w:rPr>
          <w:sz w:val="18"/>
          <w:szCs w:val="18"/>
          <w:lang w:val="ro-RO"/>
        </w:rPr>
        <w:t>-Mihai</w:t>
      </w:r>
      <w:r>
        <w:rPr>
          <w:sz w:val="18"/>
          <w:szCs w:val="18"/>
          <w:lang w:val="ro-RO"/>
        </w:rPr>
        <w:t xml:space="preserve"> Dr</w:t>
      </w:r>
      <w:r w:rsidR="00FD7451">
        <w:rPr>
          <w:sz w:val="18"/>
          <w:szCs w:val="18"/>
          <w:lang w:val="ro-RO"/>
        </w:rPr>
        <w:t>ă</w:t>
      </w:r>
      <w:r>
        <w:rPr>
          <w:sz w:val="18"/>
          <w:szCs w:val="18"/>
          <w:lang w:val="ro-RO"/>
        </w:rPr>
        <w:t>goescu</w:t>
      </w:r>
      <w:r w:rsidR="00447BB9" w:rsidRPr="003F17BB">
        <w:rPr>
          <w:sz w:val="18"/>
          <w:szCs w:val="18"/>
          <w:lang w:val="ro-RO"/>
        </w:rPr>
        <w:br/>
      </w:r>
      <w:r w:rsidR="00E2401F" w:rsidRPr="003F17BB">
        <w:rPr>
          <w:i/>
          <w:sz w:val="18"/>
          <w:szCs w:val="18"/>
          <w:lang w:val="ro-RO"/>
        </w:rPr>
        <w:t>Univeristatea Politehnică București</w:t>
      </w:r>
      <w:r w:rsidR="00E2401F" w:rsidRPr="003F17BB">
        <w:rPr>
          <w:sz w:val="18"/>
          <w:szCs w:val="18"/>
          <w:lang w:val="ro-RO"/>
        </w:rPr>
        <w:t xml:space="preserve"> </w:t>
      </w:r>
      <w:r w:rsidR="00447BB9" w:rsidRPr="003F17BB">
        <w:rPr>
          <w:sz w:val="18"/>
          <w:szCs w:val="18"/>
          <w:lang w:val="ro-RO"/>
        </w:rPr>
        <w:br/>
      </w:r>
    </w:p>
    <w:p w14:paraId="66E71C19" w14:textId="77777777" w:rsidR="009F1D79" w:rsidRPr="003F17BB" w:rsidRDefault="009F1D79" w:rsidP="00EC4FAA">
      <w:pPr>
        <w:contextualSpacing/>
        <w:sectPr w:rsidR="009F1D79" w:rsidRPr="003F17BB" w:rsidSect="003B4E04">
          <w:type w:val="continuous"/>
          <w:pgSz w:w="11906" w:h="16838" w:code="9"/>
          <w:pgMar w:top="450" w:right="893" w:bottom="1440" w:left="893" w:header="720" w:footer="720" w:gutter="0"/>
          <w:cols w:num="3" w:space="720"/>
          <w:docGrid w:linePitch="360"/>
        </w:sectPr>
      </w:pPr>
    </w:p>
    <w:p w14:paraId="4B2DD807" w14:textId="77777777" w:rsidR="009303D9" w:rsidRPr="003F17BB" w:rsidRDefault="00BD670B" w:rsidP="00EC4FAA">
      <w:pPr>
        <w:contextualSpacing/>
        <w:sectPr w:rsidR="009303D9" w:rsidRPr="003F17BB" w:rsidSect="003B4E04">
          <w:type w:val="continuous"/>
          <w:pgSz w:w="11906" w:h="16838" w:code="9"/>
          <w:pgMar w:top="450" w:right="893" w:bottom="1440" w:left="893" w:header="720" w:footer="720" w:gutter="0"/>
          <w:cols w:num="3" w:space="720"/>
          <w:docGrid w:linePitch="360"/>
        </w:sectPr>
      </w:pPr>
      <w:r w:rsidRPr="003F17BB">
        <w:br w:type="column"/>
      </w:r>
    </w:p>
    <w:p w14:paraId="12DE174E" w14:textId="23DFC4E9" w:rsidR="00E2401F" w:rsidRPr="003F17BB" w:rsidRDefault="009303D9" w:rsidP="00EC4FAA">
      <w:pPr>
        <w:pStyle w:val="Abstract"/>
        <w:contextualSpacing/>
        <w:jc w:val="center"/>
        <w:rPr>
          <w:lang w:val="ro-RO"/>
        </w:rPr>
      </w:pPr>
      <w:r w:rsidRPr="003F17BB">
        <w:rPr>
          <w:sz w:val="20"/>
          <w:szCs w:val="20"/>
          <w:lang w:val="ro-RO"/>
        </w:rPr>
        <w:t>Abstract</w:t>
      </w:r>
    </w:p>
    <w:p w14:paraId="38C5626E" w14:textId="6F32AB00" w:rsidR="004D72B5" w:rsidRPr="003F17BB" w:rsidRDefault="00E2401F" w:rsidP="00EC4FAA">
      <w:pPr>
        <w:pStyle w:val="Abstract"/>
        <w:contextualSpacing/>
        <w:rPr>
          <w:b w:val="0"/>
          <w:bCs w:val="0"/>
          <w:sz w:val="20"/>
          <w:szCs w:val="20"/>
          <w:lang w:val="ro-RO"/>
        </w:rPr>
      </w:pPr>
      <w:r w:rsidRPr="003F17BB">
        <w:rPr>
          <w:b w:val="0"/>
          <w:bCs w:val="0"/>
          <w:sz w:val="20"/>
          <w:szCs w:val="20"/>
          <w:lang w:val="ro-RO"/>
        </w:rPr>
        <w:t xml:space="preserve">Această lucrare descrie o soluție software, proiectată </w:t>
      </w:r>
      <w:r w:rsidR="00DB2A1B" w:rsidRPr="003F17BB">
        <w:rPr>
          <w:b w:val="0"/>
          <w:bCs w:val="0"/>
          <w:sz w:val="20"/>
          <w:szCs w:val="20"/>
          <w:lang w:val="ro-RO"/>
        </w:rPr>
        <w:t>cu scopul de</w:t>
      </w:r>
      <w:r w:rsidRPr="003F17BB">
        <w:rPr>
          <w:b w:val="0"/>
          <w:bCs w:val="0"/>
          <w:sz w:val="20"/>
          <w:szCs w:val="20"/>
          <w:lang w:val="ro-RO"/>
        </w:rPr>
        <w:t xml:space="preserve"> </w:t>
      </w:r>
      <w:r w:rsidR="00730742">
        <w:rPr>
          <w:b w:val="0"/>
          <w:bCs w:val="0"/>
          <w:sz w:val="20"/>
          <w:szCs w:val="20"/>
          <w:lang w:val="ro-RO"/>
        </w:rPr>
        <w:t xml:space="preserve">a </w:t>
      </w:r>
      <w:r w:rsidRPr="003F17BB">
        <w:rPr>
          <w:b w:val="0"/>
          <w:bCs w:val="0"/>
          <w:sz w:val="20"/>
          <w:szCs w:val="20"/>
          <w:lang w:val="ro-RO"/>
        </w:rPr>
        <w:t>perfecționa generarea de arbori pentru evaluarea tehnicilor de binarizare.</w:t>
      </w:r>
    </w:p>
    <w:p w14:paraId="075DE04B" w14:textId="13F3B1A7" w:rsidR="009303D9" w:rsidRPr="003F17BB" w:rsidRDefault="00E2401F" w:rsidP="00EC4FAA">
      <w:pPr>
        <w:pStyle w:val="Keywords"/>
        <w:contextualSpacing/>
        <w:rPr>
          <w:b w:val="0"/>
          <w:bCs w:val="0"/>
          <w:sz w:val="20"/>
          <w:szCs w:val="20"/>
          <w:lang w:val="ro-RO"/>
        </w:rPr>
      </w:pPr>
      <w:r w:rsidRPr="003F17BB">
        <w:rPr>
          <w:sz w:val="20"/>
          <w:szCs w:val="20"/>
          <w:lang w:val="ro-RO"/>
        </w:rPr>
        <w:t>Cuvinte-cheie</w:t>
      </w:r>
      <w:r w:rsidRPr="003F17BB">
        <w:rPr>
          <w:b w:val="0"/>
          <w:bCs w:val="0"/>
          <w:sz w:val="20"/>
          <w:szCs w:val="20"/>
          <w:lang w:val="ro-RO"/>
        </w:rPr>
        <w:t>:</w:t>
      </w:r>
      <w:r w:rsidR="003F17BB" w:rsidRPr="003F17BB">
        <w:rPr>
          <w:b w:val="0"/>
          <w:bCs w:val="0"/>
          <w:sz w:val="20"/>
          <w:szCs w:val="20"/>
          <w:lang w:val="ro-RO"/>
        </w:rPr>
        <w:t xml:space="preserve"> </w:t>
      </w:r>
      <w:r w:rsidRPr="003F17BB">
        <w:rPr>
          <w:b w:val="0"/>
          <w:bCs w:val="0"/>
          <w:sz w:val="20"/>
          <w:szCs w:val="20"/>
          <w:lang w:val="ro-RO"/>
        </w:rPr>
        <w:t>Binarizare, generare de arbori, procesare de imagini, optimizare software, dezvoltare de algoritmi, C+</w:t>
      </w:r>
      <w:r w:rsidR="00FD7451">
        <w:rPr>
          <w:b w:val="0"/>
          <w:bCs w:val="0"/>
          <w:sz w:val="20"/>
          <w:szCs w:val="20"/>
          <w:lang w:val="ro-RO"/>
        </w:rPr>
        <w:t>+</w:t>
      </w:r>
    </w:p>
    <w:p w14:paraId="377257EA" w14:textId="399978A9" w:rsidR="009303D9" w:rsidRPr="003F17BB" w:rsidRDefault="009303D9" w:rsidP="00EC4FAA">
      <w:pPr>
        <w:pStyle w:val="Heading1"/>
        <w:contextualSpacing/>
        <w:rPr>
          <w:b/>
          <w:bCs/>
        </w:rPr>
      </w:pPr>
      <w:r w:rsidRPr="003F17BB">
        <w:rPr>
          <w:b/>
          <w:bCs/>
        </w:rPr>
        <w:t>Introduc</w:t>
      </w:r>
      <w:r w:rsidR="000E6448">
        <w:rPr>
          <w:b/>
          <w:bCs/>
        </w:rPr>
        <w:t>ere</w:t>
      </w:r>
    </w:p>
    <w:p w14:paraId="38A38E77" w14:textId="753A3F3F" w:rsidR="009303D9" w:rsidRPr="003F17BB" w:rsidRDefault="000E6448" w:rsidP="00EC4FAA">
      <w:pPr>
        <w:pStyle w:val="BodyText"/>
        <w:spacing w:line="240" w:lineRule="auto"/>
        <w:contextualSpacing/>
        <w:rPr>
          <w:lang w:val="ro-RO"/>
        </w:rPr>
      </w:pPr>
      <w:r w:rsidRPr="000E6448">
        <w:rPr>
          <w:lang w:val="ro-RO"/>
        </w:rPr>
        <w:t>În domeniul dinamic al prelucrării imaginilor, provocarea unei binarizări eficiente reprezintă o etapă fundamentală către sarcini mai avansate de analiză a imaginilor. Această lucrare prezintă o soluție software</w:t>
      </w:r>
      <w:r w:rsidR="00FD7451">
        <w:rPr>
          <w:lang w:val="ro-RO"/>
        </w:rPr>
        <w:t xml:space="preserve"> </w:t>
      </w:r>
      <w:r w:rsidRPr="000E6448">
        <w:rPr>
          <w:lang w:val="ro-RO"/>
        </w:rPr>
        <w:t>concepută pentru a inova în generarea și evaluarea arborilor pentru optimizarea binarizării. Soluția noastră îmbină capacitățile bazate pe performanță ale limbajului C++ cu diverse alte tehnologii și metode de programare</w:t>
      </w:r>
      <w:r w:rsidR="00EF42F1">
        <w:rPr>
          <w:lang w:val="ro-RO"/>
        </w:rPr>
        <w:t xml:space="preserve">. </w:t>
      </w:r>
      <w:r w:rsidRPr="000E6448">
        <w:rPr>
          <w:lang w:val="ro-RO"/>
        </w:rPr>
        <w:t xml:space="preserve">Această combinație de tehnologii ne permite să abordăm complexitatea binarizării imaginilor </w:t>
      </w:r>
      <w:r w:rsidR="00FD7451">
        <w:rPr>
          <w:lang w:val="ro-RO"/>
        </w:rPr>
        <w:t>într-o manieră</w:t>
      </w:r>
      <w:r w:rsidRPr="000E6448">
        <w:rPr>
          <w:lang w:val="ro-RO"/>
        </w:rPr>
        <w:t xml:space="preserve"> mai nuanțată și mai eficientă</w:t>
      </w:r>
      <w:r w:rsidR="00FD7451">
        <w:rPr>
          <w:lang w:val="ro-RO"/>
        </w:rPr>
        <w:t>.</w:t>
      </w:r>
    </w:p>
    <w:p w14:paraId="759D38A1" w14:textId="16DB6054" w:rsidR="009303D9" w:rsidRPr="003F17BB" w:rsidRDefault="00FD039F" w:rsidP="00EC4FAA">
      <w:pPr>
        <w:pStyle w:val="Heading1"/>
        <w:contextualSpacing/>
        <w:rPr>
          <w:b/>
          <w:bCs/>
        </w:rPr>
      </w:pPr>
      <w:r w:rsidRPr="003F17BB">
        <w:rPr>
          <w:b/>
          <w:bCs/>
        </w:rPr>
        <w:t>Descrierea soluției</w:t>
      </w:r>
    </w:p>
    <w:p w14:paraId="58B0ED9B" w14:textId="385A493A" w:rsidR="00101496" w:rsidRPr="003F17BB" w:rsidRDefault="00101496" w:rsidP="000E6448">
      <w:pPr>
        <w:ind w:firstLine="284"/>
        <w:contextualSpacing/>
        <w:jc w:val="both"/>
      </w:pPr>
      <w:r w:rsidRPr="003F17BB">
        <w:t>Soluția noastră software, concepută pentru îmbunătățirea binarizării imaginilor, este un ansamblu complex de componente algoritmice, fiecare având un rol specific în procesul general. Această secțiune oferă o prezentare detaliată a acestor componente, concentrându-se asupra funcționalităților și interacțiunii lor.</w:t>
      </w:r>
    </w:p>
    <w:p w14:paraId="68986A80" w14:textId="58A50B25" w:rsidR="00101496" w:rsidRPr="003F17BB" w:rsidRDefault="00101496" w:rsidP="00EC4FAA">
      <w:pPr>
        <w:pStyle w:val="Heading2"/>
        <w:contextualSpacing/>
      </w:pPr>
      <w:r w:rsidRPr="003F17BB">
        <w:t>Componente de bază și funcționalități</w:t>
      </w:r>
    </w:p>
    <w:p w14:paraId="732D5986" w14:textId="40200005" w:rsidR="00101496" w:rsidRPr="003F17BB" w:rsidRDefault="00101496" w:rsidP="00EC4FAA">
      <w:pPr>
        <w:ind w:firstLine="288"/>
        <w:contextualSpacing/>
        <w:jc w:val="both"/>
      </w:pPr>
      <w:r w:rsidRPr="003F17BB">
        <w:rPr>
          <w:i/>
          <w:iCs/>
        </w:rPr>
        <w:t xml:space="preserve">i. </w:t>
      </w:r>
      <w:r w:rsidR="006B05F8">
        <w:rPr>
          <w:i/>
          <w:iCs/>
        </w:rPr>
        <w:t>load/store trees</w:t>
      </w:r>
      <w:r w:rsidRPr="003F17BB">
        <w:rPr>
          <w:i/>
          <w:iCs/>
        </w:rPr>
        <w:t>:</w:t>
      </w:r>
      <w:r w:rsidRPr="003F17BB">
        <w:t xml:space="preserve"> </w:t>
      </w:r>
      <w:r w:rsidR="006B05F8">
        <w:t>Aceste func</w:t>
      </w:r>
      <w:r w:rsidR="00FD7451">
        <w:t>ț</w:t>
      </w:r>
      <w:r w:rsidR="006B05F8">
        <w:t xml:space="preserve">ii </w:t>
      </w:r>
      <w:r w:rsidR="00FD7451">
        <w:t>reprezintă</w:t>
      </w:r>
      <w:r w:rsidR="006B05F8">
        <w:t xml:space="preserve"> fund</w:t>
      </w:r>
      <w:r w:rsidR="00FD7451">
        <w:t>aț</w:t>
      </w:r>
      <w:r w:rsidR="006B05F8">
        <w:t>ia solu</w:t>
      </w:r>
      <w:r w:rsidR="00FD7451">
        <w:t>ț</w:t>
      </w:r>
      <w:r w:rsidR="006B05F8">
        <w:t>iei noastre, d</w:t>
      </w:r>
      <w:r w:rsidR="00FD7451">
        <w:t>â</w:t>
      </w:r>
      <w:r w:rsidR="006B05F8">
        <w:t>ndu-ne posibilitatea s</w:t>
      </w:r>
      <w:r w:rsidR="00FD7451">
        <w:t>ă</w:t>
      </w:r>
      <w:r w:rsidR="006B05F8">
        <w:t xml:space="preserve"> g</w:t>
      </w:r>
      <w:r w:rsidR="00FD7451">
        <w:t>ă</w:t>
      </w:r>
      <w:r w:rsidR="006B05F8">
        <w:t xml:space="preserve">sim arbori din ce </w:t>
      </w:r>
      <w:r w:rsidR="00FD7451">
        <w:t>î</w:t>
      </w:r>
      <w:r w:rsidR="006B05F8">
        <w:t>n ce mai eficien</w:t>
      </w:r>
      <w:r w:rsidR="00FD7451">
        <w:t>ț</w:t>
      </w:r>
      <w:r w:rsidR="006B05F8">
        <w:t>i din punctul de vedere al evalu</w:t>
      </w:r>
      <w:r w:rsidR="00FD7451">
        <w:t>ă</w:t>
      </w:r>
      <w:r w:rsidR="006B05F8">
        <w:t>rii tehnicilor de binarizare. La prima rulare a programului se salveaz</w:t>
      </w:r>
      <w:r w:rsidR="00FD7451">
        <w:t>ă</w:t>
      </w:r>
      <w:r w:rsidR="006B05F8">
        <w:t xml:space="preserve"> arborii care prezint</w:t>
      </w:r>
      <w:r w:rsidR="003D146D">
        <w:t>ă</w:t>
      </w:r>
      <w:r w:rsidR="006B05F8">
        <w:t xml:space="preserve"> cele mai promi</w:t>
      </w:r>
      <w:r w:rsidR="003D146D">
        <w:t>ță</w:t>
      </w:r>
      <w:r w:rsidR="006B05F8">
        <w:t xml:space="preserve">toare rezultate, sau altfel spus, arborii care au o valoare </w:t>
      </w:r>
      <w:r w:rsidR="003D146D">
        <w:t>F</w:t>
      </w:r>
      <w:r w:rsidR="006B05F8">
        <w:t>-measure cat mai mare. La rul</w:t>
      </w:r>
      <w:r w:rsidR="003D146D">
        <w:t>ă</w:t>
      </w:r>
      <w:r w:rsidR="006B05F8">
        <w:t xml:space="preserve">rile ulterioare se </w:t>
      </w:r>
      <w:r w:rsidR="003D146D">
        <w:t>î</w:t>
      </w:r>
      <w:r w:rsidR="006B05F8">
        <w:t>ncarc</w:t>
      </w:r>
      <w:r w:rsidR="003D146D">
        <w:t>ă</w:t>
      </w:r>
      <w:r w:rsidR="006B05F8">
        <w:t xml:space="preserve"> ace</w:t>
      </w:r>
      <w:r w:rsidR="003D146D">
        <w:t>ș</w:t>
      </w:r>
      <w:r w:rsidR="006B05F8">
        <w:t xml:space="preserve">ti arbori </w:t>
      </w:r>
      <w:r w:rsidR="003D146D">
        <w:t>ș</w:t>
      </w:r>
      <w:r w:rsidR="006B05F8">
        <w:t>i se salveaz</w:t>
      </w:r>
      <w:r w:rsidR="003D146D">
        <w:t>ă</w:t>
      </w:r>
      <w:r w:rsidR="006B05F8">
        <w:t xml:space="preserve"> doar acei arbori noi genera</w:t>
      </w:r>
      <w:r w:rsidR="003D146D">
        <w:t>ț</w:t>
      </w:r>
      <w:r w:rsidR="006B05F8">
        <w:t xml:space="preserve">i cu o valoare mai mare </w:t>
      </w:r>
      <w:r w:rsidR="003D146D">
        <w:t>F</w:t>
      </w:r>
      <w:r w:rsidR="006B05F8">
        <w:t>-measure, urm</w:t>
      </w:r>
      <w:r w:rsidR="003D146D">
        <w:t>â</w:t>
      </w:r>
      <w:r w:rsidR="006B05F8">
        <w:t>nd ca ace</w:t>
      </w:r>
      <w:r w:rsidR="003D146D">
        <w:t>ș</w:t>
      </w:r>
      <w:r w:rsidR="006B05F8">
        <w:t>tia s</w:t>
      </w:r>
      <w:r w:rsidR="003D146D">
        <w:t>ă</w:t>
      </w:r>
      <w:r w:rsidR="006B05F8">
        <w:t xml:space="preserve"> </w:t>
      </w:r>
      <w:r w:rsidR="003D146D">
        <w:t>î</w:t>
      </w:r>
      <w:r w:rsidR="006B05F8">
        <w:t>nlocuiasc</w:t>
      </w:r>
      <w:r w:rsidR="003D146D">
        <w:t>ă</w:t>
      </w:r>
      <w:r w:rsidR="006B05F8">
        <w:t xml:space="preserve"> arborii </w:t>
      </w:r>
      <w:r w:rsidR="003D146D">
        <w:t>î</w:t>
      </w:r>
      <w:r w:rsidR="006B05F8">
        <w:t>nc</w:t>
      </w:r>
      <w:r w:rsidR="003D146D">
        <w:t>ă</w:t>
      </w:r>
      <w:r w:rsidR="006B05F8">
        <w:t>rca</w:t>
      </w:r>
      <w:r w:rsidR="003D146D">
        <w:t>ț</w:t>
      </w:r>
      <w:r w:rsidR="006B05F8">
        <w:t>i anterior cu cele mai slabe rezultate.</w:t>
      </w:r>
    </w:p>
    <w:p w14:paraId="2EBFFD55" w14:textId="35A2405C" w:rsidR="00101496" w:rsidRPr="003F17BB" w:rsidRDefault="00101496" w:rsidP="00EC4FAA">
      <w:pPr>
        <w:ind w:firstLine="288"/>
        <w:contextualSpacing/>
        <w:jc w:val="both"/>
      </w:pPr>
      <w:r w:rsidRPr="003F17BB">
        <w:rPr>
          <w:i/>
          <w:iCs/>
        </w:rPr>
        <w:t>ii. Structuri de noduri și arbori:</w:t>
      </w:r>
      <w:r w:rsidRPr="003F17BB">
        <w:t xml:space="preserve"> Structura `node` este elementul fundamental al arborilor noștri. Aceasta cuprinde un ID unic, un ID de funcție care îi dictează rolul operațional</w:t>
      </w:r>
      <w:r w:rsidR="00F31A0D">
        <w:t>, valoarea rezultat</w:t>
      </w:r>
      <w:r w:rsidR="003D146D">
        <w:t>ă</w:t>
      </w:r>
      <w:r w:rsidR="00F31A0D">
        <w:t xml:space="preserve"> </w:t>
      </w:r>
      <w:r w:rsidR="003D146D">
        <w:t>î</w:t>
      </w:r>
      <w:r w:rsidR="00F31A0D">
        <w:t>n urma aplic</w:t>
      </w:r>
      <w:r w:rsidR="003D146D">
        <w:t>ă</w:t>
      </w:r>
      <w:r w:rsidR="00F31A0D">
        <w:t>rii func</w:t>
      </w:r>
      <w:r w:rsidR="003D146D">
        <w:t>ț</w:t>
      </w:r>
      <w:r w:rsidR="00F31A0D">
        <w:t xml:space="preserve">iei pe </w:t>
      </w:r>
      <w:r w:rsidR="003D146D">
        <w:t>datele</w:t>
      </w:r>
      <w:r w:rsidR="00F31A0D">
        <w:t xml:space="preserve"> transmise de </w:t>
      </w:r>
      <w:r w:rsidR="003D146D">
        <w:t>la</w:t>
      </w:r>
      <w:r w:rsidR="00F31A0D">
        <w:t xml:space="preserve"> nivelurile anterioare </w:t>
      </w:r>
      <w:r w:rsidRPr="003F17BB">
        <w:t>și legături către nodurile inferioare, formând astfel o structură arborescentă ierarhică stratificată. Structura `tree` cuprinde aceste noduri</w:t>
      </w:r>
      <w:r w:rsidR="00F31A0D">
        <w:t xml:space="preserve"> si num</w:t>
      </w:r>
      <w:r w:rsidR="003D146D">
        <w:t>ă</w:t>
      </w:r>
      <w:r w:rsidR="00F31A0D">
        <w:t>rul acestora</w:t>
      </w:r>
      <w:r w:rsidRPr="003F17BB">
        <w:t>, împreună cu o valoare F-measure care cuantifică eficiența arborelui în procesul de binarizare.</w:t>
      </w:r>
    </w:p>
    <w:p w14:paraId="716A539D" w14:textId="0B10B03E" w:rsidR="00101496" w:rsidRPr="003F17BB" w:rsidRDefault="00101496" w:rsidP="00EC4FAA">
      <w:pPr>
        <w:ind w:firstLine="288"/>
        <w:contextualSpacing/>
        <w:jc w:val="both"/>
      </w:pPr>
      <w:r w:rsidRPr="003F17BB">
        <w:rPr>
          <w:i/>
          <w:iCs/>
        </w:rPr>
        <w:t xml:space="preserve">iii. Generare </w:t>
      </w:r>
      <w:r w:rsidR="00982849" w:rsidRPr="00982849">
        <w:rPr>
          <w:i/>
          <w:iCs/>
        </w:rPr>
        <w:t xml:space="preserve">aleatorie </w:t>
      </w:r>
      <w:r w:rsidRPr="003F17BB">
        <w:rPr>
          <w:i/>
          <w:iCs/>
        </w:rPr>
        <w:t>a arborilor (generate_tree):</w:t>
      </w:r>
      <w:r w:rsidRPr="003F17BB">
        <w:t xml:space="preserve"> Această funcție generează arbori în mod aleatoriu, variind adâncimea și lățimea acestora</w:t>
      </w:r>
      <w:r w:rsidR="00F31A0D">
        <w:t xml:space="preserve">, precum </w:t>
      </w:r>
      <w:r w:rsidR="003D146D">
        <w:t>ș</w:t>
      </w:r>
      <w:r w:rsidR="00F31A0D">
        <w:t>i a conexiunilor dintre noduri</w:t>
      </w:r>
      <w:r w:rsidRPr="003F17BB">
        <w:t>. Prin modificarea numărului de niveluri</w:t>
      </w:r>
      <w:r w:rsidR="00F31A0D">
        <w:t>,</w:t>
      </w:r>
      <w:r w:rsidRPr="003F17BB">
        <w:t xml:space="preserve"> noduri</w:t>
      </w:r>
      <w:r w:rsidR="00F31A0D">
        <w:t xml:space="preserve"> si conexiuni</w:t>
      </w:r>
      <w:r w:rsidRPr="003F17BB">
        <w:t>, aceasta creează o gamă largă de configurații de arbori, esențiale pentru o examinare cuprinzătoare a potențialelor strategii de binarizare.</w:t>
      </w:r>
    </w:p>
    <w:p w14:paraId="59F6A50D" w14:textId="60BBBE9C" w:rsidR="00101496" w:rsidRPr="003F17BB" w:rsidRDefault="00101496" w:rsidP="00EC4FAA">
      <w:pPr>
        <w:ind w:firstLine="288"/>
        <w:contextualSpacing/>
        <w:jc w:val="both"/>
      </w:pPr>
      <w:r w:rsidRPr="003F17BB">
        <w:rPr>
          <w:i/>
          <w:iCs/>
        </w:rPr>
        <w:t>iv. Recursive Tree Building (tree_build):</w:t>
      </w:r>
      <w:r w:rsidRPr="003F17BB">
        <w:t xml:space="preserve"> După generare, `tree_build` procesează metodic arborele. Pornind de la nodurile de frunze, calculează recursiv ieșirile, aplicând funcțiile specifice nodurilor și agregând rezultatele până la nodul rădăcină, de unde se obține ieșirea finală.</w:t>
      </w:r>
    </w:p>
    <w:p w14:paraId="76E43340" w14:textId="7A880558" w:rsidR="00101496" w:rsidRPr="003F17BB" w:rsidRDefault="00101496" w:rsidP="00EC4FAA">
      <w:pPr>
        <w:ind w:firstLine="288"/>
        <w:contextualSpacing/>
        <w:jc w:val="both"/>
      </w:pPr>
      <w:r w:rsidRPr="003F17BB">
        <w:rPr>
          <w:i/>
          <w:iCs/>
        </w:rPr>
        <w:t>v. Calcularea măsurii F (f_measure_build):</w:t>
      </w:r>
      <w:r w:rsidRPr="003F17BB">
        <w:t xml:space="preserve"> Centrală pentru procesul nostru de evaluare, această funcție calculează măsura F pentru fiecare arbore. Aceasta ofer</w:t>
      </w:r>
      <w:r w:rsidR="00F31A0D">
        <w:t>a</w:t>
      </w:r>
      <w:r w:rsidRPr="003F17BB">
        <w:t xml:space="preserve"> o evaluare nuanțată a preciziei de binarizare a fiecărui arbore.</w:t>
      </w:r>
    </w:p>
    <w:p w14:paraId="70297DE5" w14:textId="096090F0" w:rsidR="00101496" w:rsidRPr="003F17BB" w:rsidRDefault="00A769D9" w:rsidP="00EC4FAA">
      <w:pPr>
        <w:pStyle w:val="Heading2"/>
        <w:contextualSpacing/>
      </w:pPr>
      <w:r>
        <w:t>P</w:t>
      </w:r>
      <w:r w:rsidR="003F17BB" w:rsidRPr="003F17BB">
        <w:t>rivire generală asupra soluției</w:t>
      </w:r>
    </w:p>
    <w:p w14:paraId="3BE3A9F0" w14:textId="7707D3F5" w:rsidR="00F4263B" w:rsidRPr="003F17BB" w:rsidRDefault="00101496" w:rsidP="000E6448">
      <w:pPr>
        <w:ind w:firstLine="284"/>
        <w:contextualSpacing/>
        <w:jc w:val="both"/>
      </w:pPr>
      <w:r w:rsidRPr="003F17BB">
        <w:t>În esență, software-ul nostru reprezintă un amestec</w:t>
      </w:r>
      <w:r w:rsidR="003D146D">
        <w:t xml:space="preserve"> </w:t>
      </w:r>
      <w:r w:rsidRPr="003F17BB">
        <w:t>de inovație algoritmică, versatilitate matematică și eficiență de calcul. Proiectarea și implementarea</w:t>
      </w:r>
      <w:r w:rsidR="003D146D">
        <w:t xml:space="preserve"> corectă și eficientă a </w:t>
      </w:r>
      <w:r w:rsidRPr="003F17BB">
        <w:t>fiecărei componente asigură faptul că soluția noastră</w:t>
      </w:r>
      <w:r w:rsidR="003D146D">
        <w:t xml:space="preserve"> își</w:t>
      </w:r>
      <w:r w:rsidRPr="003F17BB">
        <w:t xml:space="preserve"> îndeplinește</w:t>
      </w:r>
      <w:r w:rsidR="003D146D">
        <w:t xml:space="preserve"> scopul într-un mod precis și rapid.</w:t>
      </w:r>
    </w:p>
    <w:p w14:paraId="509ABC33" w14:textId="7116EC14" w:rsidR="009303D9" w:rsidRPr="003F17BB" w:rsidRDefault="00F4263B" w:rsidP="00EC4FAA">
      <w:pPr>
        <w:pStyle w:val="Heading1"/>
        <w:contextualSpacing/>
        <w:rPr>
          <w:b/>
          <w:bCs/>
        </w:rPr>
      </w:pPr>
      <w:r w:rsidRPr="003F17BB">
        <w:rPr>
          <w:b/>
          <w:bCs/>
        </w:rPr>
        <w:t>Arhitectura</w:t>
      </w:r>
    </w:p>
    <w:p w14:paraId="13B4967B" w14:textId="025B4C61" w:rsidR="003F17BB" w:rsidRPr="003F17BB" w:rsidRDefault="003F17BB" w:rsidP="000E6448">
      <w:pPr>
        <w:ind w:firstLine="284"/>
        <w:contextualSpacing/>
        <w:jc w:val="both"/>
      </w:pPr>
      <w:r w:rsidRPr="003F17BB">
        <w:t xml:space="preserve">Această secțiune analizează complexitatea arhitecturii, evidențiind designul modular, extensibilitatea și </w:t>
      </w:r>
      <w:r w:rsidR="000B27C7">
        <w:t xml:space="preserve">îmbinarea </w:t>
      </w:r>
      <w:r w:rsidRPr="003F17BB">
        <w:t>perfectă a diverselor sale componente.</w:t>
      </w:r>
    </w:p>
    <w:p w14:paraId="0B701034" w14:textId="19B5D90B" w:rsidR="003F17BB" w:rsidRPr="003F17BB" w:rsidRDefault="003F17BB" w:rsidP="00EC4FAA">
      <w:pPr>
        <w:pStyle w:val="Heading2"/>
        <w:contextualSpacing/>
      </w:pPr>
      <w:r w:rsidRPr="003F17BB">
        <w:t>Proiectare modulară</w:t>
      </w:r>
    </w:p>
    <w:p w14:paraId="652A46DF" w14:textId="71361361" w:rsidR="003F17BB" w:rsidRPr="003F17BB" w:rsidRDefault="003F17BB" w:rsidP="00EC4FAA">
      <w:pPr>
        <w:ind w:firstLine="288"/>
        <w:contextualSpacing/>
        <w:jc w:val="both"/>
      </w:pPr>
      <w:r w:rsidRPr="003F17BB">
        <w:rPr>
          <w:i/>
          <w:iCs/>
        </w:rPr>
        <w:t>i. Structuri de noduri și arbori:</w:t>
      </w:r>
      <w:r w:rsidRPr="003F17BB">
        <w:t xml:space="preserve"> În centrul arhitecturii noastre se află structurile `nod</w:t>
      </w:r>
      <w:r w:rsidR="000B27C7">
        <w:t>e</w:t>
      </w:r>
      <w:r w:rsidRPr="003F17BB">
        <w:t>` și `</w:t>
      </w:r>
      <w:r w:rsidR="000B27C7">
        <w:t>tree</w:t>
      </w:r>
      <w:r w:rsidRPr="003F17BB">
        <w:t xml:space="preserve">`. Structura `node` este o unitate versatilă care înglobează o funcție matematică, </w:t>
      </w:r>
      <w:r w:rsidR="00B55E5E">
        <w:t>rezultatul aplic</w:t>
      </w:r>
      <w:r w:rsidR="003D146D">
        <w:t>ă</w:t>
      </w:r>
      <w:r w:rsidR="00B55E5E">
        <w:t xml:space="preserve">rii acesteia, </w:t>
      </w:r>
      <w:r w:rsidRPr="003F17BB">
        <w:t>un identificator unic și pointeri către nodurile inferioare. Acest design permite ca fiecare nod să acționeze ca o unitate de calcul independentă, contribuind la funcționalitatea generală a arborelui. Structura `tree` integrează aceste noduri într-o structură coerentă, care cuprinde numărul total de noduri ale arborelui și măsura F, măsura de performanță a acestuia.</w:t>
      </w:r>
    </w:p>
    <w:p w14:paraId="71056762" w14:textId="6C37BBB7" w:rsidR="003F17BB" w:rsidRPr="003F17BB" w:rsidRDefault="003F17BB" w:rsidP="00EC4FAA">
      <w:pPr>
        <w:ind w:firstLine="288"/>
        <w:contextualSpacing/>
        <w:jc w:val="both"/>
      </w:pPr>
      <w:r w:rsidRPr="003F17BB">
        <w:rPr>
          <w:i/>
          <w:iCs/>
        </w:rPr>
        <w:t>ii. Biblioteca de funcții:</w:t>
      </w:r>
      <w:r w:rsidRPr="003F17BB">
        <w:t xml:space="preserve"> O componentă esențială a arhitecturii noastre este biblioteca de funcții matematice predefinite. Această bibliotecă este o colecție de algoritmi capabili să efectueze o serie de operații, de la aritmetică de bază la calcule matematice complexe. Natura modulară a acestei biblioteci permite extinderea și integrarea cu ușurință a unor noi funcții, pentru a răspunde cerințelor și direcțiilor de cercetare în evoluție.</w:t>
      </w:r>
    </w:p>
    <w:p w14:paraId="32482DA9" w14:textId="70543F8E" w:rsidR="003F17BB" w:rsidRPr="003F17BB" w:rsidRDefault="003F17BB" w:rsidP="00EC4FAA">
      <w:pPr>
        <w:pStyle w:val="Heading2"/>
        <w:contextualSpacing/>
      </w:pPr>
      <w:r w:rsidRPr="003F17BB">
        <w:lastRenderedPageBreak/>
        <w:t>Flexibilitate și extensibilitate</w:t>
      </w:r>
    </w:p>
    <w:p w14:paraId="160C724E" w14:textId="2B007157" w:rsidR="003F17BB" w:rsidRPr="003F17BB" w:rsidRDefault="003F17BB" w:rsidP="000E6448">
      <w:pPr>
        <w:ind w:firstLine="284"/>
        <w:contextualSpacing/>
        <w:jc w:val="both"/>
      </w:pPr>
      <w:r w:rsidRPr="00A769D9">
        <w:rPr>
          <w:i/>
          <w:iCs/>
        </w:rPr>
        <w:t>Adaptabilitate la îmbunătățiri viitoare:</w:t>
      </w:r>
      <w:r w:rsidR="00A769D9">
        <w:rPr>
          <w:i/>
          <w:iCs/>
        </w:rPr>
        <w:t xml:space="preserve"> </w:t>
      </w:r>
      <w:r w:rsidRPr="003F17BB">
        <w:t>Proiectarea arhitecturii este în mod inerent flexibilă, permițând integrarea unor funcționalități sau algoritmi suplimentari pe măsură ce evoluează domeniul prelucrării imaginilor. Această extensibilitate asigură faptul că soluția noastră</w:t>
      </w:r>
      <w:r w:rsidR="006F6767">
        <w:t xml:space="preserve"> se poate adapta cu ușurință </w:t>
      </w:r>
      <w:r w:rsidRPr="003F17BB">
        <w:t>la noile provocări și progrese din domeniu.</w:t>
      </w:r>
    </w:p>
    <w:p w14:paraId="43E94CD8" w14:textId="3B146D67" w:rsidR="003F17BB" w:rsidRPr="003F17BB" w:rsidRDefault="00A769D9" w:rsidP="00EC4FAA">
      <w:pPr>
        <w:pStyle w:val="Heading2"/>
        <w:contextualSpacing/>
      </w:pPr>
      <w:r>
        <w:t>Privire generală asupra arhitecturii</w:t>
      </w:r>
    </w:p>
    <w:p w14:paraId="60ED401A" w14:textId="18243D0F" w:rsidR="00E426BC" w:rsidRPr="00A769D9" w:rsidRDefault="000E6448" w:rsidP="003C7A26">
      <w:pPr>
        <w:ind w:firstLine="284"/>
        <w:contextualSpacing/>
        <w:jc w:val="both"/>
      </w:pPr>
      <w:r>
        <w:t>Arhitectura</w:t>
      </w:r>
      <w:r w:rsidR="003F17BB" w:rsidRPr="003F17BB">
        <w:t xml:space="preserve"> software-ului este un amestec de proiectare modulară și flexibilitate orientată spre viitor. Ea se prezintă ca un cadru robust și adaptabil, </w:t>
      </w:r>
      <w:r w:rsidR="003C7A26">
        <w:t xml:space="preserve">construit </w:t>
      </w:r>
      <w:r w:rsidR="003F17BB" w:rsidRPr="003F17BB">
        <w:t>pentru a răspunde cerințelor actuale și viitoare de binarizare și procesare a imaginilor, asigurând o relevanță și o eficacitate continuă în domeniul evoluție</w:t>
      </w:r>
      <w:r w:rsidR="003C7A26">
        <w:t>i</w:t>
      </w:r>
      <w:r w:rsidR="003F17BB" w:rsidRPr="003F17BB">
        <w:t xml:space="preserve"> rapid</w:t>
      </w:r>
      <w:r w:rsidR="003C7A26">
        <w:t>e</w:t>
      </w:r>
      <w:r w:rsidR="003F17BB" w:rsidRPr="003F17BB">
        <w:t xml:space="preserve"> a analizei imaginilor.</w:t>
      </w:r>
    </w:p>
    <w:p w14:paraId="3824425E" w14:textId="5BB0A80D" w:rsidR="00E426BC" w:rsidRPr="003F17BB" w:rsidRDefault="00E426BC" w:rsidP="00EC4FAA">
      <w:pPr>
        <w:pStyle w:val="Heading1"/>
        <w:contextualSpacing/>
        <w:rPr>
          <w:b/>
          <w:bCs/>
        </w:rPr>
      </w:pPr>
      <w:r w:rsidRPr="003F17BB">
        <w:rPr>
          <w:b/>
          <w:bCs/>
        </w:rPr>
        <w:t>Rezultate intermediare</w:t>
      </w:r>
    </w:p>
    <w:p w14:paraId="10F896C8" w14:textId="2F813514" w:rsidR="00CD53F2" w:rsidRDefault="00CD53F2" w:rsidP="000E6448">
      <w:pPr>
        <w:ind w:firstLine="284"/>
        <w:contextualSpacing/>
        <w:jc w:val="both"/>
      </w:pPr>
      <w:r>
        <w:t xml:space="preserve">Rezultatele intermediare obținute în urma implementării software-ului nostru nu sunt doar încurajatoare, ci și indicative cu privire la potențialul acestuia de a </w:t>
      </w:r>
      <w:r w:rsidR="006F6767">
        <w:t xml:space="preserve">evolua. </w:t>
      </w:r>
      <w:r>
        <w:t>Această secțiune detaliază aceste rezultate, concentrându-se pe eficacitatea arborilor generați, pe aplicarea măsurii F ca instrument de evaluare și pe îmbunătățirile observate în ceea ce privește performanța de procesare.</w:t>
      </w:r>
    </w:p>
    <w:p w14:paraId="07CB8A9E" w14:textId="68BB6A6D" w:rsidR="00CD53F2" w:rsidRDefault="00CD53F2" w:rsidP="00EC4FAA">
      <w:pPr>
        <w:pStyle w:val="Heading2"/>
        <w:contextualSpacing/>
      </w:pPr>
      <w:r>
        <w:t>Eficacitatea generării de arbori:</w:t>
      </w:r>
    </w:p>
    <w:p w14:paraId="228D44DC" w14:textId="47AEE1AF" w:rsidR="00CD53F2" w:rsidRDefault="00CD53F2" w:rsidP="00EC4FAA">
      <w:pPr>
        <w:ind w:firstLine="288"/>
        <w:contextualSpacing/>
        <w:jc w:val="both"/>
      </w:pPr>
      <w:r w:rsidRPr="00CD53F2">
        <w:rPr>
          <w:i/>
          <w:iCs/>
        </w:rPr>
        <w:t>Diversitatea structurilor de arbori:</w:t>
      </w:r>
      <w:r>
        <w:t xml:space="preserve"> Una dintre realizările cheie ale soluției noastre este capacitatea sa de a genera o mare varietate de structuri de arbori. Această diversitate este </w:t>
      </w:r>
      <w:r w:rsidR="003C7A26">
        <w:t>important</w:t>
      </w:r>
      <w:r>
        <w:t>ă, deoarece permite o examinare cuprinzătoare a diferitelor metode de binarizare. Rezultatele intermediare arată că software-ul poate crea cu succes arbori care variază semnificativ în ceea ce privește adâncimea, lățimea</w:t>
      </w:r>
      <w:r w:rsidR="005858E6">
        <w:t>, conexiunile dintre noduri</w:t>
      </w:r>
      <w:r>
        <w:t xml:space="preserve"> și complexitatea funcțiilor, acoperind astfel un spectru larg de scenarii posibile de binarizare.</w:t>
      </w:r>
    </w:p>
    <w:p w14:paraId="0546675B" w14:textId="79DA3333" w:rsidR="00CD53F2" w:rsidRDefault="00CD53F2" w:rsidP="00EC4FAA">
      <w:pPr>
        <w:pStyle w:val="Heading2"/>
        <w:contextualSpacing/>
      </w:pPr>
      <w:r>
        <w:t>Aplicarea măsurii F:</w:t>
      </w:r>
    </w:p>
    <w:p w14:paraId="78F7C68D" w14:textId="00F924E5" w:rsidR="00CD53F2" w:rsidRDefault="00CD53F2" w:rsidP="00EC4FAA">
      <w:pPr>
        <w:ind w:firstLine="288"/>
        <w:contextualSpacing/>
        <w:jc w:val="both"/>
      </w:pPr>
      <w:r w:rsidRPr="009544E5">
        <w:rPr>
          <w:i/>
          <w:iCs/>
        </w:rPr>
        <w:t>Evaluare cantitativă:</w:t>
      </w:r>
      <w:r>
        <w:t xml:space="preserve"> Măsura F, o măsurătoare echilibrată, servește drept instrument-cheie în procesul nostru de evaluare. Prin aplicarea acestei măsuri, putem evalua cantitativ eficiența fiecărui arbore în </w:t>
      </w:r>
      <w:r w:rsidR="003C7A26">
        <w:t xml:space="preserve">procesul </w:t>
      </w:r>
      <w:r>
        <w:t>de binarizare.</w:t>
      </w:r>
    </w:p>
    <w:p w14:paraId="7BA93BE2" w14:textId="2F5A36BA" w:rsidR="00CD53F2" w:rsidRDefault="00CD53F2" w:rsidP="005858E6">
      <w:pPr>
        <w:pStyle w:val="Heading2"/>
        <w:contextualSpacing/>
      </w:pPr>
      <w:r>
        <w:t>Îmbunătățiri ale performanței de procesare:</w:t>
      </w:r>
    </w:p>
    <w:p w14:paraId="266B3F85" w14:textId="2ACE21ED" w:rsidR="00CD53F2" w:rsidRDefault="00CD53F2" w:rsidP="00EC4FAA">
      <w:pPr>
        <w:ind w:firstLine="288"/>
        <w:contextualSpacing/>
        <w:jc w:val="both"/>
      </w:pPr>
      <w:r w:rsidRPr="009544E5">
        <w:rPr>
          <w:i/>
          <w:iCs/>
        </w:rPr>
        <w:t>Manipularea seturilor mari de date:</w:t>
      </w:r>
      <w:r>
        <w:t xml:space="preserve"> Software-ul a demonstrat capacitate</w:t>
      </w:r>
      <w:r w:rsidR="003C7A26">
        <w:t xml:space="preserve">a sa </w:t>
      </w:r>
      <w:r>
        <w:t>de a gestiona în mod eficient seturi mari de date. Această capacitate este deosebit de importantă în aplicațiile din lumea reală, în care volumele mari de date de imagine trebuie procesate cu promptitudine.</w:t>
      </w:r>
    </w:p>
    <w:p w14:paraId="573D293C" w14:textId="3198B912" w:rsidR="00EC4FAA" w:rsidRDefault="00EC4FAA" w:rsidP="00EC4FAA">
      <w:pPr>
        <w:pStyle w:val="Heading2"/>
        <w:contextualSpacing/>
      </w:pPr>
      <w:r>
        <w:t>Analiza soluțiilor locale vs. globale:</w:t>
      </w:r>
    </w:p>
    <w:p w14:paraId="2F336889" w14:textId="5E879E36" w:rsidR="00EC4FAA" w:rsidRDefault="00EC4FAA" w:rsidP="00EC4FAA">
      <w:pPr>
        <w:ind w:firstLine="288"/>
        <w:contextualSpacing/>
        <w:jc w:val="both"/>
      </w:pPr>
      <w:r w:rsidRPr="00EC4FAA">
        <w:rPr>
          <w:i/>
          <w:iCs/>
        </w:rPr>
        <w:t>i. Abordări distincte ale evaluării arborilor:</w:t>
      </w:r>
      <w:r>
        <w:t xml:space="preserve"> Un aspect</w:t>
      </w:r>
      <w:r w:rsidR="00034E30">
        <w:t xml:space="preserve"> ce trebuie luat în considerare este</w:t>
      </w:r>
      <w:r>
        <w:t xml:space="preserve"> distincția dintre soluțiile locale </w:t>
      </w:r>
      <w:r>
        <w:t>și globale în evaluarea arborilor. Soluția locală se concentrează pe optimizarea arborilor individuali, ajustându-i pe fiecare dintre ei pentru o eficacitate maximă în binarizare. Această abordare permite examinarea detaliată și îmbunătățirea performanțelor unui singur arbore, ceea ce duce la metode de binarizare foarte optimizate, deși posibil specializate. În schimb, soluția globală cuprinde o perspectivă mai largă, evaluând performanța arborilor într-un context mai generalizat. Acest lucru ajută la înțelegerea modului în care diferite structuri de arbori se comportă într-o serie de scenarii, oferind informații despre versatilitatea și adaptabilitatea metodelor de binarizare.</w:t>
      </w:r>
    </w:p>
    <w:p w14:paraId="7F8B8D79" w14:textId="4D9483FF" w:rsidR="00EC4FAA" w:rsidRDefault="00EC4FAA" w:rsidP="00EC4FAA">
      <w:pPr>
        <w:ind w:firstLine="288"/>
        <w:contextualSpacing/>
        <w:jc w:val="both"/>
      </w:pPr>
      <w:r w:rsidRPr="00EC4FAA">
        <w:rPr>
          <w:i/>
          <w:iCs/>
        </w:rPr>
        <w:t>ii. Echilibrul între specificitate și generalizare:</w:t>
      </w:r>
      <w:r>
        <w:t xml:space="preserve"> Soluția locală excelează în obținerea unei precizii ridicate în cazuri specifice, ceea ce o face ideală pentru </w:t>
      </w:r>
      <w:r w:rsidR="00921623">
        <w:t xml:space="preserve">anumite </w:t>
      </w:r>
      <w:r>
        <w:t>sarcini de binarizare</w:t>
      </w:r>
      <w:r w:rsidR="00921623">
        <w:t>,</w:t>
      </w:r>
      <w:r>
        <w:t xml:space="preserve"> în care condițiile sunt bine definite. Soluția globală, pe de altă parte, oferă o viziune mai</w:t>
      </w:r>
      <w:r w:rsidR="00921623" w:rsidRPr="00921623">
        <w:t xml:space="preserve"> cuprinzătoare</w:t>
      </w:r>
      <w:r>
        <w:t xml:space="preserve">, esențială pentru aplicațiile în care nevoile de binarizare sunt diverse și variate. </w:t>
      </w:r>
      <w:r w:rsidR="005858E6">
        <w:t>S</w:t>
      </w:r>
      <w:r>
        <w:t>oftware-ul asigură o strategie echilibrată - una care se adresează atât nevoilor specializate, cât și aplicațiilor generale.</w:t>
      </w:r>
    </w:p>
    <w:p w14:paraId="5BDCC967" w14:textId="27D2CC8A" w:rsidR="00EC4FAA" w:rsidRDefault="00EC4FAA" w:rsidP="00EC4FAA">
      <w:pPr>
        <w:contextualSpacing/>
        <w:jc w:val="both"/>
      </w:pPr>
      <w:r>
        <w:t>Impactul asupra rezultatelor intermediare: Diferențierea dintre soluțiile locale și cele globale a influențat în mod semnificativ rezultatele noastre intermediare. De exemplu, în timp ce soluțiile locale au demonstrat o acuratețe remarcabilă în cazuri de testare specifice, soluțiile globale au demonstrat o performanță constantă pe o gamă mai largă de date. Această dublă abordare ne-a oferit o înțelegere cuprinzătoare a capacităților soluției noastre, evidențiind domeniile de forță și potențialul de îmbunătățire atât în aplicații specifice, cât și în cele generale.</w:t>
      </w:r>
    </w:p>
    <w:p w14:paraId="508A134E" w14:textId="21305514" w:rsidR="00E426BC" w:rsidRPr="003F17BB" w:rsidRDefault="00EC4FAA" w:rsidP="00EC4FAA">
      <w:pPr>
        <w:ind w:firstLine="284"/>
        <w:contextualSpacing/>
        <w:jc w:val="both"/>
      </w:pPr>
      <w:r w:rsidRPr="000E6448">
        <w:t>Încorporarea atât a strategiilor de soluții locale, cât și a celor globale</w:t>
      </w:r>
      <w:r>
        <w:t xml:space="preserve"> a îmbogățit rezultatele noastre intermediare, oferind o perspectivă nuanțată asupra performanței software-ului. Această abordare de analiză duală nu numai că validează </w:t>
      </w:r>
      <w:r w:rsidR="00982849">
        <w:t xml:space="preserve">eficiența </w:t>
      </w:r>
      <w:r>
        <w:t>soluției în diverse contexte, dar subliniază și importanța versatilității și adaptabilității în prelucr</w:t>
      </w:r>
      <w:r w:rsidR="00982849">
        <w:t>area</w:t>
      </w:r>
      <w:r>
        <w:t xml:space="preserve"> imaginilor.</w:t>
      </w:r>
    </w:p>
    <w:p w14:paraId="40FE759D" w14:textId="0FBEED10" w:rsidR="00E426BC" w:rsidRPr="003F17BB" w:rsidRDefault="00E426BC" w:rsidP="00EC4FAA">
      <w:pPr>
        <w:pStyle w:val="Heading1"/>
        <w:contextualSpacing/>
        <w:rPr>
          <w:b/>
          <w:bCs/>
        </w:rPr>
      </w:pPr>
      <w:r w:rsidRPr="003F17BB">
        <w:rPr>
          <w:b/>
          <w:bCs/>
        </w:rPr>
        <w:t>Concluzii</w:t>
      </w:r>
    </w:p>
    <w:p w14:paraId="7CF2DBFD" w14:textId="56438F98" w:rsidR="00E426BC" w:rsidRPr="003F17BB" w:rsidRDefault="000E6448" w:rsidP="000E6448">
      <w:pPr>
        <w:ind w:firstLine="284"/>
        <w:contextualSpacing/>
        <w:jc w:val="both"/>
        <w:sectPr w:rsidR="00E426BC" w:rsidRPr="003F17BB" w:rsidSect="003B4E04">
          <w:type w:val="continuous"/>
          <w:pgSz w:w="11906" w:h="16838" w:code="9"/>
          <w:pgMar w:top="1080" w:right="907" w:bottom="1440" w:left="907" w:header="720" w:footer="720" w:gutter="0"/>
          <w:cols w:num="2" w:space="360"/>
          <w:docGrid w:linePitch="360"/>
        </w:sectPr>
      </w:pPr>
      <w:r w:rsidRPr="000E6448">
        <w:t>Rezultatele preliminare ale analizei noastre evidențiază îmbunătățirea</w:t>
      </w:r>
      <w:r w:rsidR="00372AE6">
        <w:t xml:space="preserve"> evalu</w:t>
      </w:r>
      <w:r w:rsidR="006F6767">
        <w:t>ă</w:t>
      </w:r>
      <w:r w:rsidR="00372AE6">
        <w:t>rii</w:t>
      </w:r>
      <w:r w:rsidRPr="000E6448">
        <w:t xml:space="preserve"> binariz</w:t>
      </w:r>
      <w:r>
        <w:t xml:space="preserve">ării </w:t>
      </w:r>
      <w:r w:rsidRPr="000E6448">
        <w:t>imaginilor. Abordarea ilustrată de evaluări</w:t>
      </w:r>
      <w:r w:rsidR="00982849">
        <w:t>le</w:t>
      </w:r>
      <w:r w:rsidRPr="000E6448">
        <w:t xml:space="preserve"> globale și locale ale arborelui, indică o cale propice pentru viitoarele îmbunătățiri ale software-ului</w:t>
      </w:r>
      <w:r w:rsidR="00982849">
        <w:t xml:space="preserve">, fiind utilă și pentru </w:t>
      </w:r>
      <w:r w:rsidRPr="000E6448">
        <w:t xml:space="preserve">cercetare. Capacitatea soluției noastre de a se adapta și de a optimiza atât pentru sarcini de binarizare specifice, cât și pentru cele generale, nu numai că demonstrează versatilitatea sa, dar subliniază și potențialul său de a </w:t>
      </w:r>
      <w:r w:rsidR="00982849">
        <w:t xml:space="preserve">oferi o nouă imagine </w:t>
      </w:r>
      <w:r w:rsidRPr="000E6448">
        <w:t xml:space="preserve">tehnologiei de procesare a imaginilor. </w:t>
      </w:r>
      <w:r w:rsidR="00982849">
        <w:t>Astfel, este s</w:t>
      </w:r>
      <w:r w:rsidRPr="000E6448">
        <w:t>usți</w:t>
      </w:r>
      <w:r w:rsidR="00982849">
        <w:t>nută</w:t>
      </w:r>
      <w:r w:rsidRPr="000E6448">
        <w:t xml:space="preserve"> dezvoltarea și perfecționarea continuă, cu scopul de a valorifica pe deplin și de a extinde capacitățile inovatoare ale software-ului</w:t>
      </w:r>
      <w:r w:rsidR="00982849">
        <w:t xml:space="preserve"> dezvoltat</w:t>
      </w:r>
      <w:r w:rsidR="00372447" w:rsidRPr="003F17BB">
        <w:t>.</w:t>
      </w:r>
    </w:p>
    <w:p w14:paraId="4806A6E8" w14:textId="645FD8F6" w:rsidR="00E426BC" w:rsidRPr="003F17BB" w:rsidRDefault="00E426BC" w:rsidP="00EC4FAA">
      <w:pPr>
        <w:pStyle w:val="references"/>
        <w:numPr>
          <w:ilvl w:val="0"/>
          <w:numId w:val="0"/>
        </w:numPr>
        <w:spacing w:line="240" w:lineRule="auto"/>
        <w:contextualSpacing/>
        <w:rPr>
          <w:rFonts w:eastAsia="SimSun"/>
          <w:b/>
          <w:noProof w:val="0"/>
          <w:color w:val="FF0000"/>
          <w:spacing w:val="-1"/>
          <w:sz w:val="20"/>
          <w:szCs w:val="20"/>
          <w:lang w:val="ro-RO" w:eastAsia="x-none"/>
        </w:rPr>
        <w:sectPr w:rsidR="00E426BC" w:rsidRPr="003F17BB" w:rsidSect="003B4E04">
          <w:type w:val="continuous"/>
          <w:pgSz w:w="11906" w:h="16838" w:code="9"/>
          <w:pgMar w:top="1080" w:right="907" w:bottom="1440" w:left="907" w:header="720" w:footer="720" w:gutter="0"/>
          <w:cols w:num="2" w:space="360"/>
          <w:docGrid w:linePitch="360"/>
        </w:sectPr>
      </w:pPr>
    </w:p>
    <w:p w14:paraId="423DE095" w14:textId="161DFAD8" w:rsidR="009303D9" w:rsidRPr="003F17BB" w:rsidRDefault="009303D9" w:rsidP="00EC4FAA">
      <w:pPr>
        <w:contextualSpacing/>
        <w:jc w:val="both"/>
      </w:pPr>
    </w:p>
    <w:sectPr w:rsidR="009303D9" w:rsidRPr="003F17B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6ABD" w14:textId="77777777" w:rsidR="00D23C4B" w:rsidRDefault="00D23C4B" w:rsidP="001A3B3D">
      <w:r>
        <w:separator/>
      </w:r>
    </w:p>
  </w:endnote>
  <w:endnote w:type="continuationSeparator" w:id="0">
    <w:p w14:paraId="2B70A72C" w14:textId="77777777" w:rsidR="00D23C4B" w:rsidRDefault="00D23C4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1731" w14:textId="2A84116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F797D" w14:textId="77777777" w:rsidR="00D23C4B" w:rsidRDefault="00D23C4B" w:rsidP="001A3B3D">
      <w:r>
        <w:separator/>
      </w:r>
    </w:p>
  </w:footnote>
  <w:footnote w:type="continuationSeparator" w:id="0">
    <w:p w14:paraId="59D5CC28" w14:textId="77777777" w:rsidR="00D23C4B" w:rsidRDefault="00D23C4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33C48"/>
    <w:multiLevelType w:val="hybridMultilevel"/>
    <w:tmpl w:val="0A60608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FFFFFFFF">
      <w:start w:val="1"/>
      <w:numFmt w:val="decimal"/>
      <w:pStyle w:val="footnote"/>
      <w:lvlText w:val=""/>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FFFFFFFF">
      <w:numFmt w:val="decimal"/>
      <w:lvlText w:val=""/>
      <w:lvlJc w:val="left"/>
    </w:lvl>
    <w:lvl w:ilvl="2" w:tplc="FFFFFFFF">
      <w:numFmt w:val="decimal"/>
      <w:lvlText w:val=""/>
      <w:lvlJc w:val="left"/>
      <w:rPr>
        <w:rFonts w:ascii="Times New Roman" w:hAnsi="Times New Roman" w:cs="Times New Roman" w:hint="default"/>
        <w:b w:val="0"/>
        <w:bCs w:val="0"/>
        <w:i/>
        <w:iCs/>
        <w:caps w:val="0"/>
        <w:strike w:val="0"/>
        <w:dstrike w:val="0"/>
        <w:vanish w:val="0"/>
        <w:color w:val="auto"/>
        <w:w w:val="100"/>
        <w:kern w:val="0"/>
        <w:position w:val="0"/>
        <w:sz w:val="16"/>
        <w:szCs w:val="20"/>
        <w:vertAlign w:val="superscript"/>
        <w14:shadow w14:blurRad="0" w14:dist="0" w14:dir="0" w14:sx="0" w14:sy="0" w14:kx="0" w14:ky="0" w14:algn="none">
          <w14:srgbClr w14:val="000000"/>
        </w14:shadow>
        <w14:textOutline w14:w="0" w14:cap="rnd" w14:cmpd="sng" w14:algn="ctr">
          <w14:noFill/>
          <w14:prstDash w14:val="solid"/>
          <w14:bevel/>
        </w14:textOutline>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japaneseLegal"/>
      <w:suff w:val="tab"/>
      <w:lvlText w:val=""/>
      <w:lvlJc w:val="left"/>
    </w:lvl>
    <w:lvl w:ilvl="8" w:tplc="FFFFFFFF">
      <w:numFmt w:val="decimal"/>
      <w:lvlText w:val=""/>
      <w:lvlJc w:val="left"/>
    </w:lvl>
  </w:abstractNum>
  <w:abstractNum w:abstractNumId="15" w15:restartNumberingAfterBreak="0">
    <w:nsid w:val="37660336"/>
    <w:multiLevelType w:val="hybridMultilevel"/>
    <w:tmpl w:val="754EAC84"/>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9E54FC6"/>
    <w:multiLevelType w:val="singleLevel"/>
    <w:tmpl w:val="5B7288D4"/>
    <w:lvl w:ilvl="0">
      <w:numFmt w:val="decimal"/>
      <w:lvlText w:val=""/>
      <w:lvlJc w:val="left"/>
    </w:lvl>
  </w:abstractNum>
  <w:abstractNum w:abstractNumId="17" w15:restartNumberingAfterBreak="0">
    <w:nsid w:val="4189603E"/>
    <w:multiLevelType w:val="multilevel"/>
    <w:tmpl w:val="0AB06E12"/>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3C3F76"/>
    <w:multiLevelType w:val="hybridMultilevel"/>
    <w:tmpl w:val="9A9E418C"/>
    <w:lvl w:ilvl="0" w:tplc="FFFFFFFF">
      <w:numFmt w:val="decimal"/>
      <w:pStyle w:val="tablefootnote"/>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2CA544A"/>
    <w:multiLevelType w:val="singleLevel"/>
    <w:tmpl w:val="AED6D67E"/>
    <w:lvl w:ilvl="0">
      <w:numFmt w:val="decimal"/>
      <w:pStyle w:val="references"/>
      <w:lvlText w:val=""/>
      <w:lvlJc w:val="left"/>
    </w:lvl>
  </w:abstractNum>
  <w:abstractNum w:abstractNumId="20" w15:restartNumberingAfterBreak="0">
    <w:nsid w:val="6C402C58"/>
    <w:multiLevelType w:val="hybridMultilevel"/>
    <w:tmpl w:val="9A1CA078"/>
    <w:lvl w:ilvl="0" w:tplc="FFFFFFFF">
      <w:numFmt w:val="decimal"/>
      <w:pStyle w:val="figurecaption"/>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CD32DA8"/>
    <w:multiLevelType w:val="singleLevel"/>
    <w:tmpl w:val="166470C2"/>
    <w:lvl w:ilvl="0">
      <w:numFmt w:val="decimal"/>
      <w:pStyle w:val="tablehead"/>
      <w:lvlText w:val=""/>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2AD9"/>
    <w:rsid w:val="00034E30"/>
    <w:rsid w:val="0004781E"/>
    <w:rsid w:val="00051E83"/>
    <w:rsid w:val="0008758A"/>
    <w:rsid w:val="000B27C7"/>
    <w:rsid w:val="000C1E68"/>
    <w:rsid w:val="000E15A3"/>
    <w:rsid w:val="000E6448"/>
    <w:rsid w:val="00101496"/>
    <w:rsid w:val="00191872"/>
    <w:rsid w:val="001A2EFD"/>
    <w:rsid w:val="001A3B3D"/>
    <w:rsid w:val="001B67DC"/>
    <w:rsid w:val="001C4E7B"/>
    <w:rsid w:val="002254A9"/>
    <w:rsid w:val="00233D97"/>
    <w:rsid w:val="002347A2"/>
    <w:rsid w:val="002850E3"/>
    <w:rsid w:val="002E6B05"/>
    <w:rsid w:val="002E7706"/>
    <w:rsid w:val="00354FCF"/>
    <w:rsid w:val="00372447"/>
    <w:rsid w:val="00372AE6"/>
    <w:rsid w:val="003A19E2"/>
    <w:rsid w:val="003B4E04"/>
    <w:rsid w:val="003C7A26"/>
    <w:rsid w:val="003D146D"/>
    <w:rsid w:val="003F17BB"/>
    <w:rsid w:val="003F5A08"/>
    <w:rsid w:val="00420716"/>
    <w:rsid w:val="004325FB"/>
    <w:rsid w:val="00440CB9"/>
    <w:rsid w:val="004432BA"/>
    <w:rsid w:val="0044407E"/>
    <w:rsid w:val="00447BB9"/>
    <w:rsid w:val="0046031D"/>
    <w:rsid w:val="004D72B5"/>
    <w:rsid w:val="00522373"/>
    <w:rsid w:val="00551B7F"/>
    <w:rsid w:val="0056610F"/>
    <w:rsid w:val="00575BCA"/>
    <w:rsid w:val="005858E6"/>
    <w:rsid w:val="005B0344"/>
    <w:rsid w:val="005B520E"/>
    <w:rsid w:val="005E2800"/>
    <w:rsid w:val="00605825"/>
    <w:rsid w:val="00645D22"/>
    <w:rsid w:val="00651A08"/>
    <w:rsid w:val="00654204"/>
    <w:rsid w:val="00670434"/>
    <w:rsid w:val="006B05F8"/>
    <w:rsid w:val="006B6B66"/>
    <w:rsid w:val="006F6767"/>
    <w:rsid w:val="006F6D3D"/>
    <w:rsid w:val="00715BEA"/>
    <w:rsid w:val="00730742"/>
    <w:rsid w:val="00740EEA"/>
    <w:rsid w:val="00774383"/>
    <w:rsid w:val="00794804"/>
    <w:rsid w:val="007B33F1"/>
    <w:rsid w:val="007B6DDA"/>
    <w:rsid w:val="007C0308"/>
    <w:rsid w:val="007C2FF2"/>
    <w:rsid w:val="007D06B2"/>
    <w:rsid w:val="007D6232"/>
    <w:rsid w:val="007F1F99"/>
    <w:rsid w:val="007F768F"/>
    <w:rsid w:val="0080791D"/>
    <w:rsid w:val="00836367"/>
    <w:rsid w:val="00856005"/>
    <w:rsid w:val="00873603"/>
    <w:rsid w:val="008A2C7D"/>
    <w:rsid w:val="008C4B23"/>
    <w:rsid w:val="008F6E2C"/>
    <w:rsid w:val="00921623"/>
    <w:rsid w:val="009303D9"/>
    <w:rsid w:val="00933C64"/>
    <w:rsid w:val="009544E5"/>
    <w:rsid w:val="00972203"/>
    <w:rsid w:val="009774F6"/>
    <w:rsid w:val="00982849"/>
    <w:rsid w:val="009F1D79"/>
    <w:rsid w:val="009F76D0"/>
    <w:rsid w:val="00A007BD"/>
    <w:rsid w:val="00A00E6D"/>
    <w:rsid w:val="00A059B3"/>
    <w:rsid w:val="00A769D9"/>
    <w:rsid w:val="00AE3409"/>
    <w:rsid w:val="00B05397"/>
    <w:rsid w:val="00B11A60"/>
    <w:rsid w:val="00B22613"/>
    <w:rsid w:val="00B55E5E"/>
    <w:rsid w:val="00B768D1"/>
    <w:rsid w:val="00B80562"/>
    <w:rsid w:val="00BA1025"/>
    <w:rsid w:val="00BC3420"/>
    <w:rsid w:val="00BD670B"/>
    <w:rsid w:val="00BE7D3C"/>
    <w:rsid w:val="00BF5FF6"/>
    <w:rsid w:val="00C0207F"/>
    <w:rsid w:val="00C16117"/>
    <w:rsid w:val="00C3075A"/>
    <w:rsid w:val="00C50483"/>
    <w:rsid w:val="00C76203"/>
    <w:rsid w:val="00C919A4"/>
    <w:rsid w:val="00CA4392"/>
    <w:rsid w:val="00CC393F"/>
    <w:rsid w:val="00CD53F2"/>
    <w:rsid w:val="00D2176E"/>
    <w:rsid w:val="00D23C4B"/>
    <w:rsid w:val="00D632BE"/>
    <w:rsid w:val="00D67F9D"/>
    <w:rsid w:val="00D72D06"/>
    <w:rsid w:val="00D7522C"/>
    <w:rsid w:val="00D7536F"/>
    <w:rsid w:val="00D76668"/>
    <w:rsid w:val="00DB2A1B"/>
    <w:rsid w:val="00E07383"/>
    <w:rsid w:val="00E165BC"/>
    <w:rsid w:val="00E2401F"/>
    <w:rsid w:val="00E426BC"/>
    <w:rsid w:val="00E61E12"/>
    <w:rsid w:val="00E7596C"/>
    <w:rsid w:val="00E878F2"/>
    <w:rsid w:val="00EC4FAA"/>
    <w:rsid w:val="00ED0149"/>
    <w:rsid w:val="00EF42F1"/>
    <w:rsid w:val="00EF7DE3"/>
    <w:rsid w:val="00F03103"/>
    <w:rsid w:val="00F271DE"/>
    <w:rsid w:val="00F31A0D"/>
    <w:rsid w:val="00F4263B"/>
    <w:rsid w:val="00F627DA"/>
    <w:rsid w:val="00F7288F"/>
    <w:rsid w:val="00F847A6"/>
    <w:rsid w:val="00F9441B"/>
    <w:rsid w:val="00FA4C32"/>
    <w:rsid w:val="00FD039F"/>
    <w:rsid w:val="00FD745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E3C47"/>
  <w15:chartTrackingRefBased/>
  <w15:docId w15:val="{9D55AD71-0523-F943-9B0B-8239B9F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eastAsia="en-US"/>
    </w:rPr>
  </w:style>
  <w:style w:type="paragraph" w:styleId="Heading1">
    <w:name w:val="heading 1"/>
    <w:basedOn w:val="Normal"/>
    <w:next w:val="Normal"/>
    <w:qFormat/>
    <w:rsid w:val="006B6B66"/>
    <w:pPr>
      <w:keepNext/>
      <w:keepLines/>
      <w:numPr>
        <w:numId w:val="4"/>
      </w:numPr>
      <w:tabs>
        <w:tab w:val="clear" w:pos="360"/>
        <w:tab w:val="left" w:pos="216"/>
        <w:tab w:val="num" w:pos="57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ind w:left="288" w:hanging="288"/>
      <w:jc w:val="left"/>
      <w:outlineLvl w:val="1"/>
    </w:pPr>
    <w:rPr>
      <w:i/>
      <w:iCs/>
      <w:noProof/>
    </w:rPr>
  </w:style>
  <w:style w:type="paragraph" w:styleId="Heading3">
    <w:name w:val="heading 3"/>
    <w:basedOn w:val="Normal"/>
    <w:next w:val="Normal"/>
    <w:qFormat/>
    <w:rsid w:val="00794804"/>
    <w:pPr>
      <w:numPr>
        <w:ilvl w:val="2"/>
        <w:numId w:val="4"/>
      </w:numPr>
      <w:tabs>
        <w:tab w:val="clear" w:pos="36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36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clear" w:pos="360"/>
        <w:tab w:val="left" w:pos="533"/>
      </w:tabs>
      <w:spacing w:before="80" w:after="20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tabs>
        <w:tab w:val="clear" w:pos="360"/>
        <w:tab w:val="num" w:pos="648"/>
      </w:tabs>
      <w:spacing w:after="40"/>
      <w:ind w:firstLine="288"/>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ind w:left="360" w:hanging="360"/>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tabs>
        <w:tab w:val="clear" w:pos="360"/>
      </w:tabs>
      <w:spacing w:before="60" w:after="30"/>
      <w:ind w:left="58" w:hanging="29"/>
      <w:jc w:val="right"/>
    </w:pPr>
    <w:rPr>
      <w:sz w:val="12"/>
      <w:szCs w:val="12"/>
      <w:lang w:eastAsia="en-US"/>
    </w:rPr>
  </w:style>
  <w:style w:type="paragraph" w:customStyle="1" w:styleId="tablehead">
    <w:name w:val="table head"/>
    <w:pPr>
      <w:numPr>
        <w:numId w:val="9"/>
      </w:numPr>
      <w:tabs>
        <w:tab w:val="clear" w:pos="360"/>
        <w:tab w:val="num" w:pos="1080"/>
      </w:tabs>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F17BB"/>
    <w:pPr>
      <w:ind w:left="720"/>
      <w:contextualSpacing/>
    </w:pPr>
  </w:style>
  <w:style w:type="character" w:styleId="Hyperlink">
    <w:name w:val="Hyperlink"/>
    <w:basedOn w:val="DefaultParagraphFont"/>
    <w:rsid w:val="00032AD9"/>
    <w:rPr>
      <w:color w:val="0563C1" w:themeColor="hyperlink"/>
      <w:u w:val="single"/>
    </w:rPr>
  </w:style>
  <w:style w:type="character" w:styleId="UnresolvedMention">
    <w:name w:val="Unresolved Mention"/>
    <w:basedOn w:val="DefaultParagraphFont"/>
    <w:uiPriority w:val="99"/>
    <w:semiHidden/>
    <w:unhideWhenUsed/>
    <w:rsid w:val="00032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34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Andrei-Albert Samoila</cp:lastModifiedBy>
  <cp:revision>10</cp:revision>
  <dcterms:created xsi:type="dcterms:W3CDTF">2023-11-20T07:27:00Z</dcterms:created>
  <dcterms:modified xsi:type="dcterms:W3CDTF">2023-11-24T01:51:00Z</dcterms:modified>
</cp:coreProperties>
</file>