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8A" w:rsidRPr="00DA64E7" w:rsidRDefault="00CB488A" w:rsidP="00CB488A">
      <w:pPr>
        <w:spacing w:after="0"/>
        <w:rPr>
          <w:rFonts w:eastAsia="Times New Roman" w:cs="Times New Roman"/>
          <w:sz w:val="24"/>
          <w:szCs w:val="24"/>
        </w:rPr>
      </w:pP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 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6C2D3D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DA64E7">
        <w:rPr>
          <w:rFonts w:eastAsia="Times New Roman" w:cs="Times New Roman"/>
          <w:color w:val="000000"/>
          <w:szCs w:val="28"/>
        </w:rPr>
        <w:br/>
      </w: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«Национальный исследовательский </w:t>
      </w: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(ННГУ)</w:t>
      </w:r>
    </w:p>
    <w:p w:rsidR="00CB488A" w:rsidRPr="006C2D3D" w:rsidRDefault="00CB488A" w:rsidP="006C2D3D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Институт информационных технологий, математики и механики</w:t>
      </w:r>
    </w:p>
    <w:p w:rsidR="00CB488A" w:rsidRPr="006C2D3D" w:rsidRDefault="00CB488A" w:rsidP="006C2D3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sz w:val="32"/>
          <w:szCs w:val="24"/>
        </w:rPr>
        <w:br/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 </w:t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</w:t>
      </w:r>
    </w:p>
    <w:p w:rsidR="00CB488A" w:rsidRPr="006C2D3D" w:rsidRDefault="00CB488A" w:rsidP="006C2D3D">
      <w:pPr>
        <w:spacing w:line="240" w:lineRule="auto"/>
        <w:jc w:val="center"/>
        <w:rPr>
          <w:rFonts w:ascii="Times New Roman" w:hAnsi="Times New Roman" w:cs="Times New Roman"/>
          <w:b/>
          <w:sz w:val="56"/>
        </w:rPr>
      </w:pPr>
      <w:r w:rsidRPr="006C2D3D">
        <w:rPr>
          <w:rFonts w:ascii="Times New Roman" w:eastAsia="Times New Roman" w:hAnsi="Times New Roman" w:cs="Times New Roman"/>
          <w:b/>
          <w:sz w:val="28"/>
        </w:rPr>
        <w:t>«</w:t>
      </w:r>
      <w:r w:rsidR="00D7104A">
        <w:rPr>
          <w:rFonts w:ascii="Times New Roman" w:eastAsia="Times New Roman" w:hAnsi="Times New Roman" w:cs="Times New Roman"/>
          <w:b/>
          <w:sz w:val="28"/>
        </w:rPr>
        <w:t>Структура данных очередь</w:t>
      </w:r>
      <w:r w:rsidRPr="006C2D3D">
        <w:rPr>
          <w:rFonts w:ascii="Times New Roman" w:eastAsia="Times New Roman" w:hAnsi="Times New Roman" w:cs="Times New Roman"/>
          <w:b/>
          <w:sz w:val="28"/>
        </w:rPr>
        <w:t>»</w:t>
      </w: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488A" w:rsidRPr="006C2D3D" w:rsidRDefault="00CB488A" w:rsidP="006C2D3D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6C2D3D" w:rsidRDefault="00CB488A" w:rsidP="006C2D3D">
      <w:pPr>
        <w:spacing w:after="0" w:line="240" w:lineRule="auto"/>
        <w:ind w:left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Выполнил: </w:t>
      </w: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3822Б1ПР2</w:t>
      </w:r>
    </w:p>
    <w:p w:rsidR="00CB488A" w:rsidRPr="006C2D3D" w:rsidRDefault="00CB488A" w:rsidP="006C2D3D">
      <w:pPr>
        <w:spacing w:after="0" w:line="240" w:lineRule="auto"/>
        <w:ind w:left="4678"/>
        <w:jc w:val="right"/>
        <w:rPr>
          <w:rFonts w:ascii="Times New Roman" w:eastAsia="Times New Roman" w:hAnsi="Times New Roman" w:cs="Times New Roman"/>
          <w:sz w:val="32"/>
          <w:szCs w:val="24"/>
        </w:rPr>
      </w:pPr>
    </w:p>
    <w:p w:rsidR="00CB488A" w:rsidRPr="0071038C" w:rsidRDefault="0071038C" w:rsidP="006C2D3D">
      <w:pPr>
        <w:spacing w:after="0" w:line="240" w:lineRule="auto"/>
        <w:ind w:left="4678"/>
        <w:jc w:val="right"/>
        <w:rPr>
          <w:rFonts w:eastAsia="Times New Roman" w:cs="Times New Roman"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Наумов Богдан Александрович</w:t>
      </w: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color w:val="000000"/>
          <w:szCs w:val="28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:rsidR="00CB488A" w:rsidRPr="00DA64E7" w:rsidRDefault="00CB488A" w:rsidP="00CB488A">
      <w:pPr>
        <w:spacing w:after="0"/>
        <w:ind w:left="4678"/>
        <w:rPr>
          <w:rFonts w:eastAsia="Times New Roman" w:cs="Times New Roman"/>
          <w:sz w:val="24"/>
          <w:szCs w:val="24"/>
        </w:rPr>
      </w:pPr>
    </w:p>
    <w:p w:rsidR="00CB488A" w:rsidRPr="006C2D3D" w:rsidRDefault="00CB488A" w:rsidP="00CB488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Нижний Новгород</w:t>
      </w:r>
    </w:p>
    <w:p w:rsidR="00504CC1" w:rsidRPr="0023662D" w:rsidRDefault="00CB488A" w:rsidP="0023662D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2D3D">
        <w:rPr>
          <w:rFonts w:ascii="Times New Roman" w:eastAsia="Times New Roman" w:hAnsi="Times New Roman" w:cs="Times New Roman"/>
          <w:color w:val="000000"/>
          <w:sz w:val="28"/>
          <w:szCs w:val="28"/>
        </w:rPr>
        <w:t>2023</w:t>
      </w:r>
      <w:r w:rsidRPr="00DA64E7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45991040"/>
        <w:docPartObj>
          <w:docPartGallery w:val="Table of Contents"/>
          <w:docPartUnique/>
        </w:docPartObj>
      </w:sdtPr>
      <w:sdtEndPr/>
      <w:sdtContent>
        <w:p w:rsidR="005917FC" w:rsidRDefault="005917FC">
          <w:pPr>
            <w:pStyle w:val="a7"/>
          </w:pPr>
          <w:r w:rsidRPr="006C2D3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B0688" w:rsidRDefault="00D052FA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 w:rsidR="005917FC">
            <w:instrText xml:space="preserve"> TOC \o "1-3" \h \z \u </w:instrText>
          </w:r>
          <w:r>
            <w:fldChar w:fldCharType="separate"/>
          </w:r>
          <w:hyperlink w:anchor="_Toc153711256" w:history="1">
            <w:r w:rsidR="004B0688" w:rsidRPr="00252297">
              <w:rPr>
                <w:rStyle w:val="ac"/>
                <w:noProof/>
              </w:rPr>
              <w:t>1.</w:t>
            </w:r>
            <w:r w:rsidR="004B0688">
              <w:rPr>
                <w:rFonts w:cstheme="minorBidi"/>
                <w:noProof/>
              </w:rPr>
              <w:tab/>
            </w:r>
            <w:r w:rsidR="004B0688" w:rsidRPr="00252297">
              <w:rPr>
                <w:rStyle w:val="ac"/>
                <w:noProof/>
              </w:rPr>
              <w:t>Введение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_Toc153711256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3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3711257" w:history="1">
            <w:r w:rsidR="004B0688" w:rsidRPr="00252297">
              <w:rPr>
                <w:rStyle w:val="ac"/>
                <w:noProof/>
              </w:rPr>
              <w:t>2.</w:t>
            </w:r>
            <w:r w:rsidR="004B0688">
              <w:rPr>
                <w:rFonts w:cstheme="minorBidi"/>
                <w:noProof/>
              </w:rPr>
              <w:tab/>
            </w:r>
            <w:r w:rsidR="004B0688" w:rsidRPr="00252297">
              <w:rPr>
                <w:rStyle w:val="ac"/>
                <w:noProof/>
              </w:rPr>
              <w:t>Постановка задачи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_Toc153711257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4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</w:rPr>
          </w:pPr>
          <w:hyperlink w:anchor="_Toc153711258" w:history="1">
            <w:r w:rsidR="004B0688" w:rsidRPr="00252297">
              <w:rPr>
                <w:rStyle w:val="ac"/>
                <w:noProof/>
              </w:rPr>
              <w:t>3.</w:t>
            </w:r>
            <w:r w:rsidR="004B0688">
              <w:rPr>
                <w:rFonts w:cstheme="minorBidi"/>
                <w:noProof/>
              </w:rPr>
              <w:tab/>
            </w:r>
            <w:r w:rsidR="004B0688" w:rsidRPr="00252297">
              <w:rPr>
                <w:rStyle w:val="ac"/>
                <w:noProof/>
              </w:rPr>
              <w:t>Руководство пользователя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_Toc153711258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5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711259" w:history="1">
            <w:r w:rsidR="004B0688" w:rsidRPr="00252297">
              <w:rPr>
                <w:rStyle w:val="ac"/>
                <w:noProof/>
              </w:rPr>
              <w:t>4. Руководство программиста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_Toc153711259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6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711260" w:history="1">
            <w:r w:rsidR="004B0688" w:rsidRPr="00252297">
              <w:rPr>
                <w:rStyle w:val="ac"/>
                <w:noProof/>
                <w:kern w:val="2"/>
              </w:rPr>
              <w:t>4.1.Описание структуры программы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_Toc153711260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6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711261" w:history="1">
            <w:r w:rsidR="004B0688" w:rsidRPr="00252297">
              <w:rPr>
                <w:rStyle w:val="ac"/>
                <w:noProof/>
              </w:rPr>
              <w:t>4.2.Описание структур данных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_Toc153711261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6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711262" w:history="1">
            <w:r w:rsidR="004B0688" w:rsidRPr="00252297">
              <w:rPr>
                <w:rStyle w:val="ac"/>
                <w:noProof/>
              </w:rPr>
              <w:t>4.3.Описание алгоритмов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_Toc153711262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7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711263" w:history="1">
            <w:r w:rsidR="004B0688" w:rsidRPr="00252297">
              <w:rPr>
                <w:rStyle w:val="ac"/>
                <w:noProof/>
              </w:rPr>
              <w:t>5. Эксперименты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_Toc153711263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8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711264" w:history="1">
            <w:r w:rsidR="004B0688" w:rsidRPr="00252297">
              <w:rPr>
                <w:rStyle w:val="ac"/>
                <w:noProof/>
              </w:rPr>
              <w:t>6. Заключение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_Toc153711264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9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4B0688" w:rsidRDefault="00276142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3711265" w:history="1">
            <w:r w:rsidR="004B0688" w:rsidRPr="00252297">
              <w:rPr>
                <w:rStyle w:val="ac"/>
                <w:noProof/>
              </w:rPr>
              <w:t>7. Приложение</w:t>
            </w:r>
            <w:r w:rsidR="004B0688">
              <w:rPr>
                <w:noProof/>
                <w:webHidden/>
              </w:rPr>
              <w:tab/>
            </w:r>
            <w:r w:rsidR="004B0688">
              <w:rPr>
                <w:noProof/>
                <w:webHidden/>
              </w:rPr>
              <w:fldChar w:fldCharType="begin"/>
            </w:r>
            <w:r w:rsidR="004B0688">
              <w:rPr>
                <w:noProof/>
                <w:webHidden/>
              </w:rPr>
              <w:instrText xml:space="preserve"> PAGEREF _Toc153711265 \h </w:instrText>
            </w:r>
            <w:r w:rsidR="004B0688">
              <w:rPr>
                <w:noProof/>
                <w:webHidden/>
              </w:rPr>
            </w:r>
            <w:r w:rsidR="004B0688">
              <w:rPr>
                <w:noProof/>
                <w:webHidden/>
              </w:rPr>
              <w:fldChar w:fldCharType="separate"/>
            </w:r>
            <w:r w:rsidR="004B0688">
              <w:rPr>
                <w:noProof/>
                <w:webHidden/>
              </w:rPr>
              <w:t>10</w:t>
            </w:r>
            <w:r w:rsidR="004B0688">
              <w:rPr>
                <w:noProof/>
                <w:webHidden/>
              </w:rPr>
              <w:fldChar w:fldCharType="end"/>
            </w:r>
          </w:hyperlink>
        </w:p>
        <w:p w:rsidR="005917FC" w:rsidRDefault="00D052FA">
          <w:r>
            <w:fldChar w:fldCharType="end"/>
          </w:r>
        </w:p>
      </w:sdtContent>
    </w:sdt>
    <w:p w:rsidR="00BB0C83" w:rsidRPr="00504CC1" w:rsidRDefault="00BB0C83" w:rsidP="00504CC1">
      <w:pPr>
        <w:pStyle w:val="2"/>
        <w:numPr>
          <w:ilvl w:val="0"/>
          <w:numId w:val="18"/>
        </w:numPr>
        <w:jc w:val="center"/>
      </w:pPr>
      <w:r>
        <w:br w:type="page"/>
      </w:r>
      <w:bookmarkStart w:id="0" w:name="_Toc153711256"/>
      <w:r w:rsidR="00AE5D11" w:rsidRPr="00504CC1">
        <w:rPr>
          <w:sz w:val="32"/>
        </w:rPr>
        <w:lastRenderedPageBreak/>
        <w:t>Введение</w:t>
      </w:r>
      <w:bookmarkEnd w:id="0"/>
    </w:p>
    <w:p w:rsidR="0071038C" w:rsidRPr="0071038C" w:rsidRDefault="00EB3CCC" w:rsidP="007103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71038C" w:rsidRPr="0071038C">
        <w:rPr>
          <w:rFonts w:ascii="Times New Roman" w:eastAsia="Times New Roman" w:hAnsi="Times New Roman" w:cs="Times New Roman"/>
          <w:sz w:val="24"/>
          <w:szCs w:val="24"/>
        </w:rPr>
        <w:t>Очередь - это набор элементов, управляемых по принципу "первый пришел - первый ушел" (FIFO). То есть элементы добавляются в конец очереди и удаляются из ее начала. Очереди широко используются в программировании для моделирования различных процессов, таких как обработка запросов и управление задачами.</w:t>
      </w:r>
    </w:p>
    <w:p w:rsidR="00AE5D11" w:rsidRDefault="0071038C" w:rsidP="0071038C">
      <w:pPr>
        <w:jc w:val="both"/>
        <w:rPr>
          <w:rFonts w:ascii="Times New Roman" w:eastAsia="Times New Roman" w:hAnsi="Times New Roman" w:cs="Times New Roman"/>
          <w:sz w:val="24"/>
        </w:rPr>
      </w:pPr>
      <w:r w:rsidRPr="0071038C">
        <w:rPr>
          <w:rFonts w:ascii="Times New Roman" w:eastAsia="Times New Roman" w:hAnsi="Times New Roman" w:cs="Times New Roman"/>
          <w:sz w:val="24"/>
          <w:szCs w:val="24"/>
        </w:rPr>
        <w:tab/>
        <w:t>Очереди могут быть реализованы с помощью массивов или связанных списков. Основные операции, которые можно выполнять с очередью, включают добавление элементов в конец (enqueue), извлечение элементов из начала (dequeue) и извлечение элементов из начала без их удаления (peek).</w:t>
      </w:r>
      <w:r w:rsidRPr="0071038C">
        <w:rPr>
          <w:rFonts w:ascii="Times New Roman" w:eastAsia="Times New Roman" w:hAnsi="Times New Roman" w:cs="Times New Roman"/>
          <w:sz w:val="24"/>
          <w:szCs w:val="24"/>
        </w:rPr>
        <w:t> </w:t>
      </w:r>
      <w:r w:rsidR="00AE5D11">
        <w:rPr>
          <w:rFonts w:ascii="Times New Roman" w:eastAsia="Times New Roman" w:hAnsi="Times New Roman" w:cs="Times New Roman"/>
          <w:sz w:val="24"/>
        </w:rPr>
        <w:br w:type="page"/>
      </w:r>
    </w:p>
    <w:p w:rsidR="00AE5D11" w:rsidRDefault="00AE5D11" w:rsidP="00504CC1">
      <w:pPr>
        <w:pStyle w:val="2"/>
        <w:numPr>
          <w:ilvl w:val="0"/>
          <w:numId w:val="18"/>
        </w:numPr>
        <w:jc w:val="center"/>
      </w:pPr>
      <w:bookmarkStart w:id="1" w:name="_Toc153711257"/>
      <w:r w:rsidRPr="00504CC1">
        <w:rPr>
          <w:sz w:val="32"/>
        </w:rPr>
        <w:lastRenderedPageBreak/>
        <w:t>Постановка</w:t>
      </w:r>
      <w:r w:rsidRPr="00AE5D11">
        <w:t xml:space="preserve"> задачи</w:t>
      </w:r>
      <w:bookmarkEnd w:id="1"/>
    </w:p>
    <w:p w:rsidR="00AE5D11" w:rsidRDefault="00AE5D11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Чтобы выполнить работу нужно решить следующие задачи:</w:t>
      </w:r>
    </w:p>
    <w:p w:rsidR="00AE5D11" w:rsidRPr="00AE5D11" w:rsidRDefault="00AE5D11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Реализовать шаблонный класс </w:t>
      </w:r>
      <w:r w:rsidR="00237C90">
        <w:rPr>
          <w:rFonts w:eastAsia="Times New Roman" w:cs="Times New Roman"/>
          <w:sz w:val="24"/>
          <w:lang w:val="en-US"/>
        </w:rPr>
        <w:t>TQueue</w:t>
      </w:r>
      <w:r w:rsidR="006E3654">
        <w:rPr>
          <w:rFonts w:eastAsia="Times New Roman" w:cs="Times New Roman"/>
          <w:sz w:val="24"/>
        </w:rPr>
        <w:t>.</w:t>
      </w:r>
    </w:p>
    <w:p w:rsidR="00AE5D11" w:rsidRDefault="006E3654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пример программы, которая будет демонстрировать работу класса </w:t>
      </w:r>
      <w:r w:rsidR="00237C90">
        <w:rPr>
          <w:rFonts w:eastAsia="Times New Roman" w:cs="Times New Roman"/>
          <w:sz w:val="24"/>
          <w:lang w:val="en-US"/>
        </w:rPr>
        <w:t>TQueue</w:t>
      </w:r>
      <w:r>
        <w:rPr>
          <w:rFonts w:eastAsia="Times New Roman" w:cs="Times New Roman"/>
          <w:sz w:val="24"/>
        </w:rPr>
        <w:t>.</w:t>
      </w:r>
    </w:p>
    <w:p w:rsidR="006E3654" w:rsidRDefault="006E3654" w:rsidP="006E3654">
      <w:pPr>
        <w:pStyle w:val="a4"/>
        <w:numPr>
          <w:ilvl w:val="0"/>
          <w:numId w:val="16"/>
        </w:numPr>
        <w:spacing w:line="360" w:lineRule="auto"/>
        <w:jc w:val="both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Написать набор тестов с использованием </w:t>
      </w:r>
      <w:r w:rsidRPr="006E3654">
        <w:rPr>
          <w:color w:val="000000" w:themeColor="text1"/>
          <w:sz w:val="24"/>
          <w:lang w:val="en-US"/>
        </w:rPr>
        <w:t>GoogleC</w:t>
      </w:r>
      <w:r w:rsidRPr="006E3654">
        <w:rPr>
          <w:color w:val="000000" w:themeColor="text1"/>
          <w:sz w:val="24"/>
        </w:rPr>
        <w:t xml:space="preserve">++ </w:t>
      </w:r>
      <w:r w:rsidRPr="006E3654">
        <w:rPr>
          <w:color w:val="000000" w:themeColor="text1"/>
          <w:sz w:val="24"/>
          <w:lang w:val="en-US"/>
        </w:rPr>
        <w:t>TestingFramework</w:t>
      </w:r>
      <w:r w:rsidR="00237C90">
        <w:rPr>
          <w:color w:val="000000" w:themeColor="text1"/>
          <w:sz w:val="24"/>
        </w:rPr>
        <w:t xml:space="preserve"> для проверки работы класса</w:t>
      </w:r>
      <w:r>
        <w:rPr>
          <w:color w:val="000000" w:themeColor="text1"/>
          <w:sz w:val="24"/>
        </w:rPr>
        <w:t xml:space="preserve"> </w:t>
      </w:r>
      <w:r w:rsidR="00237C90">
        <w:rPr>
          <w:rFonts w:eastAsia="Times New Roman" w:cs="Times New Roman"/>
          <w:sz w:val="24"/>
          <w:lang w:val="en-US"/>
        </w:rPr>
        <w:t>TQueue</w:t>
      </w:r>
      <w:r>
        <w:rPr>
          <w:rFonts w:eastAsia="Times New Roman" w:cs="Times New Roman"/>
          <w:sz w:val="24"/>
        </w:rPr>
        <w:t>.</w:t>
      </w:r>
    </w:p>
    <w:p w:rsidR="006E3654" w:rsidRDefault="006E3654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eastAsia="Times New Roman" w:cs="Times New Roman"/>
          <w:sz w:val="24"/>
        </w:rPr>
        <w:br w:type="page"/>
      </w:r>
    </w:p>
    <w:p w:rsidR="006E3654" w:rsidRDefault="006E3654" w:rsidP="00504CC1">
      <w:pPr>
        <w:pStyle w:val="2"/>
        <w:numPr>
          <w:ilvl w:val="0"/>
          <w:numId w:val="18"/>
        </w:numPr>
        <w:jc w:val="center"/>
      </w:pPr>
      <w:bookmarkStart w:id="2" w:name="_Toc153711258"/>
      <w:r w:rsidRPr="00504CC1">
        <w:rPr>
          <w:sz w:val="32"/>
        </w:rPr>
        <w:lastRenderedPageBreak/>
        <w:t>Руководство</w:t>
      </w:r>
      <w:r>
        <w:t xml:space="preserve"> пользователя</w:t>
      </w:r>
      <w:bookmarkEnd w:id="2"/>
    </w:p>
    <w:p w:rsidR="006E3654" w:rsidRPr="005917FC" w:rsidRDefault="00EB3CCC" w:rsidP="006E3654">
      <w:pPr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 w:rsidR="006E3654" w:rsidRPr="005917FC">
        <w:rPr>
          <w:rFonts w:ascii="Times New Roman" w:eastAsia="Times New Roman" w:hAnsi="Times New Roman" w:cs="Times New Roman"/>
          <w:sz w:val="24"/>
        </w:rPr>
        <w:t>При запуске программы, демонстрирующей работу класс</w:t>
      </w:r>
      <w:r w:rsidR="005749AB">
        <w:rPr>
          <w:rFonts w:ascii="Times New Roman" w:eastAsia="Times New Roman" w:hAnsi="Times New Roman" w:cs="Times New Roman"/>
          <w:sz w:val="24"/>
        </w:rPr>
        <w:t>а</w:t>
      </w:r>
      <w:r w:rsidR="0089196B" w:rsidRPr="005917FC">
        <w:rPr>
          <w:rFonts w:ascii="Times New Roman" w:eastAsia="Times New Roman" w:hAnsi="Times New Roman" w:cs="Times New Roman"/>
          <w:sz w:val="24"/>
        </w:rPr>
        <w:t xml:space="preserve"> </w:t>
      </w:r>
      <w:r w:rsidR="005749AB">
        <w:rPr>
          <w:rFonts w:eastAsia="Times New Roman" w:cs="Times New Roman"/>
          <w:sz w:val="24"/>
          <w:lang w:val="en-US"/>
        </w:rPr>
        <w:t>TQueue</w:t>
      </w:r>
      <w:r w:rsidR="00236BB4" w:rsidRPr="005917FC">
        <w:rPr>
          <w:rFonts w:ascii="Times New Roman" w:eastAsia="Times New Roman" w:hAnsi="Times New Roman" w:cs="Times New Roman"/>
          <w:sz w:val="24"/>
        </w:rPr>
        <w:t xml:space="preserve">, она </w:t>
      </w:r>
      <w:r w:rsidR="005749AB">
        <w:rPr>
          <w:rFonts w:ascii="Times New Roman" w:eastAsia="Times New Roman" w:hAnsi="Times New Roman" w:cs="Times New Roman"/>
          <w:sz w:val="24"/>
        </w:rPr>
        <w:t>выводит на экран следующие примеры:</w:t>
      </w:r>
    </w:p>
    <w:p w:rsidR="0089196B" w:rsidRPr="005917FC" w:rsidRDefault="005749AB" w:rsidP="0089196B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4"/>
          <w:lang w:eastAsia="en-US"/>
        </w:rPr>
      </w:pPr>
      <w:r>
        <w:rPr>
          <w:rFonts w:ascii="Times New Roman" w:eastAsia="Times New Roman" w:hAnsi="Times New Roman" w:cs="Times New Roman"/>
          <w:noProof/>
          <w:kern w:val="2"/>
          <w:sz w:val="24"/>
        </w:rPr>
        <w:drawing>
          <wp:inline distT="0" distB="0" distL="0" distR="0">
            <wp:extent cx="5375275" cy="53435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96B" w:rsidRPr="005749AB" w:rsidRDefault="0089196B" w:rsidP="005749AB">
      <w:pPr>
        <w:spacing w:line="360" w:lineRule="auto"/>
        <w:jc w:val="center"/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</w:pP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Рис.1</w:t>
      </w:r>
      <w:r w:rsidR="004A5E17"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 xml:space="preserve"> </w:t>
      </w: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(</w:t>
      </w:r>
      <w:r w:rsidR="005749AB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результат работы программы</w:t>
      </w:r>
      <w:r w:rsidRPr="005917FC"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t>)</w:t>
      </w:r>
    </w:p>
    <w:p w:rsidR="0089196B" w:rsidRDefault="0089196B" w:rsidP="0089196B">
      <w:pPr>
        <w:spacing w:line="360" w:lineRule="auto"/>
        <w:jc w:val="center"/>
        <w:rPr>
          <w:rFonts w:ascii="Times New Roman" w:eastAsia="Times New Roman" w:hAnsi="Times New Roman" w:cs="Times New Roman"/>
          <w:kern w:val="2"/>
          <w:sz w:val="24"/>
          <w:lang w:eastAsia="en-US"/>
        </w:rPr>
      </w:pPr>
    </w:p>
    <w:p w:rsidR="00504CC1" w:rsidRDefault="00504CC1">
      <w:pPr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</w:pPr>
      <w:r>
        <w:rPr>
          <w:rFonts w:ascii="Times New Roman" w:eastAsia="Times New Roman" w:hAnsi="Times New Roman" w:cs="Times New Roman"/>
          <w:i/>
          <w:kern w:val="2"/>
          <w:sz w:val="24"/>
          <w:lang w:eastAsia="en-US"/>
        </w:rPr>
        <w:br w:type="page"/>
      </w:r>
    </w:p>
    <w:p w:rsidR="00504CC1" w:rsidRPr="00504CC1" w:rsidRDefault="00504CC1" w:rsidP="00504CC1">
      <w:pPr>
        <w:pStyle w:val="2"/>
        <w:jc w:val="center"/>
        <w:rPr>
          <w:sz w:val="28"/>
        </w:rPr>
      </w:pPr>
      <w:bookmarkStart w:id="3" w:name="_Toc153711259"/>
      <w:r>
        <w:lastRenderedPageBreak/>
        <w:t xml:space="preserve">4. Руководство </w:t>
      </w:r>
      <w:r w:rsidRPr="00504CC1">
        <w:rPr>
          <w:sz w:val="32"/>
        </w:rPr>
        <w:t>программиста</w:t>
      </w:r>
      <w:bookmarkEnd w:id="3"/>
    </w:p>
    <w:p w:rsidR="00504CC1" w:rsidRDefault="00504CC1" w:rsidP="00504CC1">
      <w:pPr>
        <w:pStyle w:val="2"/>
        <w:jc w:val="center"/>
        <w:rPr>
          <w:kern w:val="2"/>
          <w:sz w:val="28"/>
        </w:rPr>
      </w:pPr>
      <w:bookmarkStart w:id="4" w:name="_Toc153711260"/>
      <w:r w:rsidRPr="002F645A">
        <w:rPr>
          <w:kern w:val="2"/>
          <w:sz w:val="28"/>
        </w:rPr>
        <w:t>4.1</w:t>
      </w:r>
      <w:r>
        <w:rPr>
          <w:kern w:val="2"/>
          <w:sz w:val="32"/>
        </w:rPr>
        <w:t>.</w:t>
      </w:r>
      <w:r w:rsidRPr="005917FC">
        <w:rPr>
          <w:kern w:val="2"/>
          <w:sz w:val="28"/>
        </w:rPr>
        <w:t>Описание структуры программы</w:t>
      </w:r>
      <w:bookmarkEnd w:id="4"/>
    </w:p>
    <w:p w:rsidR="005917FC" w:rsidRDefault="005917FC" w:rsidP="005917FC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/>
          <w:kern w:val="2"/>
          <w:sz w:val="24"/>
        </w:rPr>
        <w:t>Программа состоит из следующих модулей:</w:t>
      </w:r>
    </w:p>
    <w:p w:rsidR="005917FC" w:rsidRPr="005917FC" w:rsidRDefault="005917FC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Модуль </w:t>
      </w:r>
      <w:r>
        <w:rPr>
          <w:rFonts w:cs="Times New Roman"/>
          <w:b/>
          <w:sz w:val="24"/>
          <w:lang w:val="en-US"/>
        </w:rPr>
        <w:t>include</w:t>
      </w:r>
      <w:r>
        <w:rPr>
          <w:rFonts w:cs="Times New Roman"/>
          <w:sz w:val="24"/>
        </w:rPr>
        <w:t xml:space="preserve">. Статическая библиотека. Включает в себя заголовочный файл </w:t>
      </w:r>
      <w:r w:rsidR="005749AB" w:rsidRPr="005749AB">
        <w:rPr>
          <w:rFonts w:cs="Times New Roman"/>
          <w:sz w:val="24"/>
          <w:lang w:val="en-US"/>
        </w:rPr>
        <w:t>TQueue</w:t>
      </w:r>
      <w:r w:rsidRPr="005917FC">
        <w:rPr>
          <w:rFonts w:cs="Times New Roman"/>
          <w:sz w:val="24"/>
        </w:rPr>
        <w:t>.</w:t>
      </w:r>
      <w:r>
        <w:rPr>
          <w:rFonts w:cs="Times New Roman"/>
          <w:sz w:val="24"/>
          <w:lang w:val="en-US"/>
        </w:rPr>
        <w:t>h</w:t>
      </w:r>
      <w:r>
        <w:rPr>
          <w:rFonts w:cs="Times New Roman"/>
          <w:sz w:val="24"/>
        </w:rPr>
        <w:t>, в котором опис</w:t>
      </w:r>
      <w:r w:rsidR="005749AB">
        <w:rPr>
          <w:rFonts w:cs="Times New Roman"/>
          <w:sz w:val="24"/>
        </w:rPr>
        <w:t>аны методы с реализацией класса</w:t>
      </w:r>
      <w:r>
        <w:rPr>
          <w:rFonts w:cs="Times New Roman"/>
          <w:sz w:val="24"/>
        </w:rPr>
        <w:t xml:space="preserve"> </w:t>
      </w:r>
      <w:r w:rsidR="005749AB" w:rsidRPr="005749AB">
        <w:rPr>
          <w:rFonts w:eastAsia="Times New Roman" w:cs="Times New Roman"/>
          <w:sz w:val="24"/>
          <w:lang w:val="en-US"/>
        </w:rPr>
        <w:t>TQueue</w:t>
      </w:r>
      <w:r>
        <w:rPr>
          <w:rFonts w:eastAsia="Times New Roman" w:cs="Times New Roman"/>
          <w:sz w:val="24"/>
        </w:rPr>
        <w:t>.</w:t>
      </w:r>
    </w:p>
    <w:p w:rsidR="005917FC" w:rsidRPr="002F645A" w:rsidRDefault="009C092A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>
        <w:rPr>
          <w:rFonts w:eastAsia="Times New Roman" w:cs="Times New Roman"/>
          <w:sz w:val="24"/>
        </w:rPr>
        <w:t>Модуль</w:t>
      </w:r>
      <w:r w:rsidR="005917FC" w:rsidRPr="009C092A">
        <w:rPr>
          <w:rFonts w:eastAsia="Times New Roman" w:cs="Times New Roman"/>
          <w:sz w:val="24"/>
        </w:rPr>
        <w:t xml:space="preserve"> </w:t>
      </w:r>
      <w:r w:rsidRPr="009C092A">
        <w:rPr>
          <w:rFonts w:eastAsia="Times New Roman" w:cs="Times New Roman"/>
          <w:b/>
          <w:sz w:val="24"/>
          <w:lang w:val="en-US"/>
        </w:rPr>
        <w:t>test</w:t>
      </w:r>
      <w:r w:rsidRPr="009C092A">
        <w:rPr>
          <w:rFonts w:eastAsia="Times New Roman" w:cs="Times New Roman"/>
          <w:b/>
          <w:sz w:val="24"/>
        </w:rPr>
        <w:t>_</w:t>
      </w:r>
      <w:r w:rsidRPr="009C092A">
        <w:rPr>
          <w:rFonts w:eastAsia="Times New Roman" w:cs="Times New Roman"/>
          <w:b/>
          <w:sz w:val="24"/>
          <w:lang w:val="en-US"/>
        </w:rPr>
        <w:t>TQueue</w:t>
      </w:r>
      <w:r w:rsidR="002F645A" w:rsidRPr="009C092A">
        <w:rPr>
          <w:rFonts w:eastAsia="Times New Roman" w:cs="Times New Roman"/>
          <w:sz w:val="24"/>
        </w:rPr>
        <w:t xml:space="preserve">. </w:t>
      </w:r>
      <w:r>
        <w:rPr>
          <w:rFonts w:eastAsia="Times New Roman" w:cs="Times New Roman"/>
          <w:sz w:val="24"/>
        </w:rPr>
        <w:t>Набор тестов для реализованного класса</w:t>
      </w:r>
      <w:r w:rsidR="002F645A">
        <w:rPr>
          <w:rFonts w:eastAsia="Times New Roman" w:cs="Times New Roman"/>
          <w:sz w:val="24"/>
        </w:rPr>
        <w:t xml:space="preserve">. </w:t>
      </w:r>
      <w:r>
        <w:rPr>
          <w:rFonts w:eastAsia="Times New Roman" w:cs="Times New Roman"/>
          <w:sz w:val="24"/>
        </w:rPr>
        <w:t>Включает в себя файл</w:t>
      </w:r>
      <w:r w:rsidR="002F645A" w:rsidRPr="002F645A">
        <w:rPr>
          <w:rFonts w:eastAsia="Times New Roman" w:cs="Times New Roman"/>
          <w:sz w:val="24"/>
        </w:rPr>
        <w:t xml:space="preserve"> </w:t>
      </w:r>
      <w:r w:rsidRPr="009C092A">
        <w:rPr>
          <w:rFonts w:eastAsia="Times New Roman" w:cs="Times New Roman"/>
          <w:b/>
          <w:sz w:val="24"/>
        </w:rPr>
        <w:t>test_TQueue</w:t>
      </w:r>
      <w:r w:rsidR="002F645A" w:rsidRPr="002F645A">
        <w:rPr>
          <w:rFonts w:eastAsia="Times New Roman" w:cs="Times New Roman"/>
          <w:b/>
          <w:sz w:val="24"/>
        </w:rPr>
        <w:t>.cpp</w:t>
      </w:r>
      <w:r w:rsidR="002F645A" w:rsidRPr="002F645A">
        <w:rPr>
          <w:rFonts w:eastAsia="Times New Roman" w:cs="Times New Roman"/>
          <w:sz w:val="24"/>
        </w:rPr>
        <w:t xml:space="preserve">. Реализованы они с помощью использования фреймворка </w:t>
      </w:r>
      <w:r w:rsidR="002F645A" w:rsidRPr="002F645A">
        <w:rPr>
          <w:rFonts w:eastAsia="Times New Roman" w:cs="Times New Roman"/>
          <w:b/>
          <w:sz w:val="24"/>
        </w:rPr>
        <w:t>Google Test</w:t>
      </w:r>
      <w:r w:rsidR="002F645A" w:rsidRPr="002F645A">
        <w:rPr>
          <w:rFonts w:eastAsia="Times New Roman" w:cs="Times New Roman"/>
          <w:sz w:val="24"/>
        </w:rPr>
        <w:t>.</w:t>
      </w:r>
    </w:p>
    <w:p w:rsidR="002F645A" w:rsidRDefault="002F645A" w:rsidP="005917FC">
      <w:pPr>
        <w:pStyle w:val="a4"/>
        <w:numPr>
          <w:ilvl w:val="0"/>
          <w:numId w:val="19"/>
        </w:numPr>
        <w:jc w:val="both"/>
        <w:rPr>
          <w:rFonts w:cs="Times New Roman"/>
          <w:sz w:val="24"/>
        </w:rPr>
      </w:pPr>
      <w:r w:rsidRPr="002F645A">
        <w:rPr>
          <w:rFonts w:cs="Times New Roman"/>
          <w:sz w:val="24"/>
        </w:rPr>
        <w:t xml:space="preserve">Модуль </w:t>
      </w:r>
      <w:r w:rsidRPr="002F645A">
        <w:rPr>
          <w:rFonts w:cs="Times New Roman"/>
          <w:b/>
          <w:sz w:val="24"/>
        </w:rPr>
        <w:t>samples</w:t>
      </w:r>
      <w:r w:rsidRPr="002F645A">
        <w:rPr>
          <w:rFonts w:cs="Times New Roman"/>
          <w:sz w:val="24"/>
        </w:rPr>
        <w:t xml:space="preserve"> - пример использования классов. Включает в себя файл с реализацией </w:t>
      </w:r>
      <w:r w:rsidRPr="002F645A">
        <w:rPr>
          <w:rFonts w:cs="Times New Roman"/>
          <w:b/>
          <w:sz w:val="24"/>
        </w:rPr>
        <w:t>sample_</w:t>
      </w:r>
      <w:r w:rsidR="00AA6424" w:rsidRPr="00AA6424">
        <w:rPr>
          <w:rFonts w:cs="Times New Roman"/>
          <w:b/>
          <w:sz w:val="24"/>
        </w:rPr>
        <w:t>TQueue</w:t>
      </w:r>
      <w:r w:rsidRPr="002F645A">
        <w:rPr>
          <w:rFonts w:cs="Times New Roman"/>
          <w:b/>
          <w:sz w:val="24"/>
        </w:rPr>
        <w:t>.cpp</w:t>
      </w:r>
      <w:r w:rsidRPr="002F645A">
        <w:rPr>
          <w:rFonts w:cs="Times New Roman"/>
          <w:sz w:val="24"/>
        </w:rPr>
        <w:t>.</w:t>
      </w:r>
    </w:p>
    <w:p w:rsidR="002F645A" w:rsidRDefault="002F645A" w:rsidP="002F645A">
      <w:pPr>
        <w:pStyle w:val="a4"/>
        <w:jc w:val="both"/>
        <w:rPr>
          <w:rFonts w:cs="Times New Roman"/>
          <w:sz w:val="24"/>
        </w:rPr>
      </w:pPr>
    </w:p>
    <w:p w:rsidR="002F645A" w:rsidRDefault="002F645A" w:rsidP="002F645A">
      <w:pPr>
        <w:pStyle w:val="2"/>
        <w:jc w:val="center"/>
        <w:rPr>
          <w:sz w:val="28"/>
        </w:rPr>
      </w:pPr>
      <w:bookmarkStart w:id="5" w:name="_Toc153711261"/>
      <w:r w:rsidRPr="002F645A">
        <w:rPr>
          <w:sz w:val="28"/>
        </w:rPr>
        <w:t>4.2.Описание структур данных</w:t>
      </w:r>
      <w:bookmarkEnd w:id="5"/>
    </w:p>
    <w:p w:rsidR="00504CC1" w:rsidRDefault="002F645A" w:rsidP="002F645A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Times New Roman" w:hAnsi="Times New Roman" w:cs="Times New Roman"/>
          <w:kern w:val="2"/>
          <w:sz w:val="24"/>
        </w:rPr>
        <w:t xml:space="preserve">Класс </w:t>
      </w:r>
      <w:r w:rsidR="00F17DAF" w:rsidRPr="00F17DAF">
        <w:rPr>
          <w:rFonts w:ascii="Times New Roman" w:hAnsi="Times New Roman" w:cs="Times New Roman"/>
          <w:b/>
          <w:kern w:val="2"/>
          <w:sz w:val="24"/>
          <w:lang w:val="en-US"/>
        </w:rPr>
        <w:t>TQueue</w:t>
      </w:r>
      <w:r>
        <w:rPr>
          <w:rFonts w:ascii="Times New Roman" w:hAnsi="Times New Roman" w:cs="Times New Roman"/>
          <w:kern w:val="2"/>
          <w:sz w:val="24"/>
        </w:rPr>
        <w:t>:</w:t>
      </w:r>
    </w:p>
    <w:p w:rsidR="002F645A" w:rsidRPr="002F645A" w:rsidRDefault="002F645A" w:rsidP="002F645A">
      <w:pPr>
        <w:jc w:val="both"/>
        <w:rPr>
          <w:rFonts w:ascii="Times New Roman" w:hAnsi="Times New Roman" w:cs="Times New Roman"/>
          <w:kern w:val="2"/>
          <w:sz w:val="24"/>
          <w:u w:val="single"/>
        </w:rPr>
      </w:pPr>
      <w:r>
        <w:rPr>
          <w:rFonts w:ascii="Times New Roman" w:hAnsi="Times New Roman" w:cs="Times New Roman"/>
          <w:kern w:val="2"/>
          <w:sz w:val="24"/>
        </w:rPr>
        <w:tab/>
      </w:r>
      <w:r w:rsidRPr="002F645A">
        <w:rPr>
          <w:rFonts w:ascii="Times New Roman" w:hAnsi="Times New Roman" w:cs="Times New Roman"/>
          <w:kern w:val="2"/>
          <w:sz w:val="24"/>
          <w:u w:val="single"/>
        </w:rPr>
        <w:t>Поля:</w:t>
      </w:r>
    </w:p>
    <w:p w:rsidR="00F17DAF" w:rsidRPr="0071038C" w:rsidRDefault="00F17DAF" w:rsidP="002F645A">
      <w:pPr>
        <w:jc w:val="both"/>
        <w:rPr>
          <w:rFonts w:ascii="Times New Roman" w:hAnsi="Times New Roman" w:cs="Times New Roman"/>
          <w:kern w:val="2"/>
          <w:sz w:val="24"/>
        </w:rPr>
      </w:pPr>
      <w:r w:rsidRPr="00F17D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7DAF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71038C">
        <w:rPr>
          <w:rFonts w:ascii="Times New Roman" w:hAnsi="Times New Roman" w:cs="Times New Roman"/>
          <w:kern w:val="2"/>
          <w:sz w:val="24"/>
        </w:rPr>
        <w:t xml:space="preserve"> </w:t>
      </w:r>
      <w:r w:rsidRPr="0071038C">
        <w:rPr>
          <w:rFonts w:ascii="Times New Roman" w:hAnsi="Times New Roman" w:cs="Times New Roman"/>
          <w:kern w:val="2"/>
          <w:sz w:val="24"/>
          <w:szCs w:val="24"/>
        </w:rPr>
        <w:t xml:space="preserve">– </w:t>
      </w:r>
      <w:r w:rsidRPr="00937B59">
        <w:rPr>
          <w:rFonts w:ascii="Times New Roman" w:hAnsi="Times New Roman" w:cs="Times New Roman"/>
          <w:kern w:val="2"/>
          <w:sz w:val="24"/>
          <w:szCs w:val="24"/>
        </w:rPr>
        <w:t>размер</w:t>
      </w:r>
      <w:r w:rsidRPr="0071038C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 w:rsidRPr="00937B59">
        <w:rPr>
          <w:rFonts w:ascii="Times New Roman" w:hAnsi="Times New Roman" w:cs="Times New Roman"/>
          <w:kern w:val="2"/>
          <w:sz w:val="24"/>
          <w:szCs w:val="24"/>
        </w:rPr>
        <w:t>очереди</w:t>
      </w:r>
    </w:p>
    <w:p w:rsidR="00F17DAF" w:rsidRPr="00F17DAF" w:rsidRDefault="00F17DAF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17D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D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7DAF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F17D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Times New Roman" w:hAnsi="Times New Roman" w:cs="Times New Roman"/>
          <w:sz w:val="24"/>
          <w:szCs w:val="24"/>
        </w:rPr>
        <w:t>– индекс начала очереди</w:t>
      </w:r>
    </w:p>
    <w:p w:rsidR="00F17DAF" w:rsidRPr="00F17DAF" w:rsidRDefault="00F17DAF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F17D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D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7DAF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F17DAF"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 w:rsidRPr="00937B59">
        <w:rPr>
          <w:rFonts w:ascii="Times New Roman" w:hAnsi="Times New Roman" w:cs="Times New Roman"/>
          <w:sz w:val="24"/>
          <w:szCs w:val="24"/>
        </w:rPr>
        <w:t>индекс конца очереди</w:t>
      </w:r>
    </w:p>
    <w:p w:rsidR="00F17DAF" w:rsidRPr="00F17DAF" w:rsidRDefault="00F17DAF" w:rsidP="002F645A">
      <w:pPr>
        <w:jc w:val="both"/>
        <w:rPr>
          <w:rFonts w:ascii="Times New Roman" w:hAnsi="Times New Roman" w:cs="Times New Roman"/>
          <w:kern w:val="2"/>
          <w:sz w:val="24"/>
        </w:rPr>
      </w:pPr>
      <w:r w:rsidRPr="00F17DA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7DA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17DAF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Times New Roman" w:hAnsi="Times New Roman" w:cs="Times New Roman"/>
          <w:sz w:val="24"/>
          <w:szCs w:val="24"/>
        </w:rPr>
        <w:t>– количество элементов в очереди</w:t>
      </w:r>
    </w:p>
    <w:p w:rsidR="002F645A" w:rsidRDefault="00F17DAF" w:rsidP="002F645A">
      <w:pPr>
        <w:jc w:val="both"/>
        <w:rPr>
          <w:rFonts w:ascii="Times New Roman" w:hAnsi="Times New Roman" w:cs="Times New Roman"/>
          <w:kern w:val="2"/>
          <w:sz w:val="24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* pMem</w:t>
      </w:r>
      <w:r w:rsidRPr="002F645A">
        <w:rPr>
          <w:rFonts w:ascii="Times New Roman" w:hAnsi="Times New Roman" w:cs="Times New Roman"/>
          <w:kern w:val="2"/>
          <w:sz w:val="24"/>
        </w:rPr>
        <w:t xml:space="preserve"> </w:t>
      </w:r>
      <w:r w:rsidR="002F645A" w:rsidRPr="00937B59">
        <w:rPr>
          <w:rFonts w:ascii="Times New Roman" w:hAnsi="Times New Roman" w:cs="Times New Roman"/>
          <w:kern w:val="2"/>
          <w:sz w:val="24"/>
          <w:szCs w:val="24"/>
        </w:rPr>
        <w:t xml:space="preserve">– массив для хранения элементов </w:t>
      </w:r>
      <w:r w:rsidRPr="00937B59">
        <w:rPr>
          <w:rFonts w:ascii="Times New Roman" w:hAnsi="Times New Roman" w:cs="Times New Roman"/>
          <w:kern w:val="2"/>
          <w:sz w:val="24"/>
          <w:szCs w:val="24"/>
        </w:rPr>
        <w:t>очереди</w:t>
      </w:r>
    </w:p>
    <w:p w:rsidR="002F645A" w:rsidRPr="002F645A" w:rsidRDefault="002F645A" w:rsidP="002F645A">
      <w:pPr>
        <w:jc w:val="both"/>
        <w:rPr>
          <w:rFonts w:ascii="Times New Roman" w:hAnsi="Times New Roman" w:cs="Times New Roman"/>
          <w:kern w:val="2"/>
          <w:sz w:val="24"/>
          <w:u w:val="single"/>
        </w:rPr>
      </w:pPr>
      <w:r>
        <w:rPr>
          <w:rFonts w:ascii="Times New Roman" w:hAnsi="Times New Roman" w:cs="Times New Roman"/>
          <w:kern w:val="2"/>
          <w:sz w:val="24"/>
        </w:rPr>
        <w:tab/>
      </w:r>
      <w:r w:rsidRPr="002F645A">
        <w:rPr>
          <w:rFonts w:ascii="Times New Roman" w:hAnsi="Times New Roman" w:cs="Times New Roman"/>
          <w:kern w:val="2"/>
          <w:sz w:val="24"/>
          <w:u w:val="single"/>
        </w:rPr>
        <w:t>Конструкторы и деструктор:</w:t>
      </w:r>
    </w:p>
    <w:p w:rsidR="002F645A" w:rsidRPr="0071038C" w:rsidRDefault="00031A26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31A26">
        <w:rPr>
          <w:rFonts w:ascii="Cascadia Mono" w:hAnsi="Cascadia Mono" w:cs="Cascadia Mono"/>
          <w:color w:val="000000"/>
          <w:sz w:val="19"/>
          <w:szCs w:val="19"/>
          <w:lang w:val="en-US"/>
        </w:rPr>
        <w:t>TQueue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31A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1038C">
        <w:rPr>
          <w:rFonts w:ascii="Cascadia Mono" w:hAnsi="Cascadia Mono" w:cs="Cascadia Mono"/>
          <w:color w:val="808080"/>
          <w:sz w:val="19"/>
          <w:szCs w:val="19"/>
        </w:rPr>
        <w:t>_</w:t>
      </w:r>
      <w:r w:rsidRPr="00031A26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 xml:space="preserve"> = 1)</w:t>
      </w:r>
    </w:p>
    <w:p w:rsidR="002F645A" w:rsidRPr="0071038C" w:rsidRDefault="00031A26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31A26">
        <w:rPr>
          <w:rFonts w:ascii="Cascadia Mono" w:hAnsi="Cascadia Mono" w:cs="Cascadia Mono"/>
          <w:color w:val="000000"/>
          <w:sz w:val="19"/>
          <w:szCs w:val="19"/>
          <w:lang w:val="en-US"/>
        </w:rPr>
        <w:t>TQueue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31A26">
        <w:rPr>
          <w:rFonts w:ascii="Cascadia Mono" w:hAnsi="Cascadia Mono" w:cs="Cascadia Mono"/>
          <w:color w:val="2B91AF"/>
          <w:sz w:val="19"/>
          <w:szCs w:val="19"/>
          <w:lang w:val="en-US"/>
        </w:rPr>
        <w:t>TQueue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031A26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r w:rsidRPr="00031A26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645A" w:rsidRPr="0071038C" w:rsidRDefault="00031A26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71038C">
        <w:rPr>
          <w:rFonts w:ascii="Cascadia Mono" w:hAnsi="Cascadia Mono" w:cs="Cascadia Mono"/>
          <w:color w:val="000000"/>
          <w:sz w:val="19"/>
          <w:szCs w:val="19"/>
        </w:rPr>
        <w:t>~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>TQueue</w:t>
      </w:r>
      <w:r w:rsidRPr="0071038C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F645A" w:rsidRPr="0071038C" w:rsidRDefault="002F645A" w:rsidP="002F645A">
      <w:pPr>
        <w:jc w:val="both"/>
        <w:rPr>
          <w:rFonts w:ascii="Times New Roman" w:hAnsi="Times New Roman" w:cs="Times New Roman"/>
          <w:kern w:val="2"/>
          <w:sz w:val="24"/>
          <w:u w:val="single"/>
        </w:rPr>
      </w:pPr>
      <w:r w:rsidRPr="0071038C">
        <w:rPr>
          <w:rFonts w:ascii="Times New Roman" w:hAnsi="Times New Roman" w:cs="Times New Roman"/>
          <w:kern w:val="2"/>
          <w:sz w:val="24"/>
        </w:rPr>
        <w:tab/>
      </w:r>
      <w:r w:rsidRPr="002F645A">
        <w:rPr>
          <w:rFonts w:ascii="Times New Roman" w:hAnsi="Times New Roman" w:cs="Times New Roman"/>
          <w:kern w:val="2"/>
          <w:sz w:val="24"/>
          <w:u w:val="single"/>
        </w:rPr>
        <w:t>Методы</w:t>
      </w:r>
      <w:r w:rsidRPr="0071038C">
        <w:rPr>
          <w:rFonts w:ascii="Times New Roman" w:hAnsi="Times New Roman" w:cs="Times New Roman"/>
          <w:kern w:val="2"/>
          <w:sz w:val="24"/>
          <w:u w:val="single"/>
        </w:rPr>
        <w:t>:</w:t>
      </w:r>
    </w:p>
    <w:p w:rsidR="002F645A" w:rsidRPr="00937B59" w:rsidRDefault="00937B59" w:rsidP="002F645A">
      <w:pPr>
        <w:jc w:val="both"/>
        <w:rPr>
          <w:rFonts w:ascii="Times New Roman" w:hAnsi="Times New Roman" w:cs="Times New Roman"/>
          <w:sz w:val="24"/>
        </w:rPr>
      </w:pPr>
      <w:r w:rsidRPr="00937B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937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937B59">
        <w:rPr>
          <w:rFonts w:ascii="Times New Roman" w:hAnsi="Times New Roman" w:cs="Times New Roman"/>
          <w:sz w:val="24"/>
          <w:szCs w:val="24"/>
        </w:rPr>
        <w:t>– поместить элемент в очередь</w:t>
      </w:r>
    </w:p>
    <w:p w:rsidR="002F645A" w:rsidRPr="00937B59" w:rsidRDefault="00937B59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37B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>Get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Times New Roman" w:hAnsi="Times New Roman" w:cs="Times New Roman"/>
          <w:sz w:val="24"/>
          <w:szCs w:val="24"/>
        </w:rPr>
        <w:t>– вытащить элемент из очереди</w:t>
      </w:r>
    </w:p>
    <w:p w:rsidR="00937B59" w:rsidRPr="00937B59" w:rsidRDefault="00937B59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37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>IsFull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Times New Roman" w:hAnsi="Times New Roman" w:cs="Times New Roman"/>
          <w:sz w:val="24"/>
          <w:szCs w:val="24"/>
        </w:rPr>
        <w:t>– проверка на заполненность</w:t>
      </w:r>
    </w:p>
    <w:p w:rsidR="00937B59" w:rsidRPr="00937B59" w:rsidRDefault="00937B59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937B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>IsEmpty</w:t>
      </w:r>
      <w:r w:rsidRPr="00937B59"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37B59">
        <w:rPr>
          <w:rFonts w:ascii="Times New Roman" w:hAnsi="Times New Roman" w:cs="Times New Roman"/>
          <w:sz w:val="24"/>
          <w:szCs w:val="24"/>
        </w:rPr>
        <w:t>– проверка на пустоту</w:t>
      </w:r>
    </w:p>
    <w:p w:rsidR="00937B59" w:rsidRPr="00937B59" w:rsidRDefault="00937B59" w:rsidP="002F645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8A29FB" w:rsidRPr="00D7104A" w:rsidRDefault="008A29FB" w:rsidP="002F645A">
      <w:pPr>
        <w:jc w:val="both"/>
        <w:rPr>
          <w:rFonts w:ascii="Times New Roman" w:hAnsi="Times New Roman" w:cs="Times New Roman"/>
          <w:kern w:val="2"/>
          <w:sz w:val="24"/>
          <w:u w:val="single"/>
          <w:lang w:val="en-US"/>
        </w:rPr>
      </w:pPr>
      <w:r w:rsidRPr="00937B59">
        <w:rPr>
          <w:rFonts w:ascii="Times New Roman" w:hAnsi="Times New Roman" w:cs="Times New Roman"/>
          <w:kern w:val="2"/>
          <w:sz w:val="24"/>
        </w:rPr>
        <w:tab/>
      </w:r>
      <w:r w:rsidRPr="008A29FB">
        <w:rPr>
          <w:rFonts w:ascii="Times New Roman" w:hAnsi="Times New Roman" w:cs="Times New Roman"/>
          <w:kern w:val="2"/>
          <w:sz w:val="24"/>
          <w:u w:val="single"/>
        </w:rPr>
        <w:t>Перегрузки</w:t>
      </w:r>
      <w:r w:rsidRPr="00D7104A">
        <w:rPr>
          <w:rFonts w:ascii="Times New Roman" w:hAnsi="Times New Roman" w:cs="Times New Roman"/>
          <w:kern w:val="2"/>
          <w:sz w:val="24"/>
          <w:u w:val="single"/>
          <w:lang w:val="en-US"/>
        </w:rPr>
        <w:t>:</w:t>
      </w:r>
    </w:p>
    <w:p w:rsidR="00EB3CCC" w:rsidRPr="0071038C" w:rsidRDefault="00937B59" w:rsidP="00CB3339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7B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7B59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937B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7B59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7B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7B59">
        <w:rPr>
          <w:rFonts w:ascii="Cascadia Mono" w:hAnsi="Cascadia Mono" w:cs="Cascadia Mono"/>
          <w:color w:val="2B91AF"/>
          <w:sz w:val="19"/>
          <w:szCs w:val="19"/>
          <w:lang w:val="en-US"/>
        </w:rPr>
        <w:t>TQueue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37B59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937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37B59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- </w:t>
      </w:r>
      <w:r w:rsidRPr="00937B59">
        <w:rPr>
          <w:rFonts w:ascii="Times New Roman" w:hAnsi="Times New Roman" w:cs="Times New Roman"/>
          <w:color w:val="000000"/>
          <w:sz w:val="24"/>
          <w:szCs w:val="19"/>
        </w:rPr>
        <w:t>вывод</w:t>
      </w:r>
    </w:p>
    <w:p w:rsidR="00EB3CCC" w:rsidRDefault="00EB3CCC" w:rsidP="00EB3CCC">
      <w:pPr>
        <w:pStyle w:val="2"/>
        <w:jc w:val="center"/>
        <w:rPr>
          <w:sz w:val="28"/>
        </w:rPr>
      </w:pPr>
      <w:bookmarkStart w:id="6" w:name="_Toc153711262"/>
      <w:r>
        <w:rPr>
          <w:sz w:val="28"/>
        </w:rPr>
        <w:lastRenderedPageBreak/>
        <w:t>4.3.Описание алгоритмов</w:t>
      </w:r>
      <w:bookmarkEnd w:id="6"/>
    </w:p>
    <w:p w:rsidR="00425ACC" w:rsidRPr="00CB3339" w:rsidRDefault="00EB3CCC" w:rsidP="00CB33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1038C" w:rsidRPr="0071038C">
        <w:rPr>
          <w:rFonts w:ascii="Times New Roman" w:hAnsi="Times New Roman" w:cs="Times New Roman"/>
          <w:color w:val="222222"/>
          <w:sz w:val="24"/>
          <w:szCs w:val="18"/>
          <w:shd w:val="clear" w:color="auto" w:fill="FFFFFF"/>
        </w:rPr>
        <w:t>В очереди элементы удаляются в порядке, в котором они были добавлены, применяя принцип "первым вошел — первым вышел" (англ. first-in, first-out — FIFO). Очередь имеет начало (start) и конец (end), и когда элемент помещается в очередь, он занимает место в ее конце. Элемент, который выводится из очереди, всегда находится в ее начале.</w:t>
      </w:r>
    </w:p>
    <w:p w:rsidR="00FF3AA9" w:rsidRDefault="00FF3AA9" w:rsidP="00FF3AA9">
      <w:pPr>
        <w:pStyle w:val="2"/>
        <w:jc w:val="center"/>
        <w:rPr>
          <w:sz w:val="28"/>
        </w:rPr>
      </w:pPr>
      <w:bookmarkStart w:id="7" w:name="_GoBack"/>
      <w:bookmarkEnd w:id="7"/>
      <w:r>
        <w:br w:type="page"/>
      </w:r>
      <w:bookmarkStart w:id="8" w:name="_Toc153711263"/>
      <w:r>
        <w:rPr>
          <w:sz w:val="28"/>
        </w:rPr>
        <w:lastRenderedPageBreak/>
        <w:t>5. Эксперименты</w:t>
      </w:r>
      <w:bookmarkEnd w:id="8"/>
    </w:p>
    <w:p w:rsidR="00E67D39" w:rsidRDefault="004B0688" w:rsidP="000C57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Очередь размера 1:</w:t>
      </w:r>
    </w:p>
    <w:p w:rsidR="004B0688" w:rsidRDefault="004B0688" w:rsidP="000C579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677670" cy="120840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88" w:rsidRPr="004B0688" w:rsidRDefault="004B0688" w:rsidP="000C5799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E67D39" w:rsidRDefault="00E67D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0B4D" w:rsidRDefault="00E67D39" w:rsidP="00E67D39">
      <w:pPr>
        <w:pStyle w:val="2"/>
        <w:jc w:val="center"/>
        <w:rPr>
          <w:sz w:val="32"/>
        </w:rPr>
      </w:pPr>
      <w:bookmarkStart w:id="9" w:name="_Toc153711264"/>
      <w:r>
        <w:rPr>
          <w:sz w:val="32"/>
        </w:rPr>
        <w:lastRenderedPageBreak/>
        <w:t>6. Заключение</w:t>
      </w:r>
      <w:bookmarkEnd w:id="9"/>
    </w:p>
    <w:p w:rsidR="006C2D3D" w:rsidRDefault="00E67D39" w:rsidP="00E67D3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87D74" w:rsidRPr="00C87D74">
        <w:rPr>
          <w:rFonts w:ascii="Times New Roman" w:hAnsi="Times New Roman" w:cs="Times New Roman"/>
          <w:sz w:val="24"/>
        </w:rPr>
        <w:t>В данной лабораторной работе все задачи были успешно выполнены. Была создана структура данных - очередь. Работа на практике и изучение устройства автоматических тестов помогли мне лучше понять ее принципы. Это позволяет убедиться в правильной работе реализованного класса.</w:t>
      </w:r>
    </w:p>
    <w:p w:rsidR="006C2D3D" w:rsidRDefault="006C2D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67D39" w:rsidRDefault="006C2D3D" w:rsidP="006C2D3D">
      <w:pPr>
        <w:pStyle w:val="2"/>
        <w:jc w:val="center"/>
        <w:rPr>
          <w:sz w:val="32"/>
        </w:rPr>
      </w:pPr>
      <w:bookmarkStart w:id="10" w:name="_Toc153711265"/>
      <w:r>
        <w:rPr>
          <w:sz w:val="32"/>
        </w:rPr>
        <w:lastRenderedPageBreak/>
        <w:t>7. Приложение</w:t>
      </w:r>
      <w:bookmarkEnd w:id="10"/>
    </w:p>
    <w:p w:rsidR="006C2D3D" w:rsidRPr="0071038C" w:rsidRDefault="001D578C" w:rsidP="006C2D3D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TQueue</w:t>
      </w:r>
      <w:r w:rsidR="00EA348A" w:rsidRPr="0071038C">
        <w:rPr>
          <w:rFonts w:ascii="Times New Roman" w:hAnsi="Times New Roman" w:cs="Times New Roman"/>
          <w:sz w:val="24"/>
          <w:u w:val="single"/>
        </w:rPr>
        <w:t>.</w:t>
      </w:r>
      <w:r w:rsidR="00EA348A" w:rsidRPr="00EA348A">
        <w:rPr>
          <w:rFonts w:ascii="Times New Roman" w:hAnsi="Times New Roman" w:cs="Times New Roman"/>
          <w:sz w:val="24"/>
          <w:u w:val="single"/>
          <w:lang w:val="en-US"/>
        </w:rPr>
        <w:t>h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TQueue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* pMem;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TQueue(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 : size(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_size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),  start(-1), end(0), count(0), pMem(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[size])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&lt;= 0)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pMem[i] = </w:t>
      </w:r>
      <w:r w:rsidRPr="001D57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TQueue(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TQueue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-&gt;size =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-&gt;pMem =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-&gt;start =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.start;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-&gt;end =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.end;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-&gt;pMem[i] =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.pMem[i];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~TQueue()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-&gt;pMem !=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-&gt;pMem;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(IsFull())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"Cannot push elements, queue is full"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&lt; 0)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start = 0;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count++;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pMem[end] =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(end == size - 1) end = 0;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end++;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D578C" w:rsidRPr="007103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D578C" w:rsidRPr="007103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03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Get() {</w:t>
      </w:r>
    </w:p>
    <w:p w:rsidR="001D578C" w:rsidRPr="007103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03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(IsEmpty())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103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"Cannot get elements, queue is empty"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pMem[start];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pMem[start] = </w:t>
      </w:r>
      <w:r w:rsidRPr="001D578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count--;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 == size - 1) start = 0;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start++;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IsFull()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== size;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IsEmpty()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== 0;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&lt;&lt;(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TQueue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.start == i)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.pMem[i] &lt;&lt;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" &lt;-start"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.end == i)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.pMem[i] &lt;&lt;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" &lt;-end"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.pMem[i] &lt;&lt; endl;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ostr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348A" w:rsidRPr="00D7104A" w:rsidRDefault="00EA348A" w:rsidP="00EA348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EA348A" w:rsidRPr="00D7104A" w:rsidRDefault="00EA348A">
      <w:pPr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D7104A">
        <w:rPr>
          <w:rFonts w:ascii="Cascadia Mono" w:hAnsi="Cascadia Mono" w:cs="Cascadia Mono"/>
          <w:color w:val="808080"/>
          <w:sz w:val="19"/>
          <w:szCs w:val="19"/>
          <w:lang w:val="en-US"/>
        </w:rPr>
        <w:br w:type="page"/>
      </w:r>
    </w:p>
    <w:p w:rsidR="00EA348A" w:rsidRDefault="001D578C" w:rsidP="00EA348A">
      <w:pPr>
        <w:jc w:val="both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lastRenderedPageBreak/>
        <w:t>sample_TQueue</w:t>
      </w:r>
      <w:r w:rsidR="00EA348A">
        <w:rPr>
          <w:rFonts w:ascii="Times New Roman" w:hAnsi="Times New Roman" w:cs="Times New Roman"/>
          <w:sz w:val="24"/>
          <w:u w:val="single"/>
          <w:lang w:val="en-US"/>
        </w:rPr>
        <w:t>.cpp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"TQueue.h"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1D578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D578C">
        <w:rPr>
          <w:rFonts w:ascii="Cascadia Mono" w:hAnsi="Cascadia Mono" w:cs="Cascadia Mono"/>
          <w:color w:val="2B91AF"/>
          <w:sz w:val="19"/>
          <w:szCs w:val="19"/>
          <w:lang w:val="en-US"/>
        </w:rPr>
        <w:t>TQueue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D578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&gt; q(5);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D57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Создали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57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1D57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 </w:t>
      </w:r>
      <w:r w:rsidRPr="001D578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"Положили в нее А и В:"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q.Get();</w:t>
      </w:r>
    </w:p>
    <w:p w:rsid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"Вытащили из нее элемент:"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q.Push(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78C" w:rsidRP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</w:t>
      </w:r>
      <w:r w:rsidRPr="001D578C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78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q.Push(</w:t>
      </w:r>
      <w:r>
        <w:rPr>
          <w:rFonts w:ascii="Cascadia Mono" w:hAnsi="Cascadia Mono" w:cs="Cascadia Mono"/>
          <w:color w:val="A31515"/>
          <w:sz w:val="19"/>
          <w:szCs w:val="19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"Положили в нее C, D и 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q.Push(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D578C" w:rsidRDefault="001D578C" w:rsidP="001D57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"Положили в нее F:"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EA348A" w:rsidRPr="00EA348A" w:rsidRDefault="001D578C" w:rsidP="001D578C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A348A" w:rsidRPr="00EA348A" w:rsidSect="00966DE1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142" w:rsidRDefault="00276142" w:rsidP="00966DE1">
      <w:pPr>
        <w:spacing w:after="0" w:line="240" w:lineRule="auto"/>
      </w:pPr>
      <w:r>
        <w:separator/>
      </w:r>
    </w:p>
  </w:endnote>
  <w:endnote w:type="continuationSeparator" w:id="0">
    <w:p w:rsidR="00276142" w:rsidRDefault="00276142" w:rsidP="00966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5991017"/>
      <w:docPartObj>
        <w:docPartGallery w:val="Page Numbers (Bottom of Page)"/>
        <w:docPartUnique/>
      </w:docPartObj>
    </w:sdtPr>
    <w:sdtEndPr/>
    <w:sdtContent>
      <w:p w:rsidR="00425ACC" w:rsidRDefault="00276142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D7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25ACC" w:rsidRDefault="00425A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142" w:rsidRDefault="00276142" w:rsidP="00966DE1">
      <w:pPr>
        <w:spacing w:after="0" w:line="240" w:lineRule="auto"/>
      </w:pPr>
      <w:r>
        <w:separator/>
      </w:r>
    </w:p>
  </w:footnote>
  <w:footnote w:type="continuationSeparator" w:id="0">
    <w:p w:rsidR="00276142" w:rsidRDefault="00276142" w:rsidP="00966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6BE"/>
    <w:multiLevelType w:val="hybridMultilevel"/>
    <w:tmpl w:val="0C34A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A1EFD"/>
    <w:multiLevelType w:val="multilevel"/>
    <w:tmpl w:val="F9FE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616FD"/>
    <w:multiLevelType w:val="multilevel"/>
    <w:tmpl w:val="349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6516B"/>
    <w:multiLevelType w:val="hybridMultilevel"/>
    <w:tmpl w:val="9872DD18"/>
    <w:lvl w:ilvl="0" w:tplc="EA5C7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B92C69"/>
    <w:multiLevelType w:val="hybridMultilevel"/>
    <w:tmpl w:val="38B4B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E4EAD"/>
    <w:multiLevelType w:val="hybridMultilevel"/>
    <w:tmpl w:val="C5B6839A"/>
    <w:lvl w:ilvl="0" w:tplc="668C8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7774703"/>
    <w:multiLevelType w:val="hybridMultilevel"/>
    <w:tmpl w:val="CA4EC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5C31"/>
    <w:multiLevelType w:val="hybridMultilevel"/>
    <w:tmpl w:val="40569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4837"/>
    <w:multiLevelType w:val="hybridMultilevel"/>
    <w:tmpl w:val="43B04C86"/>
    <w:lvl w:ilvl="0" w:tplc="20F48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D73048"/>
    <w:multiLevelType w:val="multilevel"/>
    <w:tmpl w:val="0656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F1F16"/>
    <w:multiLevelType w:val="multilevel"/>
    <w:tmpl w:val="7696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D546DE"/>
    <w:multiLevelType w:val="multilevel"/>
    <w:tmpl w:val="D19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4F2FE1"/>
    <w:multiLevelType w:val="multilevel"/>
    <w:tmpl w:val="1AC6A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BA21AA"/>
    <w:multiLevelType w:val="multilevel"/>
    <w:tmpl w:val="3B02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A37A1F"/>
    <w:multiLevelType w:val="hybridMultilevel"/>
    <w:tmpl w:val="58F2D0E2"/>
    <w:lvl w:ilvl="0" w:tplc="F8F0AA9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6E53F8"/>
    <w:multiLevelType w:val="hybridMultilevel"/>
    <w:tmpl w:val="1F66E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3401A"/>
    <w:multiLevelType w:val="multilevel"/>
    <w:tmpl w:val="257C7DC2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7" w15:restartNumberingAfterBreak="0">
    <w:nsid w:val="6DD37B68"/>
    <w:multiLevelType w:val="multilevel"/>
    <w:tmpl w:val="264A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AB2732"/>
    <w:multiLevelType w:val="hybridMultilevel"/>
    <w:tmpl w:val="ABF6A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D4898"/>
    <w:multiLevelType w:val="multilevel"/>
    <w:tmpl w:val="5B0AF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17"/>
  </w:num>
  <w:num w:numId="11">
    <w:abstractNumId w:val="10"/>
  </w:num>
  <w:num w:numId="12">
    <w:abstractNumId w:val="2"/>
  </w:num>
  <w:num w:numId="13">
    <w:abstractNumId w:val="14"/>
  </w:num>
  <w:num w:numId="14">
    <w:abstractNumId w:val="12"/>
  </w:num>
  <w:num w:numId="15">
    <w:abstractNumId w:val="5"/>
  </w:num>
  <w:num w:numId="16">
    <w:abstractNumId w:val="7"/>
  </w:num>
  <w:num w:numId="17">
    <w:abstractNumId w:val="18"/>
  </w:num>
  <w:num w:numId="18">
    <w:abstractNumId w:val="4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488A"/>
    <w:rsid w:val="00031A26"/>
    <w:rsid w:val="000C5799"/>
    <w:rsid w:val="001B0B4D"/>
    <w:rsid w:val="001D578C"/>
    <w:rsid w:val="0023662D"/>
    <w:rsid w:val="00236BB4"/>
    <w:rsid w:val="00237C90"/>
    <w:rsid w:val="00276142"/>
    <w:rsid w:val="00284990"/>
    <w:rsid w:val="002F645A"/>
    <w:rsid w:val="00391356"/>
    <w:rsid w:val="00425ACC"/>
    <w:rsid w:val="004A5E17"/>
    <w:rsid w:val="004B0688"/>
    <w:rsid w:val="00504CC1"/>
    <w:rsid w:val="005749AB"/>
    <w:rsid w:val="005917FC"/>
    <w:rsid w:val="006C2D3D"/>
    <w:rsid w:val="006E3654"/>
    <w:rsid w:val="0071038C"/>
    <w:rsid w:val="007853E6"/>
    <w:rsid w:val="008612A9"/>
    <w:rsid w:val="0089196B"/>
    <w:rsid w:val="008A283D"/>
    <w:rsid w:val="008A29FB"/>
    <w:rsid w:val="00937B59"/>
    <w:rsid w:val="0094638B"/>
    <w:rsid w:val="00966DE1"/>
    <w:rsid w:val="00991ECA"/>
    <w:rsid w:val="009C092A"/>
    <w:rsid w:val="00A52207"/>
    <w:rsid w:val="00AA6424"/>
    <w:rsid w:val="00AE5D11"/>
    <w:rsid w:val="00B25941"/>
    <w:rsid w:val="00BA1BAD"/>
    <w:rsid w:val="00BB0C83"/>
    <w:rsid w:val="00C87D74"/>
    <w:rsid w:val="00CB3339"/>
    <w:rsid w:val="00CB488A"/>
    <w:rsid w:val="00D052FA"/>
    <w:rsid w:val="00D7104A"/>
    <w:rsid w:val="00E67D39"/>
    <w:rsid w:val="00EA348A"/>
    <w:rsid w:val="00EB3CCC"/>
    <w:rsid w:val="00EF41B6"/>
    <w:rsid w:val="00F17DAF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100E"/>
  <w15:docId w15:val="{3C0DC7DE-A601-4149-80B3-A2C4FF85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2FA"/>
  </w:style>
  <w:style w:type="paragraph" w:styleId="11">
    <w:name w:val="heading 1"/>
    <w:basedOn w:val="a"/>
    <w:next w:val="a"/>
    <w:link w:val="12"/>
    <w:uiPriority w:val="9"/>
    <w:qFormat/>
    <w:rsid w:val="00CB48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qFormat/>
    <w:rsid w:val="00BB0C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CB488A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B0C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B0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link w:val="a5"/>
    <w:uiPriority w:val="34"/>
    <w:qFormat/>
    <w:rsid w:val="00BB0C83"/>
    <w:pPr>
      <w:spacing w:after="160" w:line="240" w:lineRule="auto"/>
      <w:ind w:left="720"/>
      <w:contextualSpacing/>
    </w:pPr>
    <w:rPr>
      <w:rFonts w:ascii="Times New Roman" w:eastAsiaTheme="minorHAnsi" w:hAnsi="Times New Roman"/>
      <w:kern w:val="2"/>
      <w:sz w:val="28"/>
      <w:lang w:eastAsia="en-US"/>
    </w:rPr>
  </w:style>
  <w:style w:type="character" w:styleId="a6">
    <w:name w:val="Strong"/>
    <w:aliases w:val="заголовок_1"/>
    <w:basedOn w:val="a0"/>
    <w:uiPriority w:val="22"/>
    <w:qFormat/>
    <w:rsid w:val="00BB0C83"/>
    <w:rPr>
      <w:rFonts w:ascii="Arial" w:hAnsi="Arial"/>
      <w:b/>
      <w:bCs/>
    </w:rPr>
  </w:style>
  <w:style w:type="paragraph" w:customStyle="1" w:styleId="10">
    <w:name w:val="Заголовок_1"/>
    <w:basedOn w:val="a4"/>
    <w:link w:val="13"/>
    <w:qFormat/>
    <w:rsid w:val="00BB0C83"/>
    <w:pPr>
      <w:numPr>
        <w:numId w:val="1"/>
      </w:numPr>
      <w:spacing w:line="259" w:lineRule="auto"/>
    </w:pPr>
  </w:style>
  <w:style w:type="character" w:customStyle="1" w:styleId="a5">
    <w:name w:val="Абзац списка Знак"/>
    <w:basedOn w:val="a0"/>
    <w:link w:val="a4"/>
    <w:uiPriority w:val="34"/>
    <w:rsid w:val="00BB0C83"/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13">
    <w:name w:val="Заголовок_1 Знак"/>
    <w:basedOn w:val="a5"/>
    <w:link w:val="10"/>
    <w:rsid w:val="00BB0C83"/>
    <w:rPr>
      <w:rFonts w:ascii="Times New Roman" w:eastAsiaTheme="minorHAnsi" w:hAnsi="Times New Roman"/>
      <w:kern w:val="2"/>
      <w:sz w:val="28"/>
      <w:lang w:eastAsia="en-US"/>
    </w:rPr>
  </w:style>
  <w:style w:type="paragraph" w:styleId="a7">
    <w:name w:val="TOC Heading"/>
    <w:basedOn w:val="11"/>
    <w:next w:val="a"/>
    <w:uiPriority w:val="39"/>
    <w:unhideWhenUsed/>
    <w:qFormat/>
    <w:rsid w:val="00BB0C83"/>
    <w:pPr>
      <w:spacing w:line="259" w:lineRule="auto"/>
      <w:outlineLvl w:val="9"/>
    </w:pPr>
    <w:rPr>
      <w:kern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B0C83"/>
    <w:pPr>
      <w:spacing w:after="100" w:line="259" w:lineRule="auto"/>
      <w:ind w:left="220"/>
    </w:pPr>
    <w:rPr>
      <w:rFonts w:cs="Times New Roman"/>
    </w:rPr>
  </w:style>
  <w:style w:type="paragraph" w:styleId="14">
    <w:name w:val="toc 1"/>
    <w:basedOn w:val="a"/>
    <w:next w:val="a"/>
    <w:autoRedefine/>
    <w:uiPriority w:val="39"/>
    <w:unhideWhenUsed/>
    <w:qFormat/>
    <w:rsid w:val="00BB0C83"/>
    <w:pPr>
      <w:spacing w:after="100" w:line="259" w:lineRule="auto"/>
    </w:pPr>
    <w:rPr>
      <w:rFonts w:cs="Times New Roman"/>
    </w:rPr>
  </w:style>
  <w:style w:type="paragraph" w:styleId="3">
    <w:name w:val="toc 3"/>
    <w:basedOn w:val="a"/>
    <w:next w:val="a"/>
    <w:autoRedefine/>
    <w:uiPriority w:val="39"/>
    <w:unhideWhenUsed/>
    <w:qFormat/>
    <w:rsid w:val="00BB0C83"/>
    <w:pPr>
      <w:spacing w:after="100" w:line="259" w:lineRule="auto"/>
      <w:ind w:left="440"/>
    </w:pPr>
    <w:rPr>
      <w:rFonts w:cs="Times New Roman"/>
    </w:rPr>
  </w:style>
  <w:style w:type="paragraph" w:styleId="a8">
    <w:name w:val="header"/>
    <w:basedOn w:val="a"/>
    <w:link w:val="a9"/>
    <w:uiPriority w:val="99"/>
    <w:unhideWhenUsed/>
    <w:rsid w:val="00BB0C83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rsid w:val="00BB0C83"/>
    <w:rPr>
      <w:rFonts w:ascii="Times New Roman" w:eastAsiaTheme="minorHAnsi" w:hAnsi="Times New Roman"/>
      <w:kern w:val="2"/>
      <w:sz w:val="28"/>
      <w:lang w:eastAsia="en-US"/>
    </w:rPr>
  </w:style>
  <w:style w:type="paragraph" w:styleId="aa">
    <w:name w:val="footer"/>
    <w:basedOn w:val="a"/>
    <w:link w:val="ab"/>
    <w:uiPriority w:val="99"/>
    <w:unhideWhenUsed/>
    <w:rsid w:val="00BB0C83"/>
    <w:pPr>
      <w:tabs>
        <w:tab w:val="center" w:pos="4677"/>
        <w:tab w:val="right" w:pos="9355"/>
      </w:tabs>
      <w:spacing w:after="0" w:line="240" w:lineRule="auto"/>
    </w:pPr>
    <w:rPr>
      <w:rFonts w:ascii="Times New Roman" w:eastAsiaTheme="minorHAnsi" w:hAnsi="Times New Roman"/>
      <w:kern w:val="2"/>
      <w:sz w:val="28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BB0C83"/>
    <w:rPr>
      <w:rFonts w:ascii="Times New Roman" w:eastAsiaTheme="minorHAnsi" w:hAnsi="Times New Roman"/>
      <w:kern w:val="2"/>
      <w:sz w:val="28"/>
      <w:lang w:eastAsia="en-US"/>
    </w:rPr>
  </w:style>
  <w:style w:type="character" w:styleId="ac">
    <w:name w:val="Hyperlink"/>
    <w:basedOn w:val="a0"/>
    <w:uiPriority w:val="99"/>
    <w:unhideWhenUsed/>
    <w:rsid w:val="00BB0C83"/>
    <w:rPr>
      <w:color w:val="0000FF"/>
      <w:u w:val="single"/>
    </w:rPr>
  </w:style>
  <w:style w:type="paragraph" w:customStyle="1" w:styleId="15">
    <w:name w:val="текст_1"/>
    <w:basedOn w:val="10"/>
    <w:qFormat/>
    <w:rsid w:val="00BB0C83"/>
    <w:pPr>
      <w:numPr>
        <w:numId w:val="0"/>
      </w:numPr>
      <w:ind w:firstLine="709"/>
      <w:jc w:val="both"/>
    </w:pPr>
    <w:rPr>
      <w:rFonts w:ascii="Arial" w:hAnsi="Arial"/>
      <w:color w:val="333333"/>
      <w:sz w:val="24"/>
      <w:szCs w:val="21"/>
    </w:rPr>
  </w:style>
  <w:style w:type="paragraph" w:customStyle="1" w:styleId="ad">
    <w:name w:val="рисунок"/>
    <w:basedOn w:val="15"/>
    <w:qFormat/>
    <w:rsid w:val="00BB0C83"/>
    <w:pPr>
      <w:ind w:firstLine="0"/>
      <w:jc w:val="center"/>
    </w:pPr>
    <w:rPr>
      <w:noProof/>
    </w:rPr>
  </w:style>
  <w:style w:type="paragraph" w:customStyle="1" w:styleId="16">
    <w:name w:val="подзаголовок_1"/>
    <w:basedOn w:val="10"/>
    <w:qFormat/>
    <w:rsid w:val="00BB0C83"/>
    <w:pPr>
      <w:numPr>
        <w:numId w:val="0"/>
      </w:numPr>
      <w:ind w:firstLine="567"/>
    </w:pPr>
    <w:rPr>
      <w:sz w:val="24"/>
    </w:rPr>
  </w:style>
  <w:style w:type="paragraph" w:customStyle="1" w:styleId="1">
    <w:name w:val="номер_1"/>
    <w:basedOn w:val="15"/>
    <w:qFormat/>
    <w:rsid w:val="00BB0C83"/>
    <w:pPr>
      <w:numPr>
        <w:numId w:val="13"/>
      </w:numPr>
      <w:tabs>
        <w:tab w:val="num" w:pos="360"/>
      </w:tabs>
      <w:ind w:left="0" w:firstLine="0"/>
      <w:jc w:val="left"/>
    </w:pPr>
  </w:style>
  <w:style w:type="paragraph" w:customStyle="1" w:styleId="110">
    <w:name w:val="текст_11"/>
    <w:basedOn w:val="10"/>
    <w:next w:val="15"/>
    <w:qFormat/>
    <w:rsid w:val="00BB0C83"/>
    <w:pPr>
      <w:numPr>
        <w:numId w:val="0"/>
      </w:numPr>
      <w:ind w:firstLine="709"/>
      <w:jc w:val="both"/>
    </w:pPr>
    <w:rPr>
      <w:rFonts w:ascii="Arial" w:hAnsi="Arial"/>
      <w:color w:val="333333"/>
      <w:sz w:val="24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BB0C83"/>
    <w:pPr>
      <w:spacing w:after="0" w:line="240" w:lineRule="auto"/>
    </w:pPr>
    <w:rPr>
      <w:rFonts w:ascii="Tahoma" w:eastAsiaTheme="minorHAnsi" w:hAnsi="Tahoma" w:cs="Tahoma"/>
      <w:kern w:val="2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BB0C83"/>
    <w:rPr>
      <w:rFonts w:ascii="Tahoma" w:eastAsiaTheme="minorHAnsi" w:hAnsi="Tahoma" w:cs="Tahoma"/>
      <w:kern w:val="2"/>
      <w:sz w:val="16"/>
      <w:szCs w:val="16"/>
      <w:lang w:eastAsia="en-US"/>
    </w:rPr>
  </w:style>
  <w:style w:type="table" w:styleId="af0">
    <w:name w:val="Table Grid"/>
    <w:basedOn w:val="a1"/>
    <w:uiPriority w:val="59"/>
    <w:rsid w:val="001B0B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65A4-A868-4952-A957-7A0C0607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Богдан Наумов</cp:lastModifiedBy>
  <cp:revision>36</cp:revision>
  <dcterms:created xsi:type="dcterms:W3CDTF">2023-12-11T16:10:00Z</dcterms:created>
  <dcterms:modified xsi:type="dcterms:W3CDTF">2023-12-25T22:29:00Z</dcterms:modified>
</cp:coreProperties>
</file>