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593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color w:val="70ad47"/>
          <w:sz w:val="72"/>
          <w:szCs w:val="72"/>
          <w:rtl w:val="0"/>
        </w:rPr>
        <w:t xml:space="preserve">Bogdan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0ad47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72"/>
          <w:szCs w:val="72"/>
          <w:rtl w:val="0"/>
        </w:rPr>
        <w:t xml:space="preserve">Negura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593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Junior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a"/>
          <w:sz w:val="48"/>
          <w:szCs w:val="48"/>
          <w:u w:val="none"/>
          <w:shd w:fill="auto" w:val="clear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right" w:pos="1593"/>
        </w:tabs>
        <w:rPr/>
      </w:pPr>
      <w:r w:rsidDel="00000000" w:rsidR="00000000" w:rsidRPr="00000000">
        <w:rPr>
          <w:rtl w:val="0"/>
        </w:rPr>
        <w:tab/>
        <w:t xml:space="preserve">               07437516174  </w:t>
      </w:r>
      <w:r w:rsidDel="00000000" w:rsidR="00000000" w:rsidRPr="00000000">
        <w:rPr>
          <w:i w:val="1"/>
          <w:rtl w:val="0"/>
        </w:rPr>
        <w:t xml:space="preserve">id.bogdann@yahoo.com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4472c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4472c4"/>
          <w:rtl w:val="0"/>
        </w:rPr>
        <w:t xml:space="preserve">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rPr>
          <w:color w:val="4472c4"/>
          <w:rtl w:val="0"/>
        </w:rPr>
        <w:t xml:space="preserve">,  </w:t>
      </w:r>
      <w:hyperlink r:id="rId8">
        <w:r w:rsidDel="00000000" w:rsidR="00000000" w:rsidRPr="00000000">
          <w:rPr>
            <w:color w:val="4472c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Codewars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593"/>
        </w:tabs>
        <w:rPr>
          <w:color w:val="4472c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593"/>
        </w:tabs>
        <w:spacing w:line="420" w:lineRule="auto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smallCaps w:val="1"/>
          <w:color w:val="c0000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About me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I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2f2f2" w:val="clear"/>
          <w:rtl w:val="0"/>
        </w:rPr>
        <w:t xml:space="preserve"> a better world brick by brick. I fall in love with React and Redux and I’m eager to create amazing interfaces and a HUGE smile on your face. Let’s talk.</w:t>
      </w:r>
    </w:p>
    <w:p w:rsidR="00000000" w:rsidDel="00000000" w:rsidP="00000000" w:rsidRDefault="00000000" w:rsidRPr="00000000" w14:paraId="00000006">
      <w:pPr>
        <w:tabs>
          <w:tab w:val="right" w:pos="1593"/>
        </w:tabs>
        <w:spacing w:line="420" w:lineRule="auto"/>
        <w:rPr>
          <w:rFonts w:ascii="Times New Roman" w:cs="Times New Roman" w:eastAsia="Times New Roman" w:hAnsi="Times New Roman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HTML 4/5, CSS 2/3, SEO, ECMAScript 6 (ES6/7,8), JavaScript, React, Redux, Material UI, SMACSS / OOCSS, Foundation, Bootstrap, Gulp, Sass, Less, Photoshop, Illustrator</w:t>
      </w:r>
    </w:p>
    <w:p w:rsidR="00000000" w:rsidDel="00000000" w:rsidP="00000000" w:rsidRDefault="00000000" w:rsidRPr="00000000" w14:paraId="00000009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NodeJS, Pug/Jade, Firebase, JSON, REST, Bash, Nginx</w:t>
      </w:r>
    </w:p>
    <w:p w:rsidR="00000000" w:rsidDel="00000000" w:rsidP="00000000" w:rsidRDefault="00000000" w:rsidRPr="00000000" w14:paraId="0000000A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70ad47"/>
          <w:sz w:val="24"/>
          <w:szCs w:val="24"/>
          <w:rtl w:val="0"/>
        </w:rPr>
        <w:t xml:space="preserve">OS &amp; Others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Jira, Agile, Windows, Linux, Mac, DOS/CLI, Word, Excel, PowerPoint</w:t>
      </w:r>
    </w:p>
    <w:p w:rsidR="00000000" w:rsidDel="00000000" w:rsidP="00000000" w:rsidRDefault="00000000" w:rsidRPr="00000000" w14:paraId="0000000B">
      <w:pPr>
        <w:tabs>
          <w:tab w:val="right" w:pos="1593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right" w:pos="1593"/>
        </w:tabs>
        <w:rPr/>
      </w:pPr>
      <w:r w:rsidDel="00000000" w:rsidR="00000000" w:rsidRPr="00000000">
        <w:rPr>
          <w:rtl w:val="0"/>
        </w:rPr>
        <w:tab/>
        <w:tab/>
        <w:t xml:space="preserve">OPEN SOURCE PROJECTS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Roberto-Blake-Replica: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Roberto-Blake-replica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This project is built with HTML, CSS and JavaScript. I’ve replicated Roberto’s blog improving the google page speed of the original website(100%).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My-Cv: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https://github.com/BogdanNegura/my-cv-2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purpose of the project is playing with a lot of interesting CSS3 tricks and offering a pleasant experience for any user in a simple interface.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JavaScript projects: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Rock-Paper-Scissors-Game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Scroll-Animation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Responsive-Navigation-bar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React mini-projects: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Recipe React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React Routing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State-management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more projects visit my personal profile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https://github.com/BogdanNegura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the community that I’m a part of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https://github.com/codetapacademy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59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right" w:pos="1593"/>
        </w:tabs>
        <w:rPr/>
      </w:pPr>
      <w:r w:rsidDel="00000000" w:rsidR="00000000" w:rsidRPr="00000000">
        <w:rPr>
          <w:rtl w:val="0"/>
        </w:rPr>
        <w:tab/>
        <w:tab/>
        <w:t xml:space="preserve">EMPLOYMENT</w:t>
      </w:r>
    </w:p>
    <w:p w:rsidR="00000000" w:rsidDel="00000000" w:rsidP="00000000" w:rsidRDefault="00000000" w:rsidRPr="00000000" w14:paraId="00000015">
      <w:pPr>
        <w:tabs>
          <w:tab w:val="right" w:pos="2160"/>
          <w:tab w:val="left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 May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72c4"/>
          <w:sz w:val="24"/>
          <w:szCs w:val="24"/>
          <w:rtl w:val="0"/>
        </w:rPr>
        <w:t xml:space="preserve">Junior Web Developer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Bitbee Ltd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various applications using React, Redux, NodeJS, HTML, CSS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maintain UI using PUG template engine to achieve perfect Google Speed Score.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responsive websites combined with mobile-first approach and fluid typography.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layouts using grid and flexbox.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for better delivery of projects with a tight deadline.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pos="2160"/>
          <w:tab w:val="left" w:pos="288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image sprites for a better speed page score.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pos="2160"/>
          <w:tab w:val="left" w:pos="288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back-end developers our daily stand-ups to improve team collaboration.</w:t>
      </w:r>
    </w:p>
    <w:p w:rsidR="00000000" w:rsidDel="00000000" w:rsidP="00000000" w:rsidRDefault="00000000" w:rsidRPr="00000000" w14:paraId="0000001E">
      <w:pPr>
        <w:tabs>
          <w:tab w:val="right" w:pos="2160"/>
          <w:tab w:val="left" w:pos="288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2160"/>
          <w:tab w:val="left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tabs>
          <w:tab w:val="right" w:pos="1593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rmqvb19s0c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2016-2018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4472c4"/>
          <w:sz w:val="24"/>
          <w:szCs w:val="24"/>
          <w:rtl w:val="0"/>
        </w:rPr>
        <w:t xml:space="preserve">Bricklayer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HarleQuin Brickwork Ltd</w:t>
      </w:r>
    </w:p>
    <w:p w:rsidR="00000000" w:rsidDel="00000000" w:rsidP="00000000" w:rsidRDefault="00000000" w:rsidRPr="00000000" w14:paraId="00000022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right" w:pos="1593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2160"/>
          <w:tab w:val="left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2160"/>
          <w:tab w:val="left" w:pos="288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144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hyperlink r:id="rId21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highlight w:val="white"/>
            <w:rtl w:val="0"/>
          </w:rPr>
          <w:t xml:space="preserve">Universitatea Tehnică „Gheorghe Asachi” din Iaşi</w:t>
        </w:r>
      </w:hyperlink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2009 –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76" w:lineRule="auto"/>
        <w:ind w:left="720" w:firstLine="720"/>
        <w:rPr>
          <w:rFonts w:ascii="Georgia" w:cs="Georgia" w:eastAsia="Georgia" w:hAnsi="Georg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Engineer’s Degree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highlight w:val="white"/>
          <w:rtl w:val="0"/>
        </w:rPr>
        <w:t xml:space="preserve">Applied Informatics in Electrical Engineering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24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Hight School Gh. Cartianu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Math-informatics 2006 – 2009</w:t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Bachelor degree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- 2009</w:t>
      </w:r>
    </w:p>
    <w:p w:rsidR="00000000" w:rsidDel="00000000" w:rsidP="00000000" w:rsidRDefault="00000000" w:rsidRPr="00000000" w14:paraId="0000002C">
      <w:pPr>
        <w:spacing w:before="240" w:line="276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pgSz w:h="15840" w:w="12240"/>
      <w:pgMar w:bottom="720" w:top="877" w:left="720" w:right="720" w:header="36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0.0" w:type="dxa"/>
      <w:tblLayout w:type="fixed"/>
      <w:tblLook w:val="04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32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32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32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2160"/>
        <w:tab w:val="left" w:pos="2880"/>
      </w:tabs>
      <w:spacing w:after="0" w:before="0" w:line="32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20" w:lineRule="auto"/>
      <w:ind w:left="0" w:right="0" w:firstLine="0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                 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Resume last updated: </w:t>
    </w:r>
    <w:r w:rsidDel="00000000" w:rsidR="00000000" w:rsidRPr="00000000">
      <w:rPr>
        <w:color w:val="999999"/>
        <w:rtl w:val="0"/>
      </w:rPr>
      <w:t xml:space="preserve">3</w:t>
    </w:r>
    <w:r w:rsidDel="00000000" w:rsidR="00000000" w:rsidRPr="00000000">
      <w:rPr>
        <w:color w:val="999999"/>
        <w:vertAlign w:val="superscript"/>
        <w:rtl w:val="0"/>
      </w:rPr>
      <w:t xml:space="preserve">rd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color w:val="999999"/>
        <w:rtl w:val="0"/>
      </w:rPr>
      <w:t xml:space="preserve">June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201</w:t>
    </w:r>
    <w:r w:rsidDel="00000000" w:rsidR="00000000" w:rsidRPr="00000000">
      <w:rPr>
        <w:color w:val="999999"/>
        <w:rtl w:val="0"/>
      </w:rPr>
      <w:t xml:space="preserve">9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20" w:lineRule="auto"/>
      <w:ind w:left="0" w:right="0" w:firstLine="0"/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rFonts w:ascii="Lustria" w:cs="Lustria" w:eastAsia="Lustria" w:hAnsi="Lustria"/>
        <w:b w:val="1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00000a"/>
        <w:lang w:val="en-GB"/>
      </w:rPr>
    </w:rPrDefault>
    <w:pPrDefault>
      <w:pPr>
        <w:tabs>
          <w:tab w:val="right" w:pos="2160"/>
          <w:tab w:val="left" w:pos="2880"/>
        </w:tabs>
        <w:spacing w:line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</w:rPr>
  </w:style>
  <w:style w:type="paragraph" w:styleId="Heading2">
    <w:name w:val="heading 2"/>
    <w:basedOn w:val="Normal"/>
    <w:next w:val="Normal"/>
    <w:pPr/>
    <w:rPr>
      <w:b w:val="1"/>
      <w:color w:val="c55911"/>
    </w:rPr>
  </w:style>
  <w:style w:type="paragraph" w:styleId="Heading3">
    <w:name w:val="heading 3"/>
    <w:basedOn w:val="Normal"/>
    <w:next w:val="Normal"/>
    <w:pPr>
      <w:jc w:val="right"/>
    </w:pPr>
    <w:rPr>
      <w:color w:val="2626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odetapacademy" TargetMode="External"/><Relationship Id="rId11" Type="http://schemas.openxmlformats.org/officeDocument/2006/relationships/hyperlink" Target="https://github.com/BogdanNegura/roberto-blake-replica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codewars.com/users/Bogdan%20Negura" TargetMode="External"/><Relationship Id="rId21" Type="http://schemas.openxmlformats.org/officeDocument/2006/relationships/hyperlink" Target="https://www.tuiasi.ro/" TargetMode="External"/><Relationship Id="rId13" Type="http://schemas.openxmlformats.org/officeDocument/2006/relationships/hyperlink" Target="https://github.com/BogdanNegura/rock-paper-scissors-game" TargetMode="External"/><Relationship Id="rId12" Type="http://schemas.openxmlformats.org/officeDocument/2006/relationships/hyperlink" Target="https://github.com/BogdanNegura/my-cv-2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users/11735513/bogdan-negura" TargetMode="External"/><Relationship Id="rId15" Type="http://schemas.openxmlformats.org/officeDocument/2006/relationships/hyperlink" Target="https://github.com/BogdanNegura/responsive-navigation-bar" TargetMode="External"/><Relationship Id="rId14" Type="http://schemas.openxmlformats.org/officeDocument/2006/relationships/hyperlink" Target="https://github.com/BogdanNegura/scroll-animation" TargetMode="External"/><Relationship Id="rId17" Type="http://schemas.openxmlformats.org/officeDocument/2006/relationships/hyperlink" Target="https://github.com/BogdanNegura/react-routing-deved" TargetMode="External"/><Relationship Id="rId16" Type="http://schemas.openxmlformats.org/officeDocument/2006/relationships/hyperlink" Target="https://github.com/BogdanNegura/recipe-app-dev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BogdanNegura" TargetMode="External"/><Relationship Id="rId6" Type="http://schemas.openxmlformats.org/officeDocument/2006/relationships/hyperlink" Target="https://www.linkedin.com/in/bogdan-negura-267349177/" TargetMode="External"/><Relationship Id="rId18" Type="http://schemas.openxmlformats.org/officeDocument/2006/relationships/hyperlink" Target="https://github.com/BogdanNegura/state-management" TargetMode="External"/><Relationship Id="rId7" Type="http://schemas.openxmlformats.org/officeDocument/2006/relationships/hyperlink" Target="https://www.facebook.com/negura.constantinbogdan" TargetMode="External"/><Relationship Id="rId8" Type="http://schemas.openxmlformats.org/officeDocument/2006/relationships/hyperlink" Target="https://github.com/BogdanNegu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