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ovo je test {ime} {prezime} na datum {datum} sa offline cenom: {offline_cena} i online cenom  {online_cena}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