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31C6" w14:textId="2052680F" w:rsidR="005851C9" w:rsidRPr="00531381" w:rsidRDefault="005851C9" w:rsidP="005851C9">
      <w:pPr>
        <w:rPr>
          <w:b/>
          <w:bCs/>
        </w:rPr>
      </w:pPr>
      <w:r w:rsidRPr="00531381">
        <w:rPr>
          <w:b/>
          <w:bCs/>
        </w:rPr>
        <w:t>Problem</w:t>
      </w:r>
    </w:p>
    <w:p w14:paraId="6484A465" w14:textId="120DBF79" w:rsidR="00C50E96" w:rsidRDefault="005851C9" w:rsidP="005851C9">
      <w:r>
        <w:t xml:space="preserve">A bank has one teller serving customers. On average, customers arrive at the bank at a rate of 15 customers per hour, following a Poisson distribution. The teller takes on average </w:t>
      </w:r>
      <w:r w:rsidR="00C0026F">
        <w:t>3.2</w:t>
      </w:r>
      <w:r>
        <w:t xml:space="preserve"> minutes to serve each customer, following an exponential distribution. Assume an infinite queue length.</w:t>
      </w:r>
      <w:r w:rsidR="00867DBA">
        <w:t xml:space="preserve"> </w:t>
      </w:r>
      <w:r>
        <w:t>Calculate the average number of customers waiting in line.</w:t>
      </w:r>
    </w:p>
    <w:p w14:paraId="660E0A04" w14:textId="77777777" w:rsidR="00AF4876" w:rsidRDefault="00AF4876" w:rsidP="005851C9"/>
    <w:p w14:paraId="1021FCD0" w14:textId="146EBB9A" w:rsidR="00531381" w:rsidRDefault="00F2150D" w:rsidP="00F2150D">
      <w:pPr>
        <w:rPr>
          <w:b/>
          <w:bCs/>
          <w:lang w:val="en-US"/>
        </w:rPr>
      </w:pPr>
      <w:r w:rsidRPr="00F2150D">
        <w:rPr>
          <w:b/>
          <w:bCs/>
          <w:lang w:val="en-US"/>
        </w:rPr>
        <w:t xml:space="preserve">Solution </w:t>
      </w:r>
    </w:p>
    <w:p w14:paraId="2C66B540" w14:textId="75FD43E1" w:rsidR="00F2150D" w:rsidRPr="00F2150D" w:rsidRDefault="00F2150D" w:rsidP="00F2150D">
      <w:pPr>
        <w:rPr>
          <w:lang w:val="en-US"/>
        </w:rPr>
      </w:pPr>
      <w:r w:rsidRPr="00F2150D">
        <w:rPr>
          <w:lang w:val="en-US"/>
        </w:rPr>
        <w:t>Given:</w:t>
      </w:r>
    </w:p>
    <w:p w14:paraId="7B442D4A" w14:textId="77777777" w:rsidR="00F2150D" w:rsidRPr="00F2150D" w:rsidRDefault="00F2150D" w:rsidP="00F2150D">
      <w:pPr>
        <w:numPr>
          <w:ilvl w:val="0"/>
          <w:numId w:val="1"/>
        </w:numPr>
        <w:rPr>
          <w:lang w:val="en-US"/>
        </w:rPr>
      </w:pPr>
      <w:r w:rsidRPr="00F2150D">
        <w:rPr>
          <w:lang w:val="en-US"/>
        </w:rPr>
        <w:t>Arrival rate (λ) = 15 customers per hour</w:t>
      </w:r>
    </w:p>
    <w:p w14:paraId="018A764F" w14:textId="73415BC4" w:rsidR="00F2150D" w:rsidRPr="00F2150D" w:rsidRDefault="00F2150D" w:rsidP="00F2150D">
      <w:pPr>
        <w:numPr>
          <w:ilvl w:val="0"/>
          <w:numId w:val="1"/>
        </w:numPr>
        <w:rPr>
          <w:lang w:val="en-US"/>
        </w:rPr>
      </w:pPr>
      <w:r w:rsidRPr="00F2150D">
        <w:rPr>
          <w:lang w:val="en-US"/>
        </w:rPr>
        <w:t>Service rate (μ) = 1</w:t>
      </w:r>
      <w:r w:rsidR="00ED4252">
        <w:rPr>
          <w:lang w:val="en-US"/>
        </w:rPr>
        <w:t xml:space="preserve"> hour</w:t>
      </w:r>
      <w:r w:rsidRPr="00F2150D">
        <w:rPr>
          <w:lang w:val="en-US"/>
        </w:rPr>
        <w:t xml:space="preserve"> / </w:t>
      </w:r>
      <w:r w:rsidR="00C0026F">
        <w:rPr>
          <w:lang w:val="en-US"/>
        </w:rPr>
        <w:t>3.2</w:t>
      </w:r>
      <w:r w:rsidRPr="00F2150D">
        <w:rPr>
          <w:lang w:val="en-US"/>
        </w:rPr>
        <w:t xml:space="preserve"> minutes per customer = 1</w:t>
      </w:r>
      <w:r w:rsidR="00C0026F">
        <w:rPr>
          <w:lang w:val="en-US"/>
        </w:rPr>
        <w:t>8.75</w:t>
      </w:r>
      <w:r w:rsidRPr="00F2150D">
        <w:rPr>
          <w:lang w:val="en-US"/>
        </w:rPr>
        <w:t xml:space="preserve"> customers per hour</w:t>
      </w:r>
    </w:p>
    <w:p w14:paraId="0816CD1F" w14:textId="19C1C394" w:rsidR="00F2150D" w:rsidRDefault="00B41364" w:rsidP="005851C9">
      <w:r w:rsidRPr="00B41364">
        <w:t>Using the queuing theory formula for the average number of customers waiting in line:</w:t>
      </w:r>
    </w:p>
    <w:p w14:paraId="65C4D9E6" w14:textId="070B663D" w:rsidR="00FB6A30" w:rsidRPr="0029199F" w:rsidRDefault="00075EF0" w:rsidP="005851C9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μ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18.75-15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3.75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</m:oMath>
      </m:oMathPara>
    </w:p>
    <w:p w14:paraId="1A290621" w14:textId="658BF65A" w:rsidR="0029199F" w:rsidRDefault="0029199F" w:rsidP="0029199F">
      <w:pPr>
        <w:jc w:val="center"/>
      </w:pPr>
      <w:r>
        <w:rPr>
          <w:rFonts w:eastAsiaTheme="minorEastAsia"/>
          <w:b/>
        </w:rPr>
        <w:t>Answer: 4</w:t>
      </w:r>
    </w:p>
    <w:sectPr w:rsidR="00291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C22"/>
    <w:multiLevelType w:val="multilevel"/>
    <w:tmpl w:val="982E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885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24"/>
    <w:rsid w:val="00054212"/>
    <w:rsid w:val="00075EF0"/>
    <w:rsid w:val="001B267E"/>
    <w:rsid w:val="0029199F"/>
    <w:rsid w:val="00452543"/>
    <w:rsid w:val="00531381"/>
    <w:rsid w:val="005851C9"/>
    <w:rsid w:val="005D5FEE"/>
    <w:rsid w:val="007348C0"/>
    <w:rsid w:val="00867DBA"/>
    <w:rsid w:val="00A0621A"/>
    <w:rsid w:val="00A35424"/>
    <w:rsid w:val="00AF4876"/>
    <w:rsid w:val="00B41364"/>
    <w:rsid w:val="00C0026F"/>
    <w:rsid w:val="00C50E96"/>
    <w:rsid w:val="00D51BEC"/>
    <w:rsid w:val="00E42B05"/>
    <w:rsid w:val="00ED4252"/>
    <w:rsid w:val="00F2150D"/>
    <w:rsid w:val="00FB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78A1"/>
  <w15:chartTrackingRefBased/>
  <w15:docId w15:val="{EEE74391-4406-46BF-84B9-3E01A72B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42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42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424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4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424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424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424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42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42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42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42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5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42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42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5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42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5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42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42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424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542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20</cp:revision>
  <dcterms:created xsi:type="dcterms:W3CDTF">2024-04-08T00:20:00Z</dcterms:created>
  <dcterms:modified xsi:type="dcterms:W3CDTF">2024-04-08T00:42:00Z</dcterms:modified>
</cp:coreProperties>
</file>