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D7C37" w14:textId="3A08DE61" w:rsidR="00C50E96" w:rsidRDefault="00760C7A">
      <w:pPr>
        <w:rPr>
          <w:lang w:val="en-US"/>
        </w:rPr>
      </w:pPr>
      <w:r w:rsidRPr="00760C7A">
        <w:rPr>
          <w:lang w:val="en-US"/>
        </w:rPr>
        <w:t>So one of the assumptions of the black Scholes model is that implied volatility is the same across strikes</w:t>
      </w:r>
      <w:r>
        <w:rPr>
          <w:lang w:val="en-US"/>
        </w:rPr>
        <w:t>. (no skew)</w:t>
      </w:r>
    </w:p>
    <w:p w14:paraId="247AEA65" w14:textId="5E51F00A" w:rsidR="00760C7A" w:rsidRDefault="00760C7A">
      <w:pPr>
        <w:rPr>
          <w:lang w:val="en-US"/>
        </w:rPr>
      </w:pPr>
      <w:r>
        <w:rPr>
          <w:lang w:val="en-US"/>
        </w:rPr>
        <w:t>Constant risk free rate</w:t>
      </w:r>
    </w:p>
    <w:p w14:paraId="3FF65F74" w14:textId="368D9406" w:rsidR="00760C7A" w:rsidRDefault="00760C7A">
      <w:pPr>
        <w:rPr>
          <w:lang w:val="en-US"/>
        </w:rPr>
      </w:pPr>
      <w:r>
        <w:rPr>
          <w:lang w:val="en-US"/>
        </w:rPr>
        <w:t>No arbitrage of options</w:t>
      </w:r>
    </w:p>
    <w:p w14:paraId="2D9D924B" w14:textId="77777777" w:rsidR="00760C7A" w:rsidRDefault="00760C7A"/>
    <w:p w14:paraId="34201666" w14:textId="77777777" w:rsidR="00622CCF" w:rsidRDefault="00622CCF"/>
    <w:p w14:paraId="250E8EF7" w14:textId="2843E719" w:rsidR="00622CCF" w:rsidRDefault="00622CCF">
      <w:pPr>
        <w:rPr>
          <w:lang w:val="en-US"/>
        </w:rPr>
      </w:pPr>
      <w:r w:rsidRPr="00622CCF">
        <w:rPr>
          <w:lang w:val="en-US"/>
        </w:rPr>
        <w:t>So if you have the value of the call you can calculate the value of the put using the put call parity equation</w:t>
      </w:r>
      <w:r>
        <w:rPr>
          <w:lang w:val="en-US"/>
        </w:rPr>
        <w:t xml:space="preserve">. </w:t>
      </w:r>
      <w:r w:rsidRPr="00622CCF">
        <w:rPr>
          <w:lang w:val="en-US"/>
        </w:rPr>
        <w:t xml:space="preserve">As you can tell you still rely on the value of the call which is derived by the model that you decide to use whether that be </w:t>
      </w:r>
      <w:r>
        <w:rPr>
          <w:lang w:val="en-US"/>
        </w:rPr>
        <w:t xml:space="preserve">BSM </w:t>
      </w:r>
      <w:r w:rsidRPr="00622CCF">
        <w:rPr>
          <w:lang w:val="en-US"/>
        </w:rPr>
        <w:t>or another</w:t>
      </w:r>
      <w:r>
        <w:rPr>
          <w:lang w:val="en-US"/>
        </w:rPr>
        <w:t>.</w:t>
      </w:r>
    </w:p>
    <w:p w14:paraId="7941E45A" w14:textId="77777777" w:rsidR="00622CCF" w:rsidRDefault="00622CCF">
      <w:pPr>
        <w:rPr>
          <w:lang w:val="en-US"/>
        </w:rPr>
      </w:pPr>
    </w:p>
    <w:p w14:paraId="55131E3C" w14:textId="77777777" w:rsidR="00622CCF" w:rsidRDefault="00622CCF">
      <w:pPr>
        <w:rPr>
          <w:lang w:val="en-US"/>
        </w:rPr>
      </w:pPr>
    </w:p>
    <w:p w14:paraId="7AF8E9F4" w14:textId="0A639B3B" w:rsidR="00622CCF" w:rsidRDefault="00622CCF">
      <w:r w:rsidRPr="00622CCF">
        <w:rPr>
          <w:lang w:val="en-US"/>
        </w:rPr>
        <w:t xml:space="preserve">There's this </w:t>
      </w:r>
      <w:r w:rsidRPr="00622CCF">
        <w:rPr>
          <w:i/>
          <w:iCs/>
          <w:u w:val="single"/>
          <w:lang w:val="en-US"/>
        </w:rPr>
        <w:t>digital option</w:t>
      </w:r>
      <w:r w:rsidRPr="00622CCF">
        <w:rPr>
          <w:lang w:val="en-US"/>
        </w:rPr>
        <w:t xml:space="preserve"> basically it's a b</w:t>
      </w:r>
      <w:r>
        <w:rPr>
          <w:lang w:val="en-US"/>
        </w:rPr>
        <w:t xml:space="preserve">et </w:t>
      </w:r>
      <w:r w:rsidRPr="00622CCF">
        <w:rPr>
          <w:lang w:val="en-US"/>
        </w:rPr>
        <w:t>saying that if the underlying S is above the strike</w:t>
      </w:r>
      <w:r>
        <w:rPr>
          <w:lang w:val="en-US"/>
        </w:rPr>
        <w:t xml:space="preserve"> K </w:t>
      </w:r>
      <w:r w:rsidRPr="00622CCF">
        <w:rPr>
          <w:lang w:val="en-US"/>
        </w:rPr>
        <w:t>since we are talking about a call</w:t>
      </w:r>
      <w:r>
        <w:rPr>
          <w:lang w:val="en-US"/>
        </w:rPr>
        <w:t xml:space="preserve"> </w:t>
      </w:r>
      <w:r w:rsidRPr="00622CCF">
        <w:rPr>
          <w:lang w:val="en-US"/>
        </w:rPr>
        <w:t>option then you get paid $1.00</w:t>
      </w:r>
      <w:r>
        <w:rPr>
          <w:lang w:val="en-US"/>
        </w:rPr>
        <w:t xml:space="preserve"> </w:t>
      </w:r>
      <w:r w:rsidRPr="00622CCF">
        <w:rPr>
          <w:lang w:val="en-US"/>
        </w:rPr>
        <w:t>and if you are below you get nothing</w:t>
      </w:r>
      <w:r>
        <w:rPr>
          <w:lang w:val="en-US"/>
        </w:rPr>
        <w:t>.</w:t>
      </w:r>
      <w:r w:rsidR="00BD34FB" w:rsidRPr="00BD34FB">
        <w:rPr>
          <w:lang w:val="en-US"/>
        </w:rPr>
        <w:t xml:space="preserve">  This happens at</w:t>
      </w:r>
      <w:r w:rsidR="00BD34FB">
        <w:rPr>
          <w:lang w:val="en-US"/>
        </w:rPr>
        <w:t xml:space="preserve"> </w:t>
      </w:r>
      <w:r w:rsidR="00BD34FB" w:rsidRPr="00BD34FB">
        <w:rPr>
          <w:lang w:val="en-US"/>
        </w:rPr>
        <w:t>expiration OK</w:t>
      </w:r>
    </w:p>
    <w:sectPr w:rsidR="0062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38"/>
    <w:rsid w:val="00153965"/>
    <w:rsid w:val="005A3164"/>
    <w:rsid w:val="00622CCF"/>
    <w:rsid w:val="00627B38"/>
    <w:rsid w:val="00760C7A"/>
    <w:rsid w:val="007F71B5"/>
    <w:rsid w:val="00A0621A"/>
    <w:rsid w:val="00BD34FB"/>
    <w:rsid w:val="00C50E96"/>
    <w:rsid w:val="00D8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D23F4"/>
  <w15:chartTrackingRefBased/>
  <w15:docId w15:val="{F5088E98-B817-4B0B-BADE-F37F31BF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B3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B3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3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B38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B38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B38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B3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B3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B3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B3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7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B3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B3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27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B3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27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B3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B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B38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27B3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528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4</cp:revision>
  <dcterms:created xsi:type="dcterms:W3CDTF">2024-06-15T13:21:00Z</dcterms:created>
  <dcterms:modified xsi:type="dcterms:W3CDTF">2024-06-15T14:01:00Z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6954b19002122cb48b7f2da9ceb7427f76b7191cc8a0f44822f20ac7a5eca877</vt:lpwstr>
  </property>
</Properties>
</file>