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B62BB" w14:textId="4853FDE3" w:rsidR="00C50E96" w:rsidRDefault="0010706F">
      <w:pPr>
        <w:rPr>
          <w:lang w:val="en-US"/>
        </w:rPr>
      </w:pPr>
      <w:r>
        <w:rPr>
          <w:lang w:val="en-US"/>
        </w:rPr>
        <w:t>The ridge regresion is the go to because it can take in multiple things you want to take into account. (like I want the PC as a function of inflation, gdp,….) and the point is some of those things are correlated ok so the coefficients are not really unbiased coming out of an OLS. But with ridge apparently you will get the best biased coefficients which is good. Lasso is a more cutthrouat ridge since it makes more coefficients 0 if the things don’t have a whatever impact. Like ridge is more relaxed on that.</w:t>
      </w:r>
    </w:p>
    <w:p w14:paraId="7CBCE4CD" w14:textId="3722FF4E" w:rsidR="0010706F" w:rsidRDefault="0010706F">
      <w:pPr>
        <w:rPr>
          <w:lang w:val="en-US"/>
        </w:rPr>
      </w:pPr>
      <w:r>
        <w:rPr>
          <w:lang w:val="en-US"/>
        </w:rPr>
        <w:t>So ridge is boss. Lasso is the cutthrouat version of ridge and OLS is the basic model that the other 2 are built on (like even from a math stand point) but OLS doesn’t work well for more things u wanna factor into the equation to model smth.</w:t>
      </w:r>
    </w:p>
    <w:p w14:paraId="5676C329" w14:textId="77777777" w:rsidR="002965E2" w:rsidRDefault="002965E2">
      <w:pPr>
        <w:rPr>
          <w:lang w:val="en-US"/>
        </w:rPr>
      </w:pPr>
    </w:p>
    <w:p w14:paraId="525AEF10" w14:textId="77777777" w:rsidR="002965E2" w:rsidRDefault="002965E2">
      <w:pPr>
        <w:rPr>
          <w:lang w:val="en-US"/>
        </w:rPr>
      </w:pPr>
    </w:p>
    <w:p w14:paraId="4E97D136" w14:textId="77777777" w:rsidR="002965E2" w:rsidRDefault="002965E2">
      <w:pPr>
        <w:rPr>
          <w:lang w:val="en-US"/>
        </w:rPr>
      </w:pPr>
    </w:p>
    <w:p w14:paraId="48F7098B" w14:textId="0EFDE52C" w:rsidR="002965E2" w:rsidRDefault="002965E2" w:rsidP="002965E2">
      <w:pPr>
        <w:rPr>
          <w:lang w:val="en-US"/>
        </w:rPr>
      </w:pPr>
      <w:r w:rsidRPr="002965E2">
        <w:rPr>
          <w:lang w:val="en-US"/>
        </w:rPr>
        <w:t>long term bonds are sensitive to mean</w:t>
      </w:r>
      <w:r w:rsidR="00C509F6">
        <w:rPr>
          <w:lang w:val="en-US"/>
        </w:rPr>
        <w:t xml:space="preserve"> </w:t>
      </w:r>
      <w:r w:rsidRPr="002965E2">
        <w:rPr>
          <w:lang w:val="en-US"/>
        </w:rPr>
        <w:t>reversion and the risk premium</w:t>
      </w:r>
    </w:p>
    <w:p w14:paraId="0933F5D3" w14:textId="1238550C" w:rsidR="001A59DC" w:rsidRDefault="001A59DC" w:rsidP="001A59DC">
      <w:pPr>
        <w:rPr>
          <w:lang w:val="en-US"/>
        </w:rPr>
      </w:pPr>
      <w:r w:rsidRPr="001A59DC">
        <w:rPr>
          <w:lang w:val="en-US"/>
        </w:rPr>
        <w:t>the slope of the yield curve (the di_erence</w:t>
      </w:r>
      <w:r>
        <w:rPr>
          <w:lang w:val="en-US"/>
        </w:rPr>
        <w:t xml:space="preserve"> </w:t>
      </w:r>
      <w:r w:rsidRPr="001A59DC">
        <w:rPr>
          <w:lang w:val="en-US"/>
        </w:rPr>
        <w:t>between the 3-month and 30-year rates)</w:t>
      </w:r>
    </w:p>
    <w:p w14:paraId="2EA1B7C7" w14:textId="77777777" w:rsidR="00B9036D" w:rsidRDefault="00B9036D" w:rsidP="001A59DC">
      <w:pPr>
        <w:rPr>
          <w:lang w:val="en-US"/>
        </w:rPr>
      </w:pPr>
    </w:p>
    <w:p w14:paraId="58340046" w14:textId="77777777" w:rsidR="00B9036D" w:rsidRDefault="00B9036D" w:rsidP="001A59DC">
      <w:pPr>
        <w:rPr>
          <w:lang w:val="en-US"/>
        </w:rPr>
      </w:pPr>
    </w:p>
    <w:p w14:paraId="103B4DA0" w14:textId="77777777" w:rsidR="00B9036D" w:rsidRDefault="00B9036D" w:rsidP="001A59DC">
      <w:pPr>
        <w:rPr>
          <w:lang w:val="en-US"/>
        </w:rPr>
      </w:pPr>
    </w:p>
    <w:p w14:paraId="285553C9" w14:textId="489ED7BB" w:rsidR="00B9036D" w:rsidRPr="00B9036D" w:rsidRDefault="00B9036D" w:rsidP="00B9036D">
      <w:pPr>
        <w:rPr>
          <w:color w:val="FF0000"/>
          <w:lang w:val="en-US"/>
        </w:rPr>
      </w:pPr>
      <w:r w:rsidRPr="00B9036D">
        <w:rPr>
          <w:color w:val="FF0000"/>
          <w:lang w:val="en-US"/>
        </w:rPr>
        <w:t>Following Bolder et al. [2004], the curvature is</w:t>
      </w:r>
      <w:r w:rsidRPr="0048589B">
        <w:rPr>
          <w:color w:val="FF0000"/>
          <w:lang w:val="en-US"/>
        </w:rPr>
        <w:t xml:space="preserve"> </w:t>
      </w:r>
      <w:r w:rsidRPr="00B9036D">
        <w:rPr>
          <w:color w:val="FF0000"/>
          <w:lang w:val="en-US"/>
        </w:rPr>
        <w:t>de</w:t>
      </w:r>
      <w:r w:rsidRPr="0048589B">
        <w:rPr>
          <w:color w:val="FF0000"/>
          <w:lang w:val="en-US"/>
        </w:rPr>
        <w:t>fi</w:t>
      </w:r>
      <w:r w:rsidRPr="00B9036D">
        <w:rPr>
          <w:color w:val="FF0000"/>
          <w:lang w:val="en-US"/>
        </w:rPr>
        <w:t>ned as</w:t>
      </w:r>
      <w:r w:rsidRPr="0048589B">
        <w:rPr>
          <w:color w:val="FF0000"/>
          <w:lang w:val="en-US"/>
        </w:rPr>
        <w:t xml:space="preserve"> </w:t>
      </w:r>
      <w:r w:rsidRPr="00B9036D">
        <w:rPr>
          <w:color w:val="FF0000"/>
          <w:lang w:val="en-US"/>
        </w:rPr>
        <w:t xml:space="preserve">C = 16y </w:t>
      </w:r>
      <w:r w:rsidRPr="0048589B">
        <w:rPr>
          <w:rFonts w:ascii="Aptos" w:eastAsia="Aptos" w:hAnsi="Aptos" w:cs="Aptos"/>
          <w:color w:val="FF0000"/>
          <w:lang w:val="en-US"/>
        </w:rPr>
        <w:t>–</w:t>
      </w:r>
      <w:r w:rsidRPr="00B9036D">
        <w:rPr>
          <w:color w:val="FF0000"/>
          <w:lang w:val="en-US"/>
        </w:rPr>
        <w:t xml:space="preserve"> 0</w:t>
      </w:r>
      <w:r w:rsidRPr="0048589B">
        <w:rPr>
          <w:color w:val="FF0000"/>
          <w:lang w:val="en-US"/>
        </w:rPr>
        <w:t>.</w:t>
      </w:r>
      <w:r w:rsidRPr="00B9036D">
        <w:rPr>
          <w:color w:val="FF0000"/>
          <w:lang w:val="en-US"/>
        </w:rPr>
        <w:t>5(2y + 30y)</w:t>
      </w:r>
    </w:p>
    <w:p w14:paraId="661C6A9E" w14:textId="57E263C2" w:rsidR="00B9036D" w:rsidRPr="0048589B" w:rsidRDefault="00B9036D" w:rsidP="00B9036D">
      <w:pPr>
        <w:rPr>
          <w:color w:val="FF0000"/>
          <w:lang w:val="en-US"/>
        </w:rPr>
      </w:pPr>
      <w:r w:rsidRPr="00B9036D">
        <w:rPr>
          <w:color w:val="FF0000"/>
          <w:lang w:val="en-US"/>
        </w:rPr>
        <w:t xml:space="preserve">That is, the curvature is equal to the </w:t>
      </w:r>
      <w:r w:rsidRPr="0048589B">
        <w:rPr>
          <w:color w:val="FF0000"/>
          <w:lang w:val="en-US"/>
        </w:rPr>
        <w:t>difference</w:t>
      </w:r>
      <w:r w:rsidRPr="00B9036D">
        <w:rPr>
          <w:color w:val="FF0000"/>
          <w:lang w:val="en-US"/>
        </w:rPr>
        <w:t xml:space="preserve"> between the yield on a 16-year bond and</w:t>
      </w:r>
      <w:r w:rsidRPr="0048589B">
        <w:rPr>
          <w:color w:val="FF0000"/>
          <w:lang w:val="en-US"/>
        </w:rPr>
        <w:t xml:space="preserve"> </w:t>
      </w:r>
      <w:r w:rsidRPr="0048589B">
        <w:rPr>
          <w:color w:val="FF0000"/>
          <w:lang w:val="en-US"/>
        </w:rPr>
        <w:t>a linear interpolation between the 2-year and 30-year yields.</w:t>
      </w:r>
    </w:p>
    <w:sectPr w:rsidR="00B9036D" w:rsidRPr="00485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2CC"/>
    <w:rsid w:val="0010706F"/>
    <w:rsid w:val="001A59DC"/>
    <w:rsid w:val="002965E2"/>
    <w:rsid w:val="0048589B"/>
    <w:rsid w:val="00565672"/>
    <w:rsid w:val="008772CC"/>
    <w:rsid w:val="009B389A"/>
    <w:rsid w:val="00A0621A"/>
    <w:rsid w:val="00B9036D"/>
    <w:rsid w:val="00C509F6"/>
    <w:rsid w:val="00C50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45A129"/>
  <w15:chartTrackingRefBased/>
  <w15:docId w15:val="{18BD9619-EDC0-44B9-99D9-BCDB23467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21A"/>
    <w:rPr>
      <w:lang w:val="en-GB"/>
    </w:rPr>
  </w:style>
  <w:style w:type="paragraph" w:styleId="Heading1">
    <w:name w:val="heading 1"/>
    <w:basedOn w:val="Normal"/>
    <w:next w:val="Normal"/>
    <w:link w:val="Heading1Char"/>
    <w:uiPriority w:val="9"/>
    <w:qFormat/>
    <w:rsid w:val="008772C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772C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772C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772C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772C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772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2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2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2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2CC"/>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8772CC"/>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8772CC"/>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8772CC"/>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8772CC"/>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8772C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772C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772C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772C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772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2C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772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2C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772CC"/>
    <w:pPr>
      <w:spacing w:before="160"/>
      <w:jc w:val="center"/>
    </w:pPr>
    <w:rPr>
      <w:i/>
      <w:iCs/>
      <w:color w:val="404040" w:themeColor="text1" w:themeTint="BF"/>
    </w:rPr>
  </w:style>
  <w:style w:type="character" w:customStyle="1" w:styleId="QuoteChar">
    <w:name w:val="Quote Char"/>
    <w:basedOn w:val="DefaultParagraphFont"/>
    <w:link w:val="Quote"/>
    <w:uiPriority w:val="29"/>
    <w:rsid w:val="008772CC"/>
    <w:rPr>
      <w:i/>
      <w:iCs/>
      <w:color w:val="404040" w:themeColor="text1" w:themeTint="BF"/>
      <w:lang w:val="en-GB"/>
    </w:rPr>
  </w:style>
  <w:style w:type="paragraph" w:styleId="ListParagraph">
    <w:name w:val="List Paragraph"/>
    <w:basedOn w:val="Normal"/>
    <w:uiPriority w:val="34"/>
    <w:qFormat/>
    <w:rsid w:val="008772CC"/>
    <w:pPr>
      <w:ind w:left="720"/>
      <w:contextualSpacing/>
    </w:pPr>
  </w:style>
  <w:style w:type="character" w:styleId="IntenseEmphasis">
    <w:name w:val="Intense Emphasis"/>
    <w:basedOn w:val="DefaultParagraphFont"/>
    <w:uiPriority w:val="21"/>
    <w:qFormat/>
    <w:rsid w:val="008772CC"/>
    <w:rPr>
      <w:i/>
      <w:iCs/>
      <w:color w:val="2E74B5" w:themeColor="accent1" w:themeShade="BF"/>
    </w:rPr>
  </w:style>
  <w:style w:type="paragraph" w:styleId="IntenseQuote">
    <w:name w:val="Intense Quote"/>
    <w:basedOn w:val="Normal"/>
    <w:next w:val="Normal"/>
    <w:link w:val="IntenseQuoteChar"/>
    <w:uiPriority w:val="30"/>
    <w:qFormat/>
    <w:rsid w:val="008772C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772CC"/>
    <w:rPr>
      <w:i/>
      <w:iCs/>
      <w:color w:val="2E74B5" w:themeColor="accent1" w:themeShade="BF"/>
      <w:lang w:val="en-GB"/>
    </w:rPr>
  </w:style>
  <w:style w:type="character" w:styleId="IntenseReference">
    <w:name w:val="Intense Reference"/>
    <w:basedOn w:val="DefaultParagraphFont"/>
    <w:uiPriority w:val="32"/>
    <w:qFormat/>
    <w:rsid w:val="008772CC"/>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211</Words>
  <Characters>930</Characters>
  <Application>Microsoft Office Word</Application>
  <DocSecurity>0</DocSecurity>
  <Lines>20</Lines>
  <Paragraphs>6</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PINTILIE, BOGDAN-REMUS (UG)</dc:creator>
  <cp:keywords/>
  <dc:description/>
  <cp:lastModifiedBy>PINTILIE, BOGDAN-REMUS (UG)</cp:lastModifiedBy>
  <cp:revision>7</cp:revision>
  <dcterms:created xsi:type="dcterms:W3CDTF">2024-08-23T18:16:00Z</dcterms:created>
  <dcterms:modified xsi:type="dcterms:W3CDTF">2024-08-25T00:02:00Z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3acdda750b880c1f9252735cb252eea925536be8ee36121150878e8b8f934896</vt:lpwstr>
  </property>
</Properties>
</file>