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BFEE2C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RĪGAS TEHNISKĀ UNIVERSITTĀTE</w:t>
      </w:r>
    </w:p>
    <w:p w14:paraId="7921047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ELEKTRONIKAS UN TELEKOMUNIKĀCIJU FAKULTĀTE</w:t>
      </w:r>
    </w:p>
    <w:p w14:paraId="02B469E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5E505AC6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Arial" w:eastAsia="Droid Sans" w:hAnsi="Arial" w:cs="Arial"/>
          <w:noProof/>
          <w:color w:val="0000FF"/>
          <w:sz w:val="27"/>
          <w:szCs w:val="27"/>
          <w:lang w:eastAsia="ru-RU"/>
        </w:rPr>
        <w:drawing>
          <wp:inline distT="0" distB="0" distL="0" distR="0" wp14:anchorId="330D7D2A" wp14:editId="27879298">
            <wp:extent cx="1765005" cy="1464077"/>
            <wp:effectExtent l="0" t="0" r="6985" b="3175"/>
            <wp:docPr id="7" name="Picture 15" descr="Картинки по запросу rīgas tehniskā universitāte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и по запросу rīgas tehniskā universitāte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25" cy="146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7482E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386BD34A" w14:textId="1611E86C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Funkcionālo un loģisko shēmu modelēšana, RTR532</w:t>
      </w:r>
    </w:p>
    <w:p w14:paraId="480E3F04" w14:textId="659456BD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06D08C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</w:p>
    <w:p w14:paraId="1B958597" w14:textId="2A44D2DB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contextualSpacing/>
        <w:jc w:val="center"/>
        <w:rPr>
          <w:rFonts w:ascii="Helvetica" w:eastAsia="Droid Sans" w:hAnsi="Helvetica" w:cs="FreeSans"/>
          <w:sz w:val="28"/>
          <w:szCs w:val="28"/>
          <w:lang w:eastAsia="ru-RU" w:bidi="hi-IN"/>
        </w:rPr>
      </w:pPr>
      <w:r w:rsidRPr="00573526">
        <w:rPr>
          <w:rFonts w:ascii="Helvetica" w:eastAsia="Droid Sans" w:hAnsi="Helvetica" w:cs="FreeSans"/>
          <w:sz w:val="28"/>
          <w:szCs w:val="28"/>
          <w:lang w:eastAsia="ru-RU" w:bidi="hi-IN"/>
        </w:rPr>
        <w:t>Laboratorijas darbs N</w:t>
      </w:r>
      <w:r w:rsidRPr="00573526">
        <w:rPr>
          <w:rFonts w:ascii="Helvetica" w:eastAsia="Helvetica" w:hAnsi="Helvetica" w:cs="Helvetica"/>
          <w:sz w:val="28"/>
          <w:szCs w:val="28"/>
          <w:lang w:eastAsia="ru-RU" w:bidi="hi-IN"/>
        </w:rPr>
        <w:t>r.</w:t>
      </w:r>
      <w:r w:rsidR="00043908">
        <w:rPr>
          <w:rFonts w:ascii="Helvetica" w:eastAsia="Droid Sans" w:hAnsi="Helvetica" w:cs="FreeSans"/>
          <w:sz w:val="28"/>
          <w:szCs w:val="28"/>
          <w:lang w:eastAsia="ru-RU" w:bidi="hi-IN"/>
        </w:rPr>
        <w:t>2</w:t>
      </w:r>
    </w:p>
    <w:p w14:paraId="5232C52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00C3289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59F8E9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rPr>
          <w:rFonts w:ascii="Helvetica" w:eastAsia="Droid Sans" w:hAnsi="Helvetica" w:cs="FreeSans"/>
          <w:b/>
          <w:szCs w:val="24"/>
          <w:lang w:eastAsia="ru-RU" w:bidi="hi-IN"/>
        </w:rPr>
      </w:pPr>
    </w:p>
    <w:p w14:paraId="3D15047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6A58136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4FEC502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CB8877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163EFBB9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094BAE6B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6EF9EA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</w:p>
    <w:p w14:paraId="377664F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Helvetica" w:hAnsi="Helvetica" w:cs="Helvetica"/>
          <w:szCs w:val="24"/>
          <w:lang w:eastAsia="ru-RU" w:bidi="hi-IN"/>
        </w:rPr>
      </w:pPr>
      <w:r w:rsidRPr="00573526">
        <w:rPr>
          <w:rFonts w:ascii="Helvetica" w:eastAsia="Helvetica" w:hAnsi="Helvetica" w:cs="Helvetica"/>
          <w:szCs w:val="24"/>
          <w:lang w:eastAsia="ru-RU" w:bidi="hi-IN"/>
        </w:rPr>
        <w:t>Bogdans Žukovskis</w:t>
      </w:r>
    </w:p>
    <w:p w14:paraId="540B50B5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right"/>
        <w:rPr>
          <w:rFonts w:ascii="Helvetica" w:eastAsia="Droid Sans" w:hAnsi="Helvetica" w:cs="FreeSans"/>
          <w:szCs w:val="24"/>
          <w:lang w:eastAsia="ru-RU" w:bidi="hi-IN"/>
        </w:rPr>
      </w:pPr>
      <w:r w:rsidRPr="00573526">
        <w:rPr>
          <w:rFonts w:ascii="Helvetica" w:eastAsia="Droid Sans" w:hAnsi="Helvetica" w:cs="FreeSans"/>
          <w:szCs w:val="24"/>
          <w:lang w:eastAsia="ru-RU" w:bidi="hi-IN"/>
        </w:rPr>
        <w:t>161REC020</w:t>
      </w:r>
    </w:p>
    <w:p w14:paraId="512423D1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727EF0A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0AE212F4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1DFDD29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2D859ED0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7A2A59DD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45C67E5A" w14:textId="77777777" w:rsidR="00BC7EDF" w:rsidRPr="00573526" w:rsidRDefault="00BC7EDF" w:rsidP="00BC7EDF">
      <w:pPr>
        <w:widowControl w:val="0"/>
        <w:tabs>
          <w:tab w:val="left" w:pos="720"/>
        </w:tabs>
        <w:suppressAutoHyphens/>
        <w:spacing w:line="240" w:lineRule="auto"/>
        <w:jc w:val="center"/>
        <w:rPr>
          <w:rFonts w:ascii="Helvetica" w:eastAsia="Droid Sans" w:hAnsi="Helvetica" w:cs="FreeSans"/>
          <w:szCs w:val="24"/>
          <w:lang w:eastAsia="ru-RU" w:bidi="hi-IN"/>
        </w:rPr>
      </w:pPr>
    </w:p>
    <w:p w14:paraId="6AEA2154" w14:textId="6D186447" w:rsidR="00BC7EDF" w:rsidRPr="00573526" w:rsidRDefault="00BC7EDF" w:rsidP="00BC7EDF">
      <w:pPr>
        <w:jc w:val="center"/>
      </w:pPr>
      <w:proofErr w:type="spellStart"/>
      <w:r w:rsidRPr="00573526">
        <w:rPr>
          <w:rFonts w:ascii="Helvetica" w:eastAsia="Droid Sans" w:hAnsi="Helvetica" w:cs="FreeSans"/>
          <w:szCs w:val="24"/>
          <w:lang w:eastAsia="ru-RU" w:bidi="hi-IN"/>
        </w:rPr>
        <w:t>Riga</w:t>
      </w:r>
      <w:proofErr w:type="spellEnd"/>
      <w:r w:rsidRPr="00573526">
        <w:rPr>
          <w:rFonts w:ascii="Helvetica" w:eastAsia="Droid Sans" w:hAnsi="Helvetica" w:cs="FreeSans"/>
          <w:szCs w:val="24"/>
          <w:lang w:eastAsia="ru-RU" w:bidi="hi-IN"/>
        </w:rPr>
        <w:t>, 2021</w:t>
      </w:r>
    </w:p>
    <w:p w14:paraId="40A93D2D" w14:textId="6186398A" w:rsidR="00B05908" w:rsidRPr="00573526" w:rsidRDefault="00B05908">
      <w:r w:rsidRPr="00573526">
        <w:br w:type="page"/>
      </w:r>
    </w:p>
    <w:p w14:paraId="755A553F" w14:textId="25C64F8C" w:rsidR="000551B4" w:rsidRPr="00573526" w:rsidRDefault="00687144" w:rsidP="00687144">
      <w:pPr>
        <w:pStyle w:val="1"/>
      </w:pPr>
      <w:r w:rsidRPr="00573526">
        <w:lastRenderedPageBreak/>
        <w:t>Ievads</w:t>
      </w:r>
    </w:p>
    <w:p w14:paraId="43E66B3A" w14:textId="79AC60D7" w:rsidR="00687144" w:rsidRPr="00573526" w:rsidRDefault="00687144" w:rsidP="00687144"/>
    <w:p w14:paraId="650C10F6" w14:textId="1C446374" w:rsidR="00687144" w:rsidRPr="00573526" w:rsidRDefault="00687144" w:rsidP="00687144">
      <w:r w:rsidRPr="00573526">
        <w:t xml:space="preserve">Variants: </w:t>
      </w:r>
    </w:p>
    <w:p w14:paraId="06A82040" w14:textId="53AE5ECA" w:rsidR="00687144" w:rsidRPr="00573526" w:rsidRDefault="00285CEB" w:rsidP="00687144">
      <w:r>
        <w:rPr>
          <w:noProof/>
        </w:rPr>
        <w:drawing>
          <wp:inline distT="0" distB="0" distL="0" distR="0" wp14:anchorId="63775EB2" wp14:editId="7578C168">
            <wp:extent cx="4124325" cy="12192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2393C" w14:textId="63D07191" w:rsidR="00687144" w:rsidRPr="00573526" w:rsidRDefault="00687144" w:rsidP="00687144"/>
    <w:p w14:paraId="3AB1B905" w14:textId="23111B45" w:rsidR="008E13C4" w:rsidRPr="00573526" w:rsidRDefault="00CE2571" w:rsidP="003D0232">
      <w:r>
        <w:t>2</w:t>
      </w:r>
      <w:r w:rsidR="003D0232" w:rsidRPr="00573526">
        <w:t>. laboratorijas darbs ir veltīts vienkāršo kombinacionālo</w:t>
      </w:r>
      <w:r w:rsidR="00AD31E2" w:rsidRPr="00573526">
        <w:t xml:space="preserve"> un </w:t>
      </w:r>
      <w:r w:rsidR="00836E07" w:rsidRPr="00573526">
        <w:t>secīgo</w:t>
      </w:r>
      <w:r w:rsidR="003D0232" w:rsidRPr="00573526">
        <w:t xml:space="preserve"> </w:t>
      </w:r>
      <w:r w:rsidR="00EF1C12" w:rsidRPr="00573526">
        <w:t>shēmu</w:t>
      </w:r>
      <w:r>
        <w:t xml:space="preserve"> sintēzei </w:t>
      </w:r>
      <w:proofErr w:type="spellStart"/>
      <w:r>
        <w:t>Quartus</w:t>
      </w:r>
      <w:proofErr w:type="spellEnd"/>
      <w:r>
        <w:t xml:space="preserve"> vidē</w:t>
      </w:r>
      <w:r w:rsidR="008E13C4">
        <w:t xml:space="preserve">, kur RTL shēma tiek ģenerēta gan no VHDL valodas apraksta, gan no grafiski uztaisīta elementu savienojuma. Kā arī būs </w:t>
      </w:r>
      <w:r w:rsidR="00BA64E4">
        <w:t xml:space="preserve">izpētīta zemāka abstrakcijas līmeņa </w:t>
      </w:r>
      <w:proofErr w:type="spellStart"/>
      <w:r w:rsidR="00BA64E4">
        <w:t>Quartus</w:t>
      </w:r>
      <w:proofErr w:type="spellEnd"/>
      <w:r w:rsidR="00BA64E4">
        <w:t xml:space="preserve"> implementācijas instrumenta darbība – ar loģiska bloka manuāla konfigurācija priekš uzstādīta uzdevuma.</w:t>
      </w:r>
    </w:p>
    <w:p w14:paraId="52D0052D" w14:textId="11637B9F" w:rsidR="006470F7" w:rsidRPr="00573526" w:rsidRDefault="006470F7" w:rsidP="003D0232"/>
    <w:p w14:paraId="308A484C" w14:textId="0D3F2CD2" w:rsidR="006470F7" w:rsidRPr="00573526" w:rsidRDefault="006470F7" w:rsidP="006470F7">
      <w:pPr>
        <w:pStyle w:val="1"/>
        <w:numPr>
          <w:ilvl w:val="0"/>
          <w:numId w:val="3"/>
        </w:numPr>
      </w:pPr>
      <w:r w:rsidRPr="00573526">
        <w:t xml:space="preserve">Uzdevums </w:t>
      </w:r>
    </w:p>
    <w:p w14:paraId="4BA725D1" w14:textId="66629F3C" w:rsidR="006470F7" w:rsidRPr="00573526" w:rsidRDefault="006470F7" w:rsidP="006470F7"/>
    <w:p w14:paraId="7083B89B" w14:textId="6EB71B7B" w:rsidR="006470F7" w:rsidRPr="00573526" w:rsidRDefault="003A6C43" w:rsidP="006470F7">
      <w:r>
        <w:rPr>
          <w:noProof/>
        </w:rPr>
        <w:drawing>
          <wp:inline distT="0" distB="0" distL="0" distR="0" wp14:anchorId="01A62730" wp14:editId="7B2C0D93">
            <wp:extent cx="5940425" cy="1713230"/>
            <wp:effectExtent l="0" t="0" r="3175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16FA" w14:textId="1621C0E7" w:rsidR="002A14BA" w:rsidRPr="00573526" w:rsidRDefault="002A14BA"/>
    <w:p w14:paraId="60724C18" w14:textId="73F8E78D" w:rsidR="00EF13D0" w:rsidRPr="00573526" w:rsidRDefault="00EF13D0" w:rsidP="00EF13D0">
      <w:pPr>
        <w:pStyle w:val="2"/>
      </w:pPr>
      <w:r w:rsidRPr="00573526">
        <w:t>B.</w:t>
      </w:r>
    </w:p>
    <w:p w14:paraId="51865D10" w14:textId="6A03D49A" w:rsidR="00EF13D0" w:rsidRPr="00A02AB8" w:rsidRDefault="00A02AB8" w:rsidP="00EF13D0">
      <w:pPr>
        <w:rPr>
          <w:lang w:val="ru-RU"/>
        </w:rPr>
      </w:pPr>
      <w:r>
        <w:rPr>
          <w:noProof/>
        </w:rPr>
        <w:t xml:space="preserve">1 . uzdevuma kombinacionālai shēmai VHDL apraksts izskatas sekojoši : </w:t>
      </w:r>
    </w:p>
    <w:p w14:paraId="14839A14" w14:textId="449FB39A" w:rsidR="00EF13D0" w:rsidRPr="00573526" w:rsidRDefault="00A02AB8" w:rsidP="00EF13D0">
      <w:r>
        <w:rPr>
          <w:noProof/>
        </w:rPr>
        <w:drawing>
          <wp:inline distT="0" distB="0" distL="0" distR="0" wp14:anchorId="3DB9EE31" wp14:editId="0CC09E57">
            <wp:extent cx="5274860" cy="2085134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664" cy="208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5DF4" w14:textId="35B70F9E" w:rsidR="00EF13D0" w:rsidRPr="00573526" w:rsidRDefault="00EF13D0" w:rsidP="00EF13D0">
      <w:pPr>
        <w:pStyle w:val="2"/>
      </w:pPr>
      <w:r w:rsidRPr="00573526">
        <w:lastRenderedPageBreak/>
        <w:t xml:space="preserve">C. </w:t>
      </w:r>
    </w:p>
    <w:p w14:paraId="34C65BCC" w14:textId="65D2827B" w:rsidR="0031432E" w:rsidRDefault="0031432E">
      <w:r>
        <w:t>Projekta hierarhija ir visprimitīvākā – jo sastāv tikai no top moduļa</w:t>
      </w:r>
      <w:r w:rsidR="00BF08A4">
        <w:t xml:space="preserve"> un izskatās sekojoši:</w:t>
      </w:r>
    </w:p>
    <w:p w14:paraId="57E4854B" w14:textId="2A46E2C7" w:rsidR="00BF08A4" w:rsidRDefault="00BF08A4">
      <w:r>
        <w:rPr>
          <w:noProof/>
        </w:rPr>
        <w:drawing>
          <wp:inline distT="0" distB="0" distL="0" distR="0" wp14:anchorId="7C76A47C" wp14:editId="5A734B89">
            <wp:extent cx="5940425" cy="14789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29FB" w14:textId="38072D57" w:rsidR="00BF08A4" w:rsidRDefault="00BF08A4">
      <w:r>
        <w:t xml:space="preserve">Failu </w:t>
      </w:r>
      <w:proofErr w:type="spellStart"/>
      <w:r>
        <w:t>menu</w:t>
      </w:r>
      <w:proofErr w:type="spellEnd"/>
      <w:r>
        <w:t xml:space="preserve"> izskatās tā:</w:t>
      </w:r>
    </w:p>
    <w:p w14:paraId="06632778" w14:textId="360A5461" w:rsidR="00BF08A4" w:rsidRDefault="00BF08A4">
      <w:r>
        <w:rPr>
          <w:noProof/>
        </w:rPr>
        <w:drawing>
          <wp:inline distT="0" distB="0" distL="0" distR="0" wp14:anchorId="4553ED85" wp14:editId="3FCBF0D1">
            <wp:extent cx="3200400" cy="22383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4409" w14:textId="7321667B" w:rsidR="00BF08A4" w:rsidRDefault="00BF08A4"/>
    <w:p w14:paraId="63657C6F" w14:textId="624DE332" w:rsidR="00551FAD" w:rsidRDefault="00551FAD" w:rsidP="00551FAD">
      <w:pPr>
        <w:pStyle w:val="2"/>
      </w:pPr>
      <w:r>
        <w:t>D.</w:t>
      </w:r>
    </w:p>
    <w:p w14:paraId="6111ED1F" w14:textId="13863C37" w:rsidR="00551FAD" w:rsidRPr="00551FAD" w:rsidRDefault="00551FAD" w:rsidP="00551FAD">
      <w:r>
        <w:t xml:space="preserve">RTL shēma atkārto uzzīmēto </w:t>
      </w:r>
      <w:r w:rsidR="00C332F9">
        <w:t>1. laboratorijas darbā</w:t>
      </w:r>
      <w:r>
        <w:t xml:space="preserve"> uzdevumā.</w:t>
      </w:r>
    </w:p>
    <w:p w14:paraId="3C7C0A01" w14:textId="00C02124" w:rsidR="00C332F9" w:rsidRDefault="00C332F9">
      <w:r>
        <w:rPr>
          <w:noProof/>
        </w:rPr>
        <w:drawing>
          <wp:inline distT="0" distB="0" distL="0" distR="0" wp14:anchorId="65C41494" wp14:editId="16BE08E1">
            <wp:extent cx="4292643" cy="2849526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5343" cy="285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9E20" w14:textId="3ECF9460" w:rsidR="007E58DB" w:rsidRPr="00573526" w:rsidRDefault="007E58DB">
      <w:r w:rsidRPr="00573526">
        <w:br w:type="page"/>
      </w:r>
    </w:p>
    <w:p w14:paraId="1CC0E874" w14:textId="3C4284A8" w:rsidR="00006399" w:rsidRDefault="00006399" w:rsidP="00006399">
      <w:pPr>
        <w:pStyle w:val="1"/>
        <w:numPr>
          <w:ilvl w:val="0"/>
          <w:numId w:val="3"/>
        </w:numPr>
      </w:pPr>
      <w:r>
        <w:lastRenderedPageBreak/>
        <w:t>Uzdevums</w:t>
      </w:r>
    </w:p>
    <w:p w14:paraId="5EE7FDF1" w14:textId="77777777" w:rsidR="00B421BB" w:rsidRPr="00B421BB" w:rsidRDefault="00B421BB" w:rsidP="00B421BB"/>
    <w:p w14:paraId="07C74E76" w14:textId="3AEED008" w:rsidR="00006399" w:rsidRDefault="00522876" w:rsidP="00006399">
      <w:r>
        <w:rPr>
          <w:noProof/>
        </w:rPr>
        <w:drawing>
          <wp:inline distT="0" distB="0" distL="0" distR="0" wp14:anchorId="76AFA330" wp14:editId="472C795D">
            <wp:extent cx="5940425" cy="23501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9E93" w14:textId="19EEA04C" w:rsidR="00EB32A5" w:rsidRDefault="001973F5" w:rsidP="00EB32A5">
      <w:pPr>
        <w:pStyle w:val="2"/>
      </w:pPr>
      <w:r>
        <w:t>B.</w:t>
      </w:r>
      <w:r w:rsidR="00522876">
        <w:t xml:space="preserve"> un C. </w:t>
      </w:r>
    </w:p>
    <w:p w14:paraId="02B15C2D" w14:textId="5DEA0817" w:rsidR="00B0332D" w:rsidRDefault="00522876" w:rsidP="00EB32A5">
      <w:r>
        <w:t xml:space="preserve">1. laboratorijas darba secīga shēma ir sintezēta </w:t>
      </w:r>
      <w:proofErr w:type="spellStart"/>
      <w:r>
        <w:t>Quartus</w:t>
      </w:r>
      <w:proofErr w:type="spellEnd"/>
      <w:r>
        <w:t xml:space="preserve"> vidē sekojoši – </w:t>
      </w:r>
    </w:p>
    <w:p w14:paraId="40A8EFA6" w14:textId="3895A642" w:rsidR="00522876" w:rsidRPr="00E84C06" w:rsidRDefault="00E84C06" w:rsidP="00EB32A5">
      <w:pPr>
        <w:rPr>
          <w:lang w:val="en-US"/>
        </w:rPr>
      </w:pPr>
      <w:r>
        <w:rPr>
          <w:noProof/>
        </w:rPr>
        <w:drawing>
          <wp:inline distT="0" distB="0" distL="0" distR="0" wp14:anchorId="6017F4A9" wp14:editId="3B33164F">
            <wp:extent cx="5940425" cy="21945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7D475" w14:textId="0592E5AD" w:rsidR="00646240" w:rsidRDefault="00646240" w:rsidP="00EB32A5">
      <w:r>
        <w:t xml:space="preserve">Top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module</w:t>
      </w:r>
      <w:proofErr w:type="spellEnd"/>
      <w:r>
        <w:t xml:space="preserve"> - .</w:t>
      </w:r>
      <w:proofErr w:type="spellStart"/>
      <w:r>
        <w:t>bdf</w:t>
      </w:r>
      <w:proofErr w:type="spellEnd"/>
      <w:r>
        <w:t xml:space="preserve"> veidā.</w:t>
      </w:r>
      <w:r w:rsidR="004B3D3F">
        <w:t xml:space="preserve"> </w:t>
      </w:r>
      <w:r w:rsidR="00943CE5">
        <w:t>D-</w:t>
      </w:r>
      <w:r w:rsidR="004B3D3F">
        <w:t xml:space="preserve">trigeru  reģistrs , </w:t>
      </w:r>
      <w:proofErr w:type="spellStart"/>
      <w:r w:rsidR="004B3D3F">
        <w:t>mukši</w:t>
      </w:r>
      <w:proofErr w:type="spellEnd"/>
      <w:r w:rsidR="004B3D3F">
        <w:t xml:space="preserve"> un konstantes ir realizēti ka shēmas komponenti. Komparators un </w:t>
      </w:r>
      <w:proofErr w:type="spellStart"/>
      <w:r w:rsidR="004B3D3F">
        <w:t>inkrementators</w:t>
      </w:r>
      <w:proofErr w:type="spellEnd"/>
      <w:r w:rsidR="004B3D3F">
        <w:t xml:space="preserve"> ir aprakstīti VHDL kodā sekojoši - </w:t>
      </w:r>
    </w:p>
    <w:p w14:paraId="214B91F3" w14:textId="6D86684D" w:rsidR="004B3D3F" w:rsidRDefault="00E84C06" w:rsidP="00EB32A5">
      <w:r>
        <w:rPr>
          <w:noProof/>
        </w:rPr>
        <w:lastRenderedPageBreak/>
        <w:drawing>
          <wp:inline distT="0" distB="0" distL="0" distR="0" wp14:anchorId="585C510D" wp14:editId="689E3BF5">
            <wp:extent cx="4991100" cy="4076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E8AB6" w14:textId="3A846DB4" w:rsidR="004B3D3F" w:rsidRDefault="00E84C06" w:rsidP="00EB32A5">
      <w:r>
        <w:rPr>
          <w:noProof/>
        </w:rPr>
        <w:drawing>
          <wp:inline distT="0" distB="0" distL="0" distR="0" wp14:anchorId="05716D6F" wp14:editId="6B7FE309">
            <wp:extent cx="5153025" cy="35528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541" w14:textId="14BFE963" w:rsidR="004B3D3F" w:rsidRDefault="004B3D3F" w:rsidP="00EB32A5"/>
    <w:p w14:paraId="21693D34" w14:textId="15129BC6" w:rsidR="00E84C06" w:rsidRDefault="00E84C06" w:rsidP="00EB32A5">
      <w:r>
        <w:t xml:space="preserve">Projekta hierarhija  un failu </w:t>
      </w:r>
      <w:proofErr w:type="spellStart"/>
      <w:r>
        <w:t>menu</w:t>
      </w:r>
      <w:proofErr w:type="spellEnd"/>
      <w:r>
        <w:t xml:space="preserve"> izskatās sekojoši:</w:t>
      </w:r>
    </w:p>
    <w:p w14:paraId="05EEA9EA" w14:textId="1A8F9E6D" w:rsidR="00E84C06" w:rsidRDefault="00943CE5" w:rsidP="00EB32A5">
      <w:r>
        <w:rPr>
          <w:noProof/>
        </w:rPr>
        <w:lastRenderedPageBreak/>
        <w:drawing>
          <wp:inline distT="0" distB="0" distL="0" distR="0" wp14:anchorId="3554805E" wp14:editId="485595FE">
            <wp:extent cx="5940425" cy="1678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7239" w14:textId="77777777" w:rsidR="00943CE5" w:rsidRDefault="00943CE5" w:rsidP="00EB32A5"/>
    <w:p w14:paraId="51018722" w14:textId="49B57592" w:rsidR="00EC33A9" w:rsidRDefault="00943CE5" w:rsidP="00EB32A5">
      <w:r>
        <w:rPr>
          <w:noProof/>
        </w:rPr>
        <w:drawing>
          <wp:inline distT="0" distB="0" distL="0" distR="0" wp14:anchorId="516C3728" wp14:editId="3F8CE08F">
            <wp:extent cx="3086100" cy="23907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57F7" w14:textId="08D3B825" w:rsidR="00EC33A9" w:rsidRDefault="00EC33A9" w:rsidP="00EB32A5"/>
    <w:p w14:paraId="3D4C2933" w14:textId="5C7C5622" w:rsidR="00943CE5" w:rsidRDefault="00943CE5" w:rsidP="00943CE5">
      <w:pPr>
        <w:pStyle w:val="2"/>
      </w:pPr>
      <w:r>
        <w:t xml:space="preserve">D. </w:t>
      </w:r>
      <w:proofErr w:type="spellStart"/>
      <w:r>
        <w:t>Quartus</w:t>
      </w:r>
      <w:proofErr w:type="spellEnd"/>
      <w:r>
        <w:t xml:space="preserve"> bija saģenerējis sekojošo</w:t>
      </w:r>
      <w:r w:rsidR="00F17D76">
        <w:t xml:space="preserve"> RTL</w:t>
      </w:r>
      <w:r>
        <w:t xml:space="preserve"> shēmu:</w:t>
      </w:r>
    </w:p>
    <w:p w14:paraId="29013164" w14:textId="42FCE257" w:rsidR="00F17D76" w:rsidRPr="00F17D76" w:rsidRDefault="00F17D76" w:rsidP="00F17D76">
      <w:r>
        <w:rPr>
          <w:noProof/>
        </w:rPr>
        <w:drawing>
          <wp:inline distT="0" distB="0" distL="0" distR="0" wp14:anchorId="7A83F99F" wp14:editId="748A98D6">
            <wp:extent cx="5940425" cy="190055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5D35" w14:textId="77777777" w:rsidR="00B0332D" w:rsidRDefault="00B0332D">
      <w:pPr>
        <w:rPr>
          <w:rFonts w:eastAsiaTheme="majorEastAsia" w:cstheme="majorBidi"/>
          <w:sz w:val="26"/>
          <w:szCs w:val="26"/>
        </w:rPr>
      </w:pPr>
      <w:r>
        <w:br w:type="page"/>
      </w:r>
    </w:p>
    <w:p w14:paraId="3477C358" w14:textId="2F54F4A5" w:rsidR="00B0332D" w:rsidRDefault="00F17D76" w:rsidP="00F17D76">
      <w:pPr>
        <w:pStyle w:val="1"/>
        <w:numPr>
          <w:ilvl w:val="0"/>
          <w:numId w:val="3"/>
        </w:numPr>
      </w:pPr>
      <w:r>
        <w:lastRenderedPageBreak/>
        <w:t xml:space="preserve">Uzdevums </w:t>
      </w:r>
    </w:p>
    <w:p w14:paraId="693A2C8A" w14:textId="0E724BAC" w:rsidR="00F17D76" w:rsidRPr="00F17D76" w:rsidRDefault="00F17D76" w:rsidP="00F17D76">
      <w:r>
        <w:rPr>
          <w:noProof/>
        </w:rPr>
        <w:drawing>
          <wp:inline distT="0" distB="0" distL="0" distR="0" wp14:anchorId="51CDB211" wp14:editId="76A5E395">
            <wp:extent cx="5940425" cy="22434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B410" w14:textId="7EF95A9D" w:rsidR="00B862E2" w:rsidRDefault="00641538" w:rsidP="00D126FD">
      <w:r>
        <w:t xml:space="preserve">Iegūtais rezultāts </w:t>
      </w:r>
      <w:r w:rsidR="00A02848">
        <w:t>izskatās</w:t>
      </w:r>
      <w:r w:rsidR="00336906">
        <w:t xml:space="preserve"> sekojoši: </w:t>
      </w:r>
    </w:p>
    <w:p w14:paraId="38DB5F98" w14:textId="7E936FF2" w:rsidR="00336906" w:rsidRPr="00A02848" w:rsidRDefault="00336906" w:rsidP="00D126FD">
      <w:r>
        <w:t xml:space="preserve">d4 </w:t>
      </w:r>
      <w:proofErr w:type="spellStart"/>
      <w:r>
        <w:t>downto</w:t>
      </w:r>
      <w:proofErr w:type="spellEnd"/>
      <w:r>
        <w:t xml:space="preserve"> d0 ir reģi</w:t>
      </w:r>
      <w:r w:rsidR="00A02848">
        <w:t>s</w:t>
      </w:r>
      <w:r>
        <w:t xml:space="preserve">tra </w:t>
      </w:r>
      <w:r w:rsidR="00A02848">
        <w:t>vērtība</w:t>
      </w:r>
      <w:r>
        <w:t xml:space="preserve"> ,kuras katra iespējama </w:t>
      </w:r>
      <w:r w:rsidR="00A02848">
        <w:t>vērtība</w:t>
      </w:r>
      <w:r>
        <w:t xml:space="preserve"> nosaka </w:t>
      </w:r>
      <w:r w:rsidR="00A02848">
        <w:t>konkrēto</w:t>
      </w:r>
      <w:r>
        <w:t xml:space="preserve">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logikas</w:t>
      </w:r>
      <w:proofErr w:type="spellEnd"/>
      <w:r>
        <w:t xml:space="preserve">  </w:t>
      </w:r>
      <w:r w:rsidR="00A02848">
        <w:t>vērtību</w:t>
      </w:r>
      <w:r>
        <w:t xml:space="preserve"> LUT p[4..0]</w:t>
      </w:r>
      <w:r w:rsidR="00A02848">
        <w:t>. Tāda veidā realizējot secīgu shēmu no 1. laboratorijas darba</w:t>
      </w:r>
    </w:p>
    <w:p w14:paraId="7F4B0712" w14:textId="0C72D59D" w:rsidR="00336906" w:rsidRDefault="00336906" w:rsidP="00D126FD">
      <w:r>
        <w:rPr>
          <w:noProof/>
        </w:rPr>
        <w:drawing>
          <wp:inline distT="0" distB="0" distL="0" distR="0" wp14:anchorId="604C7308" wp14:editId="402A6BAC">
            <wp:extent cx="5940425" cy="44551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1E6E" w14:textId="755F96C0" w:rsidR="00B862E2" w:rsidRDefault="00B862E2" w:rsidP="00D126FD"/>
    <w:p w14:paraId="6F272F1F" w14:textId="2B324661" w:rsidR="00B862E2" w:rsidRDefault="000E2B25" w:rsidP="000E2B25">
      <w:pPr>
        <w:pStyle w:val="2"/>
      </w:pPr>
      <w:r>
        <w:t>Rezultātu analīze</w:t>
      </w:r>
    </w:p>
    <w:p w14:paraId="3A7DF1B4" w14:textId="28731D8C" w:rsidR="00BD41A7" w:rsidRDefault="000E2B25" w:rsidP="000E2B25">
      <w:r>
        <w:t>Laboratorijas darb</w:t>
      </w:r>
      <w:r w:rsidR="00642D8C">
        <w:t>a</w:t>
      </w:r>
      <w:r>
        <w:t xml:space="preserve"> ietvaros bija izpētītas</w:t>
      </w:r>
      <w:r w:rsidR="007F3ED1">
        <w:t xml:space="preserve"> </w:t>
      </w:r>
      <w:r w:rsidR="006609F2">
        <w:t>sintēžu</w:t>
      </w:r>
      <w:r>
        <w:t xml:space="preserve"> </w:t>
      </w:r>
      <w:r w:rsidR="00642D8C">
        <w:t>iespējas</w:t>
      </w:r>
      <w:r w:rsidR="007F3ED1">
        <w:t xml:space="preserve"> </w:t>
      </w:r>
      <w:proofErr w:type="spellStart"/>
      <w:r w:rsidR="00642D8C">
        <w:t>Quartus</w:t>
      </w:r>
      <w:proofErr w:type="spellEnd"/>
      <w:r w:rsidR="00642D8C">
        <w:t xml:space="preserve"> vidē , gan </w:t>
      </w:r>
      <w:r w:rsidR="00BD41A7">
        <w:t>kombinacionālam</w:t>
      </w:r>
      <w:r w:rsidR="00642D8C">
        <w:t xml:space="preserve">, gan </w:t>
      </w:r>
      <w:r w:rsidR="00BD41A7">
        <w:t>secīgajiem</w:t>
      </w:r>
      <w:r w:rsidR="00642D8C">
        <w:t xml:space="preserve"> </w:t>
      </w:r>
      <w:r w:rsidR="00BD41A7">
        <w:t>shēmām</w:t>
      </w:r>
      <w:r w:rsidR="00642D8C">
        <w:t xml:space="preserve">, gan blok shēmas veidā , gan VHDL apraksta veidā. </w:t>
      </w:r>
    </w:p>
    <w:p w14:paraId="42C2B19C" w14:textId="59536023" w:rsidR="000E2B25" w:rsidRPr="00642D8C" w:rsidRDefault="00642D8C" w:rsidP="000E2B25">
      <w:pPr>
        <w:rPr>
          <w:lang w:val="ru-RU"/>
        </w:rPr>
      </w:pPr>
      <w:r>
        <w:t xml:space="preserve">Arī bija </w:t>
      </w:r>
      <w:r w:rsidR="00BD41A7">
        <w:t>realizēta</w:t>
      </w:r>
      <w:r>
        <w:t xml:space="preserve"> secīga shēma uz primitīva loģiska elementa</w:t>
      </w:r>
      <w:r w:rsidR="00B20466">
        <w:t xml:space="preserve">. </w:t>
      </w:r>
    </w:p>
    <w:sectPr w:rsidR="000E2B25" w:rsidRPr="00642D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roid 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FreeSans">
    <w:altName w:val="MS Gothic"/>
    <w:panose1 w:val="00000000000000000000"/>
    <w:charset w:val="80"/>
    <w:family w:val="auto"/>
    <w:notTrueType/>
    <w:pitch w:val="variable"/>
    <w:sig w:usb0="00000000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032E"/>
    <w:multiLevelType w:val="hybridMultilevel"/>
    <w:tmpl w:val="FFA6334C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4972"/>
    <w:multiLevelType w:val="hybridMultilevel"/>
    <w:tmpl w:val="17242DE4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E24BE6"/>
    <w:multiLevelType w:val="hybridMultilevel"/>
    <w:tmpl w:val="3440E1BC"/>
    <w:lvl w:ilvl="0" w:tplc="042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9D2CB5"/>
    <w:multiLevelType w:val="hybridMultilevel"/>
    <w:tmpl w:val="8C202B60"/>
    <w:lvl w:ilvl="0" w:tplc="042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19B"/>
    <w:rsid w:val="00006399"/>
    <w:rsid w:val="00027D45"/>
    <w:rsid w:val="00043908"/>
    <w:rsid w:val="000551B4"/>
    <w:rsid w:val="000E2B25"/>
    <w:rsid w:val="001379B6"/>
    <w:rsid w:val="001540E0"/>
    <w:rsid w:val="001973F5"/>
    <w:rsid w:val="00202236"/>
    <w:rsid w:val="00221E13"/>
    <w:rsid w:val="00265DCF"/>
    <w:rsid w:val="00285CEB"/>
    <w:rsid w:val="002A14BA"/>
    <w:rsid w:val="002E3AE9"/>
    <w:rsid w:val="0031432E"/>
    <w:rsid w:val="00336906"/>
    <w:rsid w:val="003A6C43"/>
    <w:rsid w:val="003C1894"/>
    <w:rsid w:val="003D0232"/>
    <w:rsid w:val="003E511A"/>
    <w:rsid w:val="004B3D3F"/>
    <w:rsid w:val="005139AC"/>
    <w:rsid w:val="00522876"/>
    <w:rsid w:val="00551FAD"/>
    <w:rsid w:val="00573526"/>
    <w:rsid w:val="005B7EE8"/>
    <w:rsid w:val="0062428A"/>
    <w:rsid w:val="00641538"/>
    <w:rsid w:val="00642D8C"/>
    <w:rsid w:val="00646240"/>
    <w:rsid w:val="006470F7"/>
    <w:rsid w:val="006609F2"/>
    <w:rsid w:val="00687144"/>
    <w:rsid w:val="00694483"/>
    <w:rsid w:val="006C2DC3"/>
    <w:rsid w:val="00763A78"/>
    <w:rsid w:val="007E58DB"/>
    <w:rsid w:val="007F3ED1"/>
    <w:rsid w:val="00836E07"/>
    <w:rsid w:val="00877232"/>
    <w:rsid w:val="00885041"/>
    <w:rsid w:val="008C5EF6"/>
    <w:rsid w:val="008E13C4"/>
    <w:rsid w:val="00942155"/>
    <w:rsid w:val="00943CE5"/>
    <w:rsid w:val="00956A71"/>
    <w:rsid w:val="009835B1"/>
    <w:rsid w:val="009A210B"/>
    <w:rsid w:val="009B5938"/>
    <w:rsid w:val="009C119B"/>
    <w:rsid w:val="00A02848"/>
    <w:rsid w:val="00A02AB8"/>
    <w:rsid w:val="00AC1E16"/>
    <w:rsid w:val="00AD31E2"/>
    <w:rsid w:val="00B0332D"/>
    <w:rsid w:val="00B05908"/>
    <w:rsid w:val="00B17E8B"/>
    <w:rsid w:val="00B20466"/>
    <w:rsid w:val="00B41971"/>
    <w:rsid w:val="00B421BB"/>
    <w:rsid w:val="00B834C9"/>
    <w:rsid w:val="00B862E2"/>
    <w:rsid w:val="00BA64E4"/>
    <w:rsid w:val="00BC7EDF"/>
    <w:rsid w:val="00BD41A7"/>
    <w:rsid w:val="00BD7140"/>
    <w:rsid w:val="00BF08A4"/>
    <w:rsid w:val="00C332F9"/>
    <w:rsid w:val="00CB7AE6"/>
    <w:rsid w:val="00CE2571"/>
    <w:rsid w:val="00CE53EF"/>
    <w:rsid w:val="00D07D39"/>
    <w:rsid w:val="00D126FD"/>
    <w:rsid w:val="00D34AF1"/>
    <w:rsid w:val="00D95E6F"/>
    <w:rsid w:val="00DF154B"/>
    <w:rsid w:val="00E24EE0"/>
    <w:rsid w:val="00E84C06"/>
    <w:rsid w:val="00EA6E91"/>
    <w:rsid w:val="00EB32A5"/>
    <w:rsid w:val="00EC33A9"/>
    <w:rsid w:val="00EF13D0"/>
    <w:rsid w:val="00EF1C12"/>
    <w:rsid w:val="00F17D76"/>
    <w:rsid w:val="00F66434"/>
    <w:rsid w:val="00F74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25A61"/>
  <w15:chartTrackingRefBased/>
  <w15:docId w15:val="{788D7F2C-B2CB-46E0-A534-687DDE1A7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7EDF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8714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BA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7144"/>
    <w:rPr>
      <w:rFonts w:ascii="Times New Roman" w:eastAsiaTheme="majorEastAsia" w:hAnsi="Times New Roman" w:cstheme="majorBidi"/>
      <w:sz w:val="32"/>
      <w:szCs w:val="32"/>
    </w:rPr>
  </w:style>
  <w:style w:type="paragraph" w:styleId="a3">
    <w:name w:val="List Paragraph"/>
    <w:basedOn w:val="a"/>
    <w:uiPriority w:val="34"/>
    <w:qFormat/>
    <w:rsid w:val="003D023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A14BA"/>
    <w:rPr>
      <w:rFonts w:ascii="Times New Roman" w:eastAsiaTheme="majorEastAsia" w:hAnsi="Times New Roman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google.com/url?sa=i&amp;rct=j&amp;q=&amp;esrc=s&amp;source=images&amp;cd=&amp;cad=rja&amp;uact=8&amp;ved=2ahUKEwj9zKXEs6fgAhWF1iwKHceJAlAQjRx6BAgBEAU&amp;url=https://lv.wikipedia.org/wiki/Att%C4%93ls:RTU_logo_2017.svg&amp;psig=AOvVaw2YftzNrZHl3gHZWIEXy3Ih&amp;ust=1549552627423236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7</Pages>
  <Words>1117</Words>
  <Characters>637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Bogdans Žukovskis</dc:creator>
  <cp:keywords/>
  <dc:description/>
  <cp:lastModifiedBy>Bogdans Žukovskis</cp:lastModifiedBy>
  <cp:revision>67</cp:revision>
  <dcterms:created xsi:type="dcterms:W3CDTF">2021-05-17T20:39:00Z</dcterms:created>
  <dcterms:modified xsi:type="dcterms:W3CDTF">2021-05-22T15:42:00Z</dcterms:modified>
</cp:coreProperties>
</file>