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BFEE2C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RĪGAS TEHNISKĀ UNIVERSITTĀTE</w:t>
      </w:r>
    </w:p>
    <w:p w14:paraId="7921047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ELEKTRONIKAS UN TELEKOMUNIKĀCIJU FAKULTĀTE</w:t>
      </w:r>
    </w:p>
    <w:p w14:paraId="02B469E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5E505AC6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Arial" w:eastAsia="Droid Sans" w:hAnsi="Arial" w:cs="Arial"/>
          <w:noProof/>
          <w:color w:val="0000FF"/>
          <w:sz w:val="27"/>
          <w:szCs w:val="27"/>
          <w:lang w:eastAsia="ru-RU"/>
        </w:rPr>
        <w:drawing>
          <wp:inline distT="0" distB="0" distL="0" distR="0" wp14:anchorId="330D7D2A" wp14:editId="27879298">
            <wp:extent cx="1765005" cy="1464077"/>
            <wp:effectExtent l="0" t="0" r="6985" b="3175"/>
            <wp:docPr id="7" name="Picture 15" descr="Картинки по запросу rīgas tehniskā universitāte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Картинки по запросу rīgas tehniskā universitāte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0425" cy="1468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7482E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386BD34A" w14:textId="1611E86C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Funkcionālo un loģisko shēmu modelēšana, RTR532</w:t>
      </w:r>
    </w:p>
    <w:p w14:paraId="480E3F04" w14:textId="659456BD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06D08C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</w:p>
    <w:p w14:paraId="1B958597" w14:textId="024DD5BB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contextualSpacing/>
        <w:jc w:val="center"/>
        <w:rPr>
          <w:rFonts w:ascii="Helvetica" w:eastAsia="Droid Sans" w:hAnsi="Helvetica" w:cs="FreeSans"/>
          <w:sz w:val="28"/>
          <w:szCs w:val="28"/>
          <w:lang w:eastAsia="ru-RU" w:bidi="hi-IN"/>
        </w:rPr>
      </w:pPr>
      <w:r w:rsidRPr="00573526">
        <w:rPr>
          <w:rFonts w:ascii="Helvetica" w:eastAsia="Droid Sans" w:hAnsi="Helvetica" w:cs="FreeSans"/>
          <w:sz w:val="28"/>
          <w:szCs w:val="28"/>
          <w:lang w:eastAsia="ru-RU" w:bidi="hi-IN"/>
        </w:rPr>
        <w:t>Laboratorijas darbs N</w:t>
      </w:r>
      <w:r w:rsidRPr="00573526">
        <w:rPr>
          <w:rFonts w:ascii="Helvetica" w:eastAsia="Helvetica" w:hAnsi="Helvetica" w:cs="Helvetica"/>
          <w:sz w:val="28"/>
          <w:szCs w:val="28"/>
          <w:lang w:eastAsia="ru-RU" w:bidi="hi-IN"/>
        </w:rPr>
        <w:t>r.</w:t>
      </w:r>
      <w:r w:rsidR="0082556E">
        <w:rPr>
          <w:rFonts w:ascii="Helvetica" w:eastAsia="Droid Sans" w:hAnsi="Helvetica" w:cs="FreeSans"/>
          <w:sz w:val="28"/>
          <w:szCs w:val="28"/>
          <w:lang w:eastAsia="ru-RU" w:bidi="hi-IN"/>
        </w:rPr>
        <w:t>4</w:t>
      </w:r>
    </w:p>
    <w:p w14:paraId="5232C52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00C3289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59F8E9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rPr>
          <w:rFonts w:ascii="Helvetica" w:eastAsia="Droid Sans" w:hAnsi="Helvetica" w:cs="FreeSans"/>
          <w:b/>
          <w:szCs w:val="24"/>
          <w:lang w:eastAsia="ru-RU" w:bidi="hi-IN"/>
        </w:rPr>
      </w:pPr>
    </w:p>
    <w:p w14:paraId="3D15047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6A58136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4FEC502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CB8877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163EFBB9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094BAE6B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6EF9E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</w:p>
    <w:p w14:paraId="377664F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Helvetica" w:hAnsi="Helvetica" w:cs="Helvetica"/>
          <w:szCs w:val="24"/>
          <w:lang w:eastAsia="ru-RU" w:bidi="hi-IN"/>
        </w:rPr>
      </w:pPr>
      <w:r w:rsidRPr="00573526">
        <w:rPr>
          <w:rFonts w:ascii="Helvetica" w:eastAsia="Helvetica" w:hAnsi="Helvetica" w:cs="Helvetica"/>
          <w:szCs w:val="24"/>
          <w:lang w:eastAsia="ru-RU" w:bidi="hi-IN"/>
        </w:rPr>
        <w:t>Bogdans Žukovskis</w:t>
      </w:r>
    </w:p>
    <w:p w14:paraId="540B50B5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right"/>
        <w:rPr>
          <w:rFonts w:ascii="Helvetica" w:eastAsia="Droid Sans" w:hAnsi="Helvetica" w:cs="FreeSans"/>
          <w:szCs w:val="24"/>
          <w:lang w:eastAsia="ru-RU" w:bidi="hi-IN"/>
        </w:rPr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161REC020</w:t>
      </w:r>
    </w:p>
    <w:p w14:paraId="512423D1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27EF0A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0AE212F4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1DFDD29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2D859ED0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7A2A59DD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45C67E5A" w14:textId="77777777" w:rsidR="00BC7EDF" w:rsidRPr="00573526" w:rsidRDefault="00BC7EDF" w:rsidP="00BC7EDF">
      <w:pPr>
        <w:widowControl w:val="0"/>
        <w:tabs>
          <w:tab w:val="left" w:pos="720"/>
        </w:tabs>
        <w:suppressAutoHyphens/>
        <w:spacing w:line="240" w:lineRule="auto"/>
        <w:jc w:val="center"/>
        <w:rPr>
          <w:rFonts w:ascii="Helvetica" w:eastAsia="Droid Sans" w:hAnsi="Helvetica" w:cs="FreeSans"/>
          <w:szCs w:val="24"/>
          <w:lang w:eastAsia="ru-RU" w:bidi="hi-IN"/>
        </w:rPr>
      </w:pPr>
    </w:p>
    <w:p w14:paraId="6AEA2154" w14:textId="6D186447" w:rsidR="00BC7EDF" w:rsidRPr="00573526" w:rsidRDefault="00BC7EDF" w:rsidP="00BC7EDF">
      <w:pPr>
        <w:jc w:val="center"/>
      </w:pPr>
      <w:r w:rsidRPr="00573526">
        <w:rPr>
          <w:rFonts w:ascii="Helvetica" w:eastAsia="Droid Sans" w:hAnsi="Helvetica" w:cs="FreeSans"/>
          <w:szCs w:val="24"/>
          <w:lang w:eastAsia="ru-RU" w:bidi="hi-IN"/>
        </w:rPr>
        <w:t>Riga, 2021</w:t>
      </w:r>
    </w:p>
    <w:p w14:paraId="40A93D2D" w14:textId="6186398A" w:rsidR="00B05908" w:rsidRPr="00573526" w:rsidRDefault="00B05908">
      <w:r w:rsidRPr="00573526">
        <w:br w:type="page"/>
      </w:r>
    </w:p>
    <w:p w14:paraId="755A553F" w14:textId="25C64F8C" w:rsidR="000551B4" w:rsidRPr="00573526" w:rsidRDefault="00687144" w:rsidP="00687144">
      <w:pPr>
        <w:pStyle w:val="1"/>
      </w:pPr>
      <w:r w:rsidRPr="00573526">
        <w:lastRenderedPageBreak/>
        <w:t>Ievads</w:t>
      </w:r>
    </w:p>
    <w:p w14:paraId="43E66B3A" w14:textId="79AC60D7" w:rsidR="00687144" w:rsidRPr="00573526" w:rsidRDefault="00687144" w:rsidP="00687144"/>
    <w:p w14:paraId="650C10F6" w14:textId="1C446374" w:rsidR="00687144" w:rsidRPr="00573526" w:rsidRDefault="00687144" w:rsidP="00687144">
      <w:r w:rsidRPr="00573526">
        <w:t xml:space="preserve">Variants: </w:t>
      </w:r>
    </w:p>
    <w:p w14:paraId="3872393C" w14:textId="6E925B3A" w:rsidR="00687144" w:rsidRDefault="00A75EC2" w:rsidP="00687144">
      <w:pPr>
        <w:rPr>
          <w:lang w:val="ru-RU"/>
        </w:rPr>
      </w:pPr>
      <w:r>
        <w:rPr>
          <w:noProof/>
        </w:rPr>
        <w:drawing>
          <wp:inline distT="0" distB="0" distL="0" distR="0" wp14:anchorId="1FF8031E" wp14:editId="089C4867">
            <wp:extent cx="2809875" cy="1943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2A8AB" w14:textId="77777777" w:rsidR="00A75EC2" w:rsidRPr="00251D12" w:rsidRDefault="00A75EC2" w:rsidP="00687144">
      <w:pPr>
        <w:rPr>
          <w:lang w:val="ru-RU"/>
        </w:rPr>
      </w:pPr>
    </w:p>
    <w:p w14:paraId="302FCC86" w14:textId="5E87786F" w:rsidR="00FF4BCC" w:rsidRPr="00EE7603" w:rsidRDefault="00417DBF" w:rsidP="003D0232">
      <w:r>
        <w:t>4</w:t>
      </w:r>
      <w:r w:rsidR="003D0232" w:rsidRPr="00573526">
        <w:t xml:space="preserve">. laboratorijas darbs ir veltīts </w:t>
      </w:r>
      <w:r w:rsidR="00EE7603">
        <w:t>secīg</w:t>
      </w:r>
      <w:r w:rsidR="00FF4BCC">
        <w:t>as</w:t>
      </w:r>
      <w:r w:rsidR="00EE7603">
        <w:t xml:space="preserve"> shēm</w:t>
      </w:r>
      <w:r w:rsidR="00FF4BCC">
        <w:t>as</w:t>
      </w:r>
      <w:r w:rsidR="00EE7603">
        <w:t xml:space="preserve"> </w:t>
      </w:r>
      <w:r w:rsidR="00FF4BCC">
        <w:t>testēšana</w:t>
      </w:r>
      <w:r w:rsidR="00920FEF">
        <w:t>s realizēšanai</w:t>
      </w:r>
      <w:r w:rsidR="00FF4BCC">
        <w:t xml:space="preserve"> ar test</w:t>
      </w:r>
      <w:r w:rsidR="00B719AB">
        <w:t>ēšanas</w:t>
      </w:r>
      <w:r w:rsidR="00FF4BCC">
        <w:t xml:space="preserve"> vidi </w:t>
      </w:r>
      <w:r w:rsidR="00701E46">
        <w:t>ModelSim</w:t>
      </w:r>
      <w:r w:rsidR="00FF4BCC">
        <w:t>.</w:t>
      </w:r>
    </w:p>
    <w:p w14:paraId="52D0052D" w14:textId="11637B9F" w:rsidR="006470F7" w:rsidRPr="00573526" w:rsidRDefault="006470F7" w:rsidP="003D0232"/>
    <w:p w14:paraId="308A484C" w14:textId="0D3F2CD2" w:rsidR="006470F7" w:rsidRPr="00573526" w:rsidRDefault="006470F7" w:rsidP="006470F7">
      <w:pPr>
        <w:pStyle w:val="1"/>
        <w:numPr>
          <w:ilvl w:val="0"/>
          <w:numId w:val="3"/>
        </w:numPr>
      </w:pPr>
      <w:r w:rsidRPr="00573526">
        <w:t xml:space="preserve">Uzdevums </w:t>
      </w:r>
    </w:p>
    <w:p w14:paraId="4BA725D1" w14:textId="66629F3C" w:rsidR="006470F7" w:rsidRPr="00573526" w:rsidRDefault="006470F7" w:rsidP="006470F7"/>
    <w:p w14:paraId="7083B89B" w14:textId="774F5664" w:rsidR="006470F7" w:rsidRPr="00573526" w:rsidRDefault="005113C7" w:rsidP="006470F7">
      <w:r>
        <w:rPr>
          <w:noProof/>
        </w:rPr>
        <w:drawing>
          <wp:inline distT="0" distB="0" distL="0" distR="0" wp14:anchorId="39B2257A" wp14:editId="056F2073">
            <wp:extent cx="5940425" cy="305181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AC16FA" w14:textId="1621C0E7" w:rsidR="002A14BA" w:rsidRPr="00573526" w:rsidRDefault="002A14BA"/>
    <w:p w14:paraId="60724C18" w14:textId="5BCD1D8D" w:rsidR="00EF13D0" w:rsidRDefault="00EF13D0" w:rsidP="00EF13D0">
      <w:pPr>
        <w:pStyle w:val="2"/>
      </w:pPr>
      <w:r w:rsidRPr="00573526">
        <w:t>B.</w:t>
      </w:r>
    </w:p>
    <w:p w14:paraId="14839A14" w14:textId="5309CFE0" w:rsidR="00EF13D0" w:rsidRDefault="00945084" w:rsidP="00EF13D0">
      <w:r>
        <w:t>Klasiska testbench struktūra ietver sevī  ieejas ģenerēšanu, moduli kas tiek testēts un izejas rezultātu salīdzināšana ar sagaidāmo.</w:t>
      </w:r>
      <w:r w:rsidR="00D41A3E">
        <w:t xml:space="preserve"> Mūsu gadījumā tiek testēta </w:t>
      </w:r>
      <w:r w:rsidR="00861EB5">
        <w:t>vienkārša</w:t>
      </w:r>
      <w:r w:rsidR="00D41A3E">
        <w:t xml:space="preserve"> secīga shēma , kura</w:t>
      </w:r>
      <w:r w:rsidR="00861EB5">
        <w:t xml:space="preserve"> </w:t>
      </w:r>
      <w:r w:rsidR="000D63A4">
        <w:t>uzvadās</w:t>
      </w:r>
      <w:r w:rsidR="00861EB5">
        <w:t xml:space="preserve"> kā skaitītais ar </w:t>
      </w:r>
      <w:r w:rsidR="000D63A4">
        <w:t>dažiem</w:t>
      </w:r>
      <w:r w:rsidR="00861EB5">
        <w:t xml:space="preserve"> ekstra stāvokļiem , kur stāvokļu parēja nav regulāra (+1).</w:t>
      </w:r>
      <w:r w:rsidR="007D5D8D">
        <w:t xml:space="preserve"> Tāpēc arī testbench būs vienkāršs – funkcionāla manuāla simulācija.</w:t>
      </w:r>
      <w:r w:rsidR="009E6E10">
        <w:t xml:space="preserve"> Tas nozīme ka izejas tiek pārbaudītas bez automātikas un signālu pārvadīšanā nav iesaistītas aiztures.</w:t>
      </w:r>
      <w:r w:rsidR="007D5D8D">
        <w:t xml:space="preserve"> Tā kā testējamas </w:t>
      </w:r>
      <w:r w:rsidR="007D5D8D">
        <w:lastRenderedPageBreak/>
        <w:t>shēmas stāvokļa reģistram ir arī enable ieeja, būs arī vajadzīgs skaitītāja modulis, kurš ģenerē enable izeju uz uzdoto taktu numuru.</w:t>
      </w:r>
      <w:r w:rsidR="00CB502E">
        <w:t xml:space="preserve"> S</w:t>
      </w:r>
      <w:r w:rsidR="00D50C22">
        <w:t>kaitītajā</w:t>
      </w:r>
      <w:r w:rsidR="007D5D8D">
        <w:t xml:space="preserve"> enable izeja testbench iekšā tiek pievienota testējamam top modulim. </w:t>
      </w:r>
      <w:r w:rsidR="00D50C22">
        <w:t xml:space="preserve">Virs tam mūsu testbench fails sastāv tikai no taktēšanas signāla un reset signāla ģenerēšanas. Signāli kuri ir definēti testbench iekšā  ir ar </w:t>
      </w:r>
      <w:r w:rsidR="00D50C22" w:rsidRPr="00D50C22">
        <w:rPr>
          <w:i/>
          <w:iCs/>
        </w:rPr>
        <w:t>_tb</w:t>
      </w:r>
      <w:r w:rsidR="00D50C22">
        <w:t xml:space="preserve"> pierakstu. </w:t>
      </w:r>
      <w:r w:rsidR="006D2D93">
        <w:t xml:space="preserve">Ir </w:t>
      </w:r>
      <w:r w:rsidR="00DE23AE">
        <w:t>vērts</w:t>
      </w:r>
      <w:r w:rsidR="006D2D93">
        <w:t xml:space="preserve"> pamanīt, ka rakstot simulācijas failu var arī parastajiem signāliem uzdot sākuma vērtību. Ko labāk nedarīt sintezējamā koda gadījumā.</w:t>
      </w:r>
      <w:r w:rsidR="00D50C22">
        <w:t xml:space="preserve"> </w:t>
      </w:r>
      <w:r w:rsidR="00680805">
        <w:t>Dēļ tā ka skaititājam bija definēts generic parametrs ar taktēšanas ciklu skaitu</w:t>
      </w:r>
      <w:r w:rsidR="000B0C98">
        <w:t xml:space="preserve"> pec kurā ir </w:t>
      </w:r>
      <w:r w:rsidR="00EC0D72">
        <w:t>jāģenerē</w:t>
      </w:r>
      <w:r w:rsidR="000B0C98">
        <w:t xml:space="preserve"> enable izeju, bija vajadzīgs uzdefinēt funkciju kura definēs cik plātu vajag paņemt signālu lai tajā būtu iespējams ievietot vajadzīgu taktēšanas ciklu skaitu.</w:t>
      </w:r>
      <w:r w:rsidR="00346D12">
        <w:t xml:space="preserve"> Tāda funkcija sastāv no logarifma aprēķināšanas un bija aprakstīta </w:t>
      </w:r>
      <w:r w:rsidR="00346D12" w:rsidRPr="00346D12">
        <w:rPr>
          <w:i/>
          <w:iCs/>
        </w:rPr>
        <w:t>util_pckg.vhd</w:t>
      </w:r>
      <w:r w:rsidR="00346D12">
        <w:t xml:space="preserve"> package faila iekšā </w:t>
      </w:r>
      <w:r w:rsidR="00346D12" w:rsidRPr="00346D12">
        <w:rPr>
          <w:i/>
          <w:iCs/>
        </w:rPr>
        <w:t>work</w:t>
      </w:r>
      <w:r w:rsidR="00346D12">
        <w:t xml:space="preserve"> library iekšā.</w:t>
      </w:r>
    </w:p>
    <w:p w14:paraId="6E23ECDF" w14:textId="019608D1" w:rsidR="00C80512" w:rsidRDefault="008E4EC1" w:rsidP="008E4EC1">
      <w:pPr>
        <w:pStyle w:val="2"/>
      </w:pPr>
      <w:r>
        <w:t>C.</w:t>
      </w:r>
    </w:p>
    <w:p w14:paraId="73DCEFDF" w14:textId="402D85E2" w:rsidR="008E4EC1" w:rsidRPr="008E4EC1" w:rsidRDefault="00E64C27" w:rsidP="008E4EC1">
      <w:r>
        <w:t>Visiem aprakstītiem failiem kods izskatās sekojoši:</w:t>
      </w:r>
    </w:p>
    <w:p w14:paraId="54701E6E" w14:textId="1048588A" w:rsidR="00B862E2" w:rsidRPr="00A8238A" w:rsidRDefault="00A8238A" w:rsidP="00D126FD">
      <w:pPr>
        <w:rPr>
          <w:i/>
          <w:iCs/>
        </w:rPr>
      </w:pPr>
      <w:r w:rsidRPr="00A8238A">
        <w:rPr>
          <w:i/>
          <w:iCs/>
        </w:rPr>
        <w:t>top_tb.vhd</w:t>
      </w:r>
    </w:p>
    <w:p w14:paraId="298C5B4A" w14:textId="64BEFD33" w:rsidR="00A8238A" w:rsidRDefault="00A8238A" w:rsidP="00D126FD">
      <w:r>
        <w:rPr>
          <w:noProof/>
        </w:rPr>
        <w:drawing>
          <wp:inline distT="0" distB="0" distL="0" distR="0" wp14:anchorId="0E047F46" wp14:editId="1DAD28F1">
            <wp:extent cx="5348377" cy="6409478"/>
            <wp:effectExtent l="0" t="0" r="508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7496" cy="6444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91550" w14:textId="5DF9AA87" w:rsidR="00A8238A" w:rsidRDefault="00A8238A" w:rsidP="00D126FD">
      <w:r>
        <w:lastRenderedPageBreak/>
        <w:t xml:space="preserve">Skaitītajā modulis: </w:t>
      </w:r>
    </w:p>
    <w:p w14:paraId="4234298F" w14:textId="1D7B4D0C" w:rsidR="00A8238A" w:rsidRDefault="00A8238A" w:rsidP="00D126FD">
      <w:r>
        <w:rPr>
          <w:noProof/>
        </w:rPr>
        <w:drawing>
          <wp:inline distT="0" distB="0" distL="0" distR="0" wp14:anchorId="1E477FBB" wp14:editId="0ECD0ABE">
            <wp:extent cx="5480572" cy="7177177"/>
            <wp:effectExtent l="0" t="0" r="635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600" cy="7185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F005C0" w14:textId="03FFD4C7" w:rsidR="00A8238A" w:rsidRDefault="00A8238A" w:rsidP="00D126FD">
      <w:r>
        <w:rPr>
          <w:noProof/>
        </w:rPr>
        <w:drawing>
          <wp:inline distT="0" distB="0" distL="0" distR="0" wp14:anchorId="1E633B53" wp14:editId="5EC8956B">
            <wp:extent cx="5495026" cy="10702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11804" cy="1073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27E29" w14:textId="77777777" w:rsidR="00A8238A" w:rsidRDefault="00A8238A">
      <w:r>
        <w:br w:type="page"/>
      </w:r>
    </w:p>
    <w:p w14:paraId="6AB02EC9" w14:textId="513C23FD" w:rsidR="00A8238A" w:rsidRDefault="00A8238A" w:rsidP="00D126FD">
      <w:r w:rsidRPr="00A8238A">
        <w:rPr>
          <w:i/>
          <w:iCs/>
        </w:rPr>
        <w:lastRenderedPageBreak/>
        <w:t>util_pckg.vhd</w:t>
      </w:r>
      <w:r>
        <w:t xml:space="preserve"> package fails</w:t>
      </w:r>
      <w:r w:rsidR="001363C3">
        <w:t>:</w:t>
      </w:r>
    </w:p>
    <w:p w14:paraId="0B3D80F9" w14:textId="11C90064" w:rsidR="001363C3" w:rsidRDefault="0023767E" w:rsidP="00D126FD">
      <w:r>
        <w:rPr>
          <w:noProof/>
        </w:rPr>
        <w:drawing>
          <wp:inline distT="0" distB="0" distL="0" distR="0" wp14:anchorId="568D22C9" wp14:editId="79BC191D">
            <wp:extent cx="4684143" cy="3267133"/>
            <wp:effectExtent l="0" t="0" r="254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96747" cy="3275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0C77B" w14:textId="6F919AA3" w:rsidR="007E3504" w:rsidRDefault="007E3504" w:rsidP="00D126FD"/>
    <w:p w14:paraId="3FE66111" w14:textId="78D97685" w:rsidR="007E3504" w:rsidRDefault="007E3504" w:rsidP="007E3504">
      <w:pPr>
        <w:pStyle w:val="2"/>
      </w:pPr>
      <w:r>
        <w:t>D.</w:t>
      </w:r>
    </w:p>
    <w:p w14:paraId="49A4CFBE" w14:textId="2A6339D5" w:rsidR="007E3504" w:rsidRDefault="007E3504" w:rsidP="007E3504">
      <w:r>
        <w:t>Projekta hierarhija un failu saraksts atkārtojas no  3. lab. darba.</w:t>
      </w:r>
    </w:p>
    <w:p w14:paraId="5A84AD2F" w14:textId="50A15A84" w:rsidR="007E3504" w:rsidRDefault="00730C09" w:rsidP="00730C09">
      <w:pPr>
        <w:pStyle w:val="2"/>
      </w:pPr>
      <w:r>
        <w:t>E.</w:t>
      </w:r>
    </w:p>
    <w:p w14:paraId="591A5D02" w14:textId="78799E98" w:rsidR="00730C09" w:rsidRDefault="005F32E9" w:rsidP="00730C09">
      <w:r>
        <w:t>Quartus vidē testbench ir nokonfigurēts sekojoši:</w:t>
      </w:r>
    </w:p>
    <w:p w14:paraId="7398C102" w14:textId="024AE581" w:rsidR="00FE0701" w:rsidRDefault="005F32E9" w:rsidP="00730C09">
      <w:r>
        <w:rPr>
          <w:noProof/>
        </w:rPr>
        <w:drawing>
          <wp:inline distT="0" distB="0" distL="0" distR="0" wp14:anchorId="40442014" wp14:editId="7ADEC283">
            <wp:extent cx="4615132" cy="421111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35365" cy="42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36AAA" w14:textId="7F50C0BC" w:rsidR="00FE0701" w:rsidRDefault="00FE0701" w:rsidP="00FE0701">
      <w:pPr>
        <w:pStyle w:val="2"/>
      </w:pPr>
      <w:r>
        <w:lastRenderedPageBreak/>
        <w:t xml:space="preserve">F.  </w:t>
      </w:r>
    </w:p>
    <w:p w14:paraId="57FEF32B" w14:textId="787CE7AD" w:rsidR="00FE0701" w:rsidRDefault="00FE0701" w:rsidP="00FE0701">
      <w:r>
        <w:t>ModelSim vidē grafiskie rezultāti ir sekojoši:</w:t>
      </w:r>
    </w:p>
    <w:p w14:paraId="6AD0D3A0" w14:textId="5879769F" w:rsidR="005F6557" w:rsidRDefault="00597E55" w:rsidP="00FE0701">
      <w:r>
        <w:rPr>
          <w:noProof/>
        </w:rPr>
        <w:drawing>
          <wp:inline distT="0" distB="0" distL="0" distR="0" wp14:anchorId="46C89B69" wp14:editId="410AC048">
            <wp:extent cx="5940425" cy="3881755"/>
            <wp:effectExtent l="0" t="0" r="3175" b="444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81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734EC" w14:textId="4350AAA2" w:rsidR="00091BD8" w:rsidRDefault="00091BD8" w:rsidP="00FE0701">
      <w:r>
        <w:t xml:space="preserve">Sākumā ir redzamā </w:t>
      </w:r>
      <w:r w:rsidRPr="00091BD8">
        <w:rPr>
          <w:i/>
          <w:iCs/>
        </w:rPr>
        <w:t>reset</w:t>
      </w:r>
      <w:r>
        <w:rPr>
          <w:i/>
          <w:iCs/>
        </w:rPr>
        <w:t xml:space="preserve"> </w:t>
      </w:r>
      <w:r>
        <w:t>signāla darbība :</w:t>
      </w:r>
    </w:p>
    <w:p w14:paraId="5024CB92" w14:textId="4E2F9AAC" w:rsidR="00091BD8" w:rsidRDefault="00597E55" w:rsidP="00FE0701">
      <w:r>
        <w:rPr>
          <w:noProof/>
        </w:rPr>
        <w:drawing>
          <wp:inline distT="0" distB="0" distL="0" distR="0" wp14:anchorId="134D8D4E" wp14:editId="184FCBBD">
            <wp:extent cx="5940425" cy="1272540"/>
            <wp:effectExtent l="0" t="0" r="3175" b="381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A07" w14:textId="4A2A8B5A" w:rsidR="00091BD8" w:rsidRDefault="00091BD8" w:rsidP="00FE0701">
      <w:pPr>
        <w:rPr>
          <w:lang w:val="en-US"/>
        </w:rPr>
      </w:pPr>
    </w:p>
    <w:p w14:paraId="5D30CC77" w14:textId="69A3BDFD" w:rsidR="00DA10D4" w:rsidRPr="00DA10D4" w:rsidRDefault="00DA10D4" w:rsidP="00FE0701">
      <w:r w:rsidRPr="00DA10D4">
        <w:rPr>
          <w:i/>
          <w:iCs/>
        </w:rPr>
        <w:t>Enable</w:t>
      </w:r>
      <w:r w:rsidRPr="00DA10D4">
        <w:t xml:space="preserve"> signāla darbība, kopa ar kuru mainās  testējamas secīgas shēmas stāvoklis. </w:t>
      </w:r>
      <w:r w:rsidRPr="00DA10D4">
        <w:rPr>
          <w:i/>
          <w:iCs/>
        </w:rPr>
        <w:t>Enable</w:t>
      </w:r>
      <w:r w:rsidRPr="00DA10D4">
        <w:t xml:space="preserve"> signāls aktivējas uz 41 skaitītāja taktu.</w:t>
      </w:r>
    </w:p>
    <w:p w14:paraId="6701DFD9" w14:textId="7A36EE00" w:rsidR="00DA10D4" w:rsidRDefault="00DA10D4" w:rsidP="00FE0701">
      <w:r>
        <w:rPr>
          <w:noProof/>
        </w:rPr>
        <w:drawing>
          <wp:inline distT="0" distB="0" distL="0" distR="0" wp14:anchorId="26CC1EAB" wp14:editId="755012AA">
            <wp:extent cx="5940425" cy="1320165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57CCC" w14:textId="571980E7" w:rsidR="00E34CDD" w:rsidRDefault="00E34CDD" w:rsidP="00FE0701"/>
    <w:p w14:paraId="5733FF67" w14:textId="19A6027A" w:rsidR="00E34CDD" w:rsidRDefault="00E34CDD" w:rsidP="00FE0701">
      <w:r>
        <w:t>Stāvokļa maiņa  nestandarta stāvokļa parejas gadījumam</w:t>
      </w:r>
      <w:r w:rsidR="00666163">
        <w:t>:</w:t>
      </w:r>
    </w:p>
    <w:p w14:paraId="10B9B859" w14:textId="093ED005" w:rsidR="00666163" w:rsidRDefault="00666163" w:rsidP="00FE0701">
      <w:r>
        <w:rPr>
          <w:noProof/>
        </w:rPr>
        <w:lastRenderedPageBreak/>
        <w:drawing>
          <wp:inline distT="0" distB="0" distL="0" distR="0" wp14:anchorId="5769F654" wp14:editId="0D690E6C">
            <wp:extent cx="5940425" cy="1191895"/>
            <wp:effectExtent l="0" t="0" r="3175" b="8255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9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EF581" w14:textId="44E80218" w:rsidR="00B87844" w:rsidRDefault="00B87844" w:rsidP="00FE0701"/>
    <w:p w14:paraId="13A536FA" w14:textId="51AF3E3F" w:rsidR="007102DE" w:rsidRDefault="007102DE" w:rsidP="007102DE">
      <w:pPr>
        <w:pStyle w:val="2"/>
      </w:pPr>
      <w:r>
        <w:t>G.</w:t>
      </w:r>
    </w:p>
    <w:p w14:paraId="4AF3CDE1" w14:textId="43A545DD" w:rsidR="00E44CFB" w:rsidRPr="00E44CFB" w:rsidRDefault="00E44CFB" w:rsidP="00E44CFB">
      <w:r>
        <w:t>Gadījumā , ja sistēma būs stāvokļi 1 , nākamais būs 2.</w:t>
      </w:r>
    </w:p>
    <w:p w14:paraId="39BDA77F" w14:textId="36760887" w:rsidR="007102DE" w:rsidRDefault="00E44CFB" w:rsidP="007102DE">
      <w:r>
        <w:rPr>
          <w:noProof/>
        </w:rPr>
        <w:drawing>
          <wp:inline distT="0" distB="0" distL="0" distR="0" wp14:anchorId="280710F1" wp14:editId="3221B1D0">
            <wp:extent cx="5143500" cy="10001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31E354" w14:textId="39EB07E0" w:rsidR="00E44CFB" w:rsidRDefault="00E44CFB" w:rsidP="007102DE"/>
    <w:p w14:paraId="0899E79B" w14:textId="77C22AC1" w:rsidR="00E44CFB" w:rsidRDefault="00E44CFB" w:rsidP="007102DE">
      <w:r>
        <w:t xml:space="preserve">Gadījumam ar stāvokļa  reģistra vērtību 19 , bija uzdota stāvokļa reģistra </w:t>
      </w:r>
      <w:r w:rsidR="00D60CFE">
        <w:t>reset vertība</w:t>
      </w:r>
      <w:r w:rsidR="005E1562">
        <w:t>(18)</w:t>
      </w:r>
      <w:r>
        <w:t xml:space="preserve"> , lai būtu iespējams aiziet stāvokļi 19 un izpētīt kas notiks tālāk.</w:t>
      </w:r>
    </w:p>
    <w:p w14:paraId="350B8CFF" w14:textId="4BA89873" w:rsidR="009319EC" w:rsidRDefault="007C0874" w:rsidP="007102DE">
      <w:r>
        <w:rPr>
          <w:noProof/>
        </w:rPr>
        <w:drawing>
          <wp:inline distT="0" distB="0" distL="0" distR="0" wp14:anchorId="202695DC" wp14:editId="034FC9DB">
            <wp:extent cx="3781425" cy="135255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ED477A" w14:textId="7CC74D5F" w:rsidR="007F2E25" w:rsidRPr="007F2E25" w:rsidRDefault="007F2E25" w:rsidP="007102DE">
      <w:r>
        <w:t>Rezultāts ir ievērojams simulācijā.</w:t>
      </w:r>
    </w:p>
    <w:p w14:paraId="38349CBA" w14:textId="3E4CE4E5" w:rsidR="00D60CFE" w:rsidRDefault="007F2E25" w:rsidP="007102DE">
      <w:r>
        <w:rPr>
          <w:noProof/>
        </w:rPr>
        <w:drawing>
          <wp:inline distT="0" distB="0" distL="0" distR="0" wp14:anchorId="12365333" wp14:editId="49228080">
            <wp:extent cx="4981575" cy="113347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5E7A8" w14:textId="42C4CFEE" w:rsidR="007A64E0" w:rsidRDefault="007A64E0" w:rsidP="007102DE"/>
    <w:p w14:paraId="1369A445" w14:textId="7EF4EE71" w:rsidR="007A64E0" w:rsidRDefault="007A64E0" w:rsidP="007102DE">
      <w:r>
        <w:t>Stāvokļa izmaiņa – prognozējama.</w:t>
      </w:r>
    </w:p>
    <w:p w14:paraId="13284C6C" w14:textId="1E0F121C" w:rsidR="007A64E0" w:rsidRDefault="007A64E0" w:rsidP="007102DE">
      <w:r>
        <w:rPr>
          <w:noProof/>
        </w:rPr>
        <w:drawing>
          <wp:inline distT="0" distB="0" distL="0" distR="0" wp14:anchorId="43366CCD" wp14:editId="42914759">
            <wp:extent cx="5940425" cy="11264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2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BA137" w14:textId="65CC382E" w:rsidR="00D60CFE" w:rsidRDefault="00D60CFE" w:rsidP="007102DE"/>
    <w:p w14:paraId="66941919" w14:textId="10AC77BD" w:rsidR="0066017A" w:rsidRDefault="0066017A" w:rsidP="007102DE">
      <w:r>
        <w:lastRenderedPageBreak/>
        <w:t xml:space="preserve">Simulācijas rezultāti sakrīt ar to , kas bija prognozējams pēc uzzīmētas shēmas 1. lab. </w:t>
      </w:r>
      <w:r w:rsidR="001435AD">
        <w:t>d</w:t>
      </w:r>
      <w:r>
        <w:t>arbā.</w:t>
      </w:r>
    </w:p>
    <w:p w14:paraId="437A4C00" w14:textId="45C27AA2" w:rsidR="009145F2" w:rsidRDefault="009145F2" w:rsidP="007102DE"/>
    <w:p w14:paraId="6F272F1F" w14:textId="2B324661" w:rsidR="00B862E2" w:rsidRDefault="000E2B25" w:rsidP="000E2B25">
      <w:pPr>
        <w:pStyle w:val="2"/>
      </w:pPr>
      <w:r>
        <w:t>Rezultātu analīze</w:t>
      </w:r>
    </w:p>
    <w:p w14:paraId="3A7DF1B4" w14:textId="57578EC0" w:rsidR="00BD41A7" w:rsidRDefault="000E2B25" w:rsidP="000E2B25">
      <w:r>
        <w:t>Laboratorijas darb</w:t>
      </w:r>
      <w:r w:rsidR="00642D8C">
        <w:t>a</w:t>
      </w:r>
      <w:r>
        <w:t xml:space="preserve"> ietvaros bija izpētītas</w:t>
      </w:r>
      <w:r w:rsidR="007F3ED1">
        <w:t xml:space="preserve"> </w:t>
      </w:r>
      <w:r w:rsidR="009145F2">
        <w:t>simulācijas</w:t>
      </w:r>
      <w:r>
        <w:t xml:space="preserve"> </w:t>
      </w:r>
      <w:r w:rsidR="00642D8C">
        <w:t>iespējas</w:t>
      </w:r>
      <w:r w:rsidR="009145F2">
        <w:t xml:space="preserve"> palaižot ModelSim programmu no</w:t>
      </w:r>
      <w:r w:rsidR="007F3ED1">
        <w:t xml:space="preserve"> </w:t>
      </w:r>
      <w:r w:rsidR="00642D8C">
        <w:t>Quartus vid</w:t>
      </w:r>
      <w:r w:rsidR="009145F2">
        <w:t>es</w:t>
      </w:r>
      <w:r w:rsidR="00642D8C">
        <w:t xml:space="preserve">. </w:t>
      </w:r>
      <w:r w:rsidR="00177682">
        <w:t xml:space="preserve">Palaists testbench pēc </w:t>
      </w:r>
      <w:r w:rsidR="00697D61">
        <w:t>manuālas</w:t>
      </w:r>
      <w:r w:rsidR="00177682">
        <w:t xml:space="preserve"> </w:t>
      </w:r>
      <w:r w:rsidR="00697D61">
        <w:t>funkcionālas</w:t>
      </w:r>
      <w:r w:rsidR="00177682">
        <w:t xml:space="preserve"> </w:t>
      </w:r>
      <w:r w:rsidR="00697D61">
        <w:t>pārbaudes</w:t>
      </w:r>
      <w:r w:rsidR="00177682">
        <w:t xml:space="preserve"> paradīja , ka sintezēta RTL shēma darbojas pareizi.</w:t>
      </w:r>
    </w:p>
    <w:p w14:paraId="42C2B19C" w14:textId="6C71A44C" w:rsidR="000E2B25" w:rsidRPr="00642D8C" w:rsidRDefault="000E2B25" w:rsidP="000E2B25">
      <w:pPr>
        <w:rPr>
          <w:lang w:val="ru-RU"/>
        </w:rPr>
      </w:pPr>
    </w:p>
    <w:sectPr w:rsidR="000E2B25" w:rsidRPr="00642D8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FreeSans">
    <w:altName w:val="MS Gothic"/>
    <w:panose1 w:val="00000000000000000000"/>
    <w:charset w:val="80"/>
    <w:family w:val="auto"/>
    <w:notTrueType/>
    <w:pitch w:val="variable"/>
    <w:sig w:usb0="00000000" w:usb1="08070000" w:usb2="00000010" w:usb3="00000000" w:csb0="0002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78032E"/>
    <w:multiLevelType w:val="hybridMultilevel"/>
    <w:tmpl w:val="FFA6334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974972"/>
    <w:multiLevelType w:val="hybridMultilevel"/>
    <w:tmpl w:val="17242DE4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E24BE6"/>
    <w:multiLevelType w:val="hybridMultilevel"/>
    <w:tmpl w:val="3440E1BC"/>
    <w:lvl w:ilvl="0" w:tplc="042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9D2CB5"/>
    <w:multiLevelType w:val="hybridMultilevel"/>
    <w:tmpl w:val="8C202B60"/>
    <w:lvl w:ilvl="0" w:tplc="0426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60019" w:tentative="1">
      <w:start w:val="1"/>
      <w:numFmt w:val="lowerLetter"/>
      <w:lvlText w:val="%2."/>
      <w:lvlJc w:val="left"/>
      <w:pPr>
        <w:ind w:left="1440" w:hanging="360"/>
      </w:pPr>
    </w:lvl>
    <w:lvl w:ilvl="2" w:tplc="0426001B" w:tentative="1">
      <w:start w:val="1"/>
      <w:numFmt w:val="lowerRoman"/>
      <w:lvlText w:val="%3."/>
      <w:lvlJc w:val="right"/>
      <w:pPr>
        <w:ind w:left="2160" w:hanging="180"/>
      </w:pPr>
    </w:lvl>
    <w:lvl w:ilvl="3" w:tplc="0426000F" w:tentative="1">
      <w:start w:val="1"/>
      <w:numFmt w:val="decimal"/>
      <w:lvlText w:val="%4."/>
      <w:lvlJc w:val="left"/>
      <w:pPr>
        <w:ind w:left="2880" w:hanging="360"/>
      </w:pPr>
    </w:lvl>
    <w:lvl w:ilvl="4" w:tplc="04260019" w:tentative="1">
      <w:start w:val="1"/>
      <w:numFmt w:val="lowerLetter"/>
      <w:lvlText w:val="%5."/>
      <w:lvlJc w:val="left"/>
      <w:pPr>
        <w:ind w:left="3600" w:hanging="360"/>
      </w:pPr>
    </w:lvl>
    <w:lvl w:ilvl="5" w:tplc="0426001B" w:tentative="1">
      <w:start w:val="1"/>
      <w:numFmt w:val="lowerRoman"/>
      <w:lvlText w:val="%6."/>
      <w:lvlJc w:val="right"/>
      <w:pPr>
        <w:ind w:left="4320" w:hanging="180"/>
      </w:pPr>
    </w:lvl>
    <w:lvl w:ilvl="6" w:tplc="0426000F" w:tentative="1">
      <w:start w:val="1"/>
      <w:numFmt w:val="decimal"/>
      <w:lvlText w:val="%7."/>
      <w:lvlJc w:val="left"/>
      <w:pPr>
        <w:ind w:left="5040" w:hanging="360"/>
      </w:pPr>
    </w:lvl>
    <w:lvl w:ilvl="7" w:tplc="04260019" w:tentative="1">
      <w:start w:val="1"/>
      <w:numFmt w:val="lowerLetter"/>
      <w:lvlText w:val="%8."/>
      <w:lvlJc w:val="left"/>
      <w:pPr>
        <w:ind w:left="5760" w:hanging="360"/>
      </w:pPr>
    </w:lvl>
    <w:lvl w:ilvl="8" w:tplc="042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19B"/>
    <w:rsid w:val="00006399"/>
    <w:rsid w:val="00027D45"/>
    <w:rsid w:val="00043908"/>
    <w:rsid w:val="000533FB"/>
    <w:rsid w:val="000551B4"/>
    <w:rsid w:val="00091BD8"/>
    <w:rsid w:val="000B0C98"/>
    <w:rsid w:val="000D63A4"/>
    <w:rsid w:val="000E2B25"/>
    <w:rsid w:val="001363C3"/>
    <w:rsid w:val="001379B6"/>
    <w:rsid w:val="001411BD"/>
    <w:rsid w:val="001435AD"/>
    <w:rsid w:val="001540E0"/>
    <w:rsid w:val="00177682"/>
    <w:rsid w:val="00195E13"/>
    <w:rsid w:val="001973F5"/>
    <w:rsid w:val="00202236"/>
    <w:rsid w:val="00221E13"/>
    <w:rsid w:val="0023767E"/>
    <w:rsid w:val="00251D12"/>
    <w:rsid w:val="00265DCF"/>
    <w:rsid w:val="00285CEB"/>
    <w:rsid w:val="002A14BA"/>
    <w:rsid w:val="002A5D9B"/>
    <w:rsid w:val="002E3AE9"/>
    <w:rsid w:val="002F07A2"/>
    <w:rsid w:val="0031432E"/>
    <w:rsid w:val="00336906"/>
    <w:rsid w:val="00346D12"/>
    <w:rsid w:val="00397402"/>
    <w:rsid w:val="003A6C43"/>
    <w:rsid w:val="003C1894"/>
    <w:rsid w:val="003D0232"/>
    <w:rsid w:val="003E511A"/>
    <w:rsid w:val="00417DBF"/>
    <w:rsid w:val="0049518C"/>
    <w:rsid w:val="004B3D3F"/>
    <w:rsid w:val="004C0B0C"/>
    <w:rsid w:val="005113C7"/>
    <w:rsid w:val="005139AC"/>
    <w:rsid w:val="00522876"/>
    <w:rsid w:val="00551FAD"/>
    <w:rsid w:val="00560A5B"/>
    <w:rsid w:val="0056185B"/>
    <w:rsid w:val="00573526"/>
    <w:rsid w:val="00597E55"/>
    <w:rsid w:val="005B7EE8"/>
    <w:rsid w:val="005C486B"/>
    <w:rsid w:val="005E1562"/>
    <w:rsid w:val="005E2549"/>
    <w:rsid w:val="005F32E9"/>
    <w:rsid w:val="005F6557"/>
    <w:rsid w:val="0062428A"/>
    <w:rsid w:val="00641538"/>
    <w:rsid w:val="00642D8C"/>
    <w:rsid w:val="00646240"/>
    <w:rsid w:val="006470F7"/>
    <w:rsid w:val="0066017A"/>
    <w:rsid w:val="006609F2"/>
    <w:rsid w:val="00666163"/>
    <w:rsid w:val="00680805"/>
    <w:rsid w:val="00687144"/>
    <w:rsid w:val="00694483"/>
    <w:rsid w:val="00697D61"/>
    <w:rsid w:val="006C2DC3"/>
    <w:rsid w:val="006C2FEF"/>
    <w:rsid w:val="006D2D93"/>
    <w:rsid w:val="006E42F6"/>
    <w:rsid w:val="00701E46"/>
    <w:rsid w:val="007102DE"/>
    <w:rsid w:val="00730C09"/>
    <w:rsid w:val="00763A78"/>
    <w:rsid w:val="00785326"/>
    <w:rsid w:val="00786F94"/>
    <w:rsid w:val="007A64E0"/>
    <w:rsid w:val="007C0874"/>
    <w:rsid w:val="007D5D8D"/>
    <w:rsid w:val="007E3504"/>
    <w:rsid w:val="007E58DB"/>
    <w:rsid w:val="007F2E25"/>
    <w:rsid w:val="007F3ED1"/>
    <w:rsid w:val="0082556E"/>
    <w:rsid w:val="00836E07"/>
    <w:rsid w:val="00852EDE"/>
    <w:rsid w:val="00861EB5"/>
    <w:rsid w:val="00877232"/>
    <w:rsid w:val="00885041"/>
    <w:rsid w:val="008C5EF6"/>
    <w:rsid w:val="008E13C4"/>
    <w:rsid w:val="008E4EC1"/>
    <w:rsid w:val="009145F2"/>
    <w:rsid w:val="00920FEF"/>
    <w:rsid w:val="0093086C"/>
    <w:rsid w:val="009319EC"/>
    <w:rsid w:val="00942155"/>
    <w:rsid w:val="00943CE5"/>
    <w:rsid w:val="00945084"/>
    <w:rsid w:val="00956A71"/>
    <w:rsid w:val="009835B1"/>
    <w:rsid w:val="009A210B"/>
    <w:rsid w:val="009B23C8"/>
    <w:rsid w:val="009B5938"/>
    <w:rsid w:val="009C119B"/>
    <w:rsid w:val="009C2AFB"/>
    <w:rsid w:val="009E00AA"/>
    <w:rsid w:val="009E37CD"/>
    <w:rsid w:val="009E6E10"/>
    <w:rsid w:val="00A02848"/>
    <w:rsid w:val="00A02AB8"/>
    <w:rsid w:val="00A3648D"/>
    <w:rsid w:val="00A75EC2"/>
    <w:rsid w:val="00A8238A"/>
    <w:rsid w:val="00A86E64"/>
    <w:rsid w:val="00AC1E16"/>
    <w:rsid w:val="00AC277A"/>
    <w:rsid w:val="00AC5C56"/>
    <w:rsid w:val="00AD31E2"/>
    <w:rsid w:val="00B0332D"/>
    <w:rsid w:val="00B05908"/>
    <w:rsid w:val="00B17A50"/>
    <w:rsid w:val="00B17E8B"/>
    <w:rsid w:val="00B20466"/>
    <w:rsid w:val="00B41971"/>
    <w:rsid w:val="00B421BB"/>
    <w:rsid w:val="00B719AB"/>
    <w:rsid w:val="00B834C9"/>
    <w:rsid w:val="00B862E2"/>
    <w:rsid w:val="00B87844"/>
    <w:rsid w:val="00BA64E4"/>
    <w:rsid w:val="00BC7EDF"/>
    <w:rsid w:val="00BD41A7"/>
    <w:rsid w:val="00BD7140"/>
    <w:rsid w:val="00BF08A4"/>
    <w:rsid w:val="00C2478D"/>
    <w:rsid w:val="00C332F9"/>
    <w:rsid w:val="00C80512"/>
    <w:rsid w:val="00CB502E"/>
    <w:rsid w:val="00CB7AE6"/>
    <w:rsid w:val="00CE2571"/>
    <w:rsid w:val="00CE53EF"/>
    <w:rsid w:val="00D07D39"/>
    <w:rsid w:val="00D126FD"/>
    <w:rsid w:val="00D34AF1"/>
    <w:rsid w:val="00D41A3E"/>
    <w:rsid w:val="00D50C22"/>
    <w:rsid w:val="00D53CDC"/>
    <w:rsid w:val="00D60CFE"/>
    <w:rsid w:val="00D95E6F"/>
    <w:rsid w:val="00DA10D4"/>
    <w:rsid w:val="00DE23AE"/>
    <w:rsid w:val="00DF154B"/>
    <w:rsid w:val="00E125C0"/>
    <w:rsid w:val="00E24EE0"/>
    <w:rsid w:val="00E34CDD"/>
    <w:rsid w:val="00E44CFB"/>
    <w:rsid w:val="00E64C27"/>
    <w:rsid w:val="00E84C06"/>
    <w:rsid w:val="00EA6E91"/>
    <w:rsid w:val="00EB32A5"/>
    <w:rsid w:val="00EC0D72"/>
    <w:rsid w:val="00EC33A9"/>
    <w:rsid w:val="00EE2571"/>
    <w:rsid w:val="00EE7603"/>
    <w:rsid w:val="00EF13D0"/>
    <w:rsid w:val="00EF1C12"/>
    <w:rsid w:val="00F17D76"/>
    <w:rsid w:val="00F53BCC"/>
    <w:rsid w:val="00F66434"/>
    <w:rsid w:val="00F74F2A"/>
    <w:rsid w:val="00FE0701"/>
    <w:rsid w:val="00FF4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C25A61"/>
  <w15:chartTrackingRefBased/>
  <w15:docId w15:val="{788D7F2C-B2CB-46E0-A534-687DDE1A7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v-L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C7EDF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687144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A14BA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87144"/>
    <w:rPr>
      <w:rFonts w:ascii="Times New Roman" w:eastAsiaTheme="majorEastAsia" w:hAnsi="Times New Roman" w:cstheme="majorBidi"/>
      <w:sz w:val="32"/>
      <w:szCs w:val="32"/>
    </w:rPr>
  </w:style>
  <w:style w:type="paragraph" w:styleId="a3">
    <w:name w:val="List Paragraph"/>
    <w:basedOn w:val="a"/>
    <w:uiPriority w:val="34"/>
    <w:qFormat/>
    <w:rsid w:val="003D0232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14BA"/>
    <w:rPr>
      <w:rFonts w:ascii="Times New Roman" w:eastAsiaTheme="majorEastAsia" w:hAnsi="Times New Roman" w:cstheme="majorBidi"/>
      <w:sz w:val="26"/>
      <w:szCs w:val="26"/>
    </w:rPr>
  </w:style>
  <w:style w:type="paragraph" w:styleId="a4">
    <w:name w:val="Subtitle"/>
    <w:basedOn w:val="a"/>
    <w:next w:val="a"/>
    <w:link w:val="a5"/>
    <w:uiPriority w:val="11"/>
    <w:qFormat/>
    <w:rsid w:val="00730C09"/>
    <w:pPr>
      <w:numPr>
        <w:ilvl w:val="1"/>
      </w:numPr>
    </w:pPr>
    <w:rPr>
      <w:rFonts w:asciiTheme="minorHAnsi" w:eastAsiaTheme="minorEastAsia" w:hAnsiTheme="minorHAnsi"/>
      <w:color w:val="5A5A5A" w:themeColor="text1" w:themeTint="A5"/>
      <w:spacing w:val="15"/>
      <w:sz w:val="22"/>
    </w:rPr>
  </w:style>
  <w:style w:type="character" w:customStyle="1" w:styleId="a5">
    <w:name w:val="Подзаголовок Знак"/>
    <w:basedOn w:val="a0"/>
    <w:link w:val="a4"/>
    <w:uiPriority w:val="11"/>
    <w:rsid w:val="00730C09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20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27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7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google.com/url?sa=i&amp;rct=j&amp;q=&amp;esrc=s&amp;source=images&amp;cd=&amp;cad=rja&amp;uact=8&amp;ved=2ahUKEwj9zKXEs6fgAhWF1iwKHceJAlAQjRx6BAgBEAU&amp;url=https://lv.wikipedia.org/wiki/Att%C4%93ls:RTU_logo_2017.svg&amp;psig=AOvVaw2YftzNrZHl3gHZWIEXy3Ih&amp;ust=1549552627423236" TargetMode="Externa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3132</TotalTime>
  <Pages>8</Pages>
  <Words>1844</Words>
  <Characters>1052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Bogdans Žukovskis</dc:creator>
  <cp:keywords/>
  <dc:description/>
  <cp:lastModifiedBy>Bogdans Žukovskis</cp:lastModifiedBy>
  <cp:revision>152</cp:revision>
  <dcterms:created xsi:type="dcterms:W3CDTF">2021-05-17T20:39:00Z</dcterms:created>
  <dcterms:modified xsi:type="dcterms:W3CDTF">2021-05-26T21:54:00Z</dcterms:modified>
</cp:coreProperties>
</file>