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C1A" w:rsidRDefault="00E46C1A" w:rsidP="00E46C1A">
      <w:pPr>
        <w:pStyle w:val="1"/>
      </w:pPr>
      <w:r>
        <w:t xml:space="preserve">Задание </w:t>
      </w:r>
    </w:p>
    <w:p w:rsidR="00F41F3F" w:rsidRDefault="00E46C1A">
      <w:r w:rsidRPr="00E46C1A">
        <w:rPr>
          <w:rFonts w:hint="cs"/>
        </w:rPr>
        <w:t>Построить</w:t>
      </w:r>
      <w:r w:rsidRPr="00E46C1A">
        <w:t xml:space="preserve"> </w:t>
      </w:r>
      <w:proofErr w:type="spellStart"/>
      <w:r w:rsidRPr="00E46C1A">
        <w:rPr>
          <w:rFonts w:hint="cs"/>
        </w:rPr>
        <w:t>дашборд</w:t>
      </w:r>
      <w:proofErr w:type="spellEnd"/>
      <w:r w:rsidRPr="00E46C1A">
        <w:t xml:space="preserve"> </w:t>
      </w:r>
      <w:r w:rsidRPr="00E46C1A">
        <w:rPr>
          <w:rFonts w:hint="cs"/>
        </w:rPr>
        <w:t>для</w:t>
      </w:r>
      <w:r w:rsidRPr="00E46C1A">
        <w:t xml:space="preserve"> </w:t>
      </w:r>
      <w:r w:rsidRPr="00E46C1A">
        <w:rPr>
          <w:rFonts w:hint="cs"/>
        </w:rPr>
        <w:t>отдела</w:t>
      </w:r>
      <w:r w:rsidRPr="00E46C1A">
        <w:t xml:space="preserve"> </w:t>
      </w:r>
      <w:r w:rsidRPr="00E46C1A">
        <w:rPr>
          <w:rFonts w:hint="cs"/>
        </w:rPr>
        <w:t>продаж</w:t>
      </w:r>
      <w:r w:rsidRPr="00E46C1A">
        <w:t xml:space="preserve">. </w:t>
      </w:r>
      <w:r w:rsidRPr="00E46C1A">
        <w:rPr>
          <w:rFonts w:hint="cs"/>
        </w:rPr>
        <w:t>Вывести</w:t>
      </w:r>
      <w:r w:rsidRPr="00E46C1A">
        <w:t xml:space="preserve"> </w:t>
      </w:r>
      <w:r w:rsidRPr="00E46C1A">
        <w:rPr>
          <w:rFonts w:hint="cs"/>
        </w:rPr>
        <w:t>основные</w:t>
      </w:r>
      <w:r w:rsidRPr="00E46C1A">
        <w:t xml:space="preserve"> </w:t>
      </w:r>
      <w:r w:rsidRPr="00E46C1A">
        <w:rPr>
          <w:rFonts w:hint="cs"/>
        </w:rPr>
        <w:t>показатели</w:t>
      </w:r>
      <w:r w:rsidRPr="00E46C1A">
        <w:t xml:space="preserve">: </w:t>
      </w:r>
      <w:r w:rsidRPr="00E46C1A">
        <w:rPr>
          <w:rFonts w:hint="cs"/>
        </w:rPr>
        <w:t>например</w:t>
      </w:r>
      <w:r w:rsidRPr="00E46C1A">
        <w:t xml:space="preserve">, </w:t>
      </w:r>
      <w:r w:rsidRPr="00E46C1A">
        <w:rPr>
          <w:rFonts w:hint="cs"/>
        </w:rPr>
        <w:t>выручку</w:t>
      </w:r>
      <w:r w:rsidRPr="00E46C1A">
        <w:t xml:space="preserve"> </w:t>
      </w:r>
      <w:r w:rsidRPr="00E46C1A">
        <w:rPr>
          <w:rFonts w:hint="cs"/>
        </w:rPr>
        <w:t>по</w:t>
      </w:r>
      <w:r w:rsidRPr="00E46C1A">
        <w:t xml:space="preserve"> </w:t>
      </w:r>
      <w:r w:rsidRPr="00E46C1A">
        <w:rPr>
          <w:rFonts w:hint="cs"/>
        </w:rPr>
        <w:t>странам</w:t>
      </w:r>
      <w:r w:rsidRPr="00E46C1A">
        <w:t xml:space="preserve">, </w:t>
      </w:r>
      <w:r w:rsidRPr="00E46C1A">
        <w:rPr>
          <w:rFonts w:hint="cs"/>
        </w:rPr>
        <w:t>дням</w:t>
      </w:r>
      <w:r w:rsidRPr="00E46C1A">
        <w:t xml:space="preserve">, </w:t>
      </w:r>
      <w:r w:rsidRPr="00E46C1A">
        <w:rPr>
          <w:rFonts w:hint="cs"/>
        </w:rPr>
        <w:t>топ</w:t>
      </w:r>
      <w:r w:rsidRPr="00E46C1A">
        <w:t xml:space="preserve"> </w:t>
      </w:r>
      <w:r w:rsidRPr="00E46C1A">
        <w:rPr>
          <w:rFonts w:hint="cs"/>
        </w:rPr>
        <w:t>товаров</w:t>
      </w:r>
      <w:r w:rsidRPr="00E46C1A">
        <w:t xml:space="preserve">, </w:t>
      </w:r>
      <w:r w:rsidRPr="00E46C1A">
        <w:rPr>
          <w:rFonts w:hint="cs"/>
        </w:rPr>
        <w:t>и</w:t>
      </w:r>
      <w:r w:rsidRPr="00E46C1A">
        <w:t xml:space="preserve"> </w:t>
      </w:r>
      <w:r w:rsidRPr="00E46C1A">
        <w:rPr>
          <w:rFonts w:hint="cs"/>
        </w:rPr>
        <w:t>другие</w:t>
      </w:r>
      <w:r w:rsidRPr="00E46C1A">
        <w:t xml:space="preserve"> </w:t>
      </w:r>
      <w:r w:rsidRPr="00E46C1A">
        <w:rPr>
          <w:rFonts w:hint="cs"/>
        </w:rPr>
        <w:t>графики</w:t>
      </w:r>
      <w:r w:rsidRPr="00E46C1A">
        <w:t xml:space="preserve">, </w:t>
      </w:r>
      <w:r w:rsidRPr="00E46C1A">
        <w:rPr>
          <w:rFonts w:hint="cs"/>
        </w:rPr>
        <w:t>которые</w:t>
      </w:r>
      <w:r w:rsidRPr="00E46C1A">
        <w:t xml:space="preserve"> </w:t>
      </w:r>
      <w:r w:rsidRPr="00E46C1A">
        <w:rPr>
          <w:rFonts w:hint="cs"/>
        </w:rPr>
        <w:t>вы</w:t>
      </w:r>
      <w:r w:rsidRPr="00E46C1A">
        <w:t xml:space="preserve"> </w:t>
      </w:r>
      <w:r w:rsidRPr="00E46C1A">
        <w:rPr>
          <w:rFonts w:hint="cs"/>
        </w:rPr>
        <w:t>считаете</w:t>
      </w:r>
      <w:r w:rsidRPr="00E46C1A">
        <w:t xml:space="preserve"> </w:t>
      </w:r>
      <w:r w:rsidRPr="00E46C1A">
        <w:rPr>
          <w:rFonts w:hint="cs"/>
        </w:rPr>
        <w:t>необходимыми</w:t>
      </w:r>
      <w:r w:rsidRPr="00E46C1A">
        <w:t xml:space="preserve"> </w:t>
      </w:r>
      <w:r w:rsidRPr="00E46C1A">
        <w:rPr>
          <w:rFonts w:hint="cs"/>
        </w:rPr>
        <w:t>для</w:t>
      </w:r>
      <w:r w:rsidRPr="00E46C1A">
        <w:t xml:space="preserve"> </w:t>
      </w:r>
      <w:r w:rsidRPr="00E46C1A">
        <w:rPr>
          <w:rFonts w:hint="cs"/>
        </w:rPr>
        <w:t>отражения</w:t>
      </w:r>
      <w:r w:rsidRPr="00E46C1A">
        <w:t xml:space="preserve"> </w:t>
      </w:r>
      <w:r w:rsidRPr="00BD1795">
        <w:rPr>
          <w:rFonts w:hint="cs"/>
          <w:b/>
        </w:rPr>
        <w:t>текущего</w:t>
      </w:r>
      <w:r w:rsidRPr="00E46C1A">
        <w:t xml:space="preserve"> </w:t>
      </w:r>
      <w:r w:rsidRPr="00E46C1A">
        <w:rPr>
          <w:rFonts w:hint="cs"/>
        </w:rPr>
        <w:t>положения</w:t>
      </w:r>
      <w:r w:rsidRPr="00E46C1A">
        <w:t xml:space="preserve"> </w:t>
      </w:r>
      <w:r w:rsidRPr="00E46C1A">
        <w:rPr>
          <w:rFonts w:hint="cs"/>
        </w:rPr>
        <w:t>дел</w:t>
      </w:r>
      <w:r w:rsidRPr="00E46C1A">
        <w:t>.</w:t>
      </w:r>
    </w:p>
    <w:p w:rsidR="00E46C1A" w:rsidRDefault="00E46C1A" w:rsidP="00E46C1A">
      <w:pPr>
        <w:pStyle w:val="1"/>
      </w:pPr>
      <w:r>
        <w:t>Легенда для выполнения</w:t>
      </w:r>
    </w:p>
    <w:p w:rsidR="00E46C1A" w:rsidRDefault="00E46C1A">
      <w:r>
        <w:t xml:space="preserve">Перенесемся в прошлое. Сегодня 9 декабря 2011 года. Это последний день, за который в таблице </w:t>
      </w:r>
      <w:proofErr w:type="spellStart"/>
      <w:r w:rsidRPr="00BD1795">
        <w:rPr>
          <w:b/>
        </w:rPr>
        <w:t>default.retail</w:t>
      </w:r>
      <w:proofErr w:type="spellEnd"/>
      <w:r w:rsidR="00BD1795">
        <w:rPr>
          <w:b/>
        </w:rPr>
        <w:t xml:space="preserve"> </w:t>
      </w:r>
      <w:r w:rsidR="00BD1795">
        <w:t xml:space="preserve">есть данные. </w:t>
      </w:r>
    </w:p>
    <w:p w:rsidR="00BD1795" w:rsidRDefault="00BD1795">
      <w:r>
        <w:t xml:space="preserve">Я попыталась построить </w:t>
      </w:r>
      <w:proofErr w:type="spellStart"/>
      <w:r>
        <w:t>дашборд</w:t>
      </w:r>
      <w:proofErr w:type="spellEnd"/>
      <w:r>
        <w:t xml:space="preserve"> для отдела продаж на каждый рабочий день, </w:t>
      </w:r>
      <w:r w:rsidR="002907A2">
        <w:t xml:space="preserve">взглянув на который сотрудник или руководитель отдела мог бы понять, что не так, или все нормально, </w:t>
      </w:r>
      <w:r w:rsidR="00AE7C5C">
        <w:t xml:space="preserve">в чем возможная причина аномалий и </w:t>
      </w:r>
      <w:r w:rsidR="002907A2">
        <w:t>что нужно проверить</w:t>
      </w:r>
      <w:r w:rsidR="00AE7C5C">
        <w:t>.</w:t>
      </w:r>
    </w:p>
    <w:p w:rsidR="00AE7C5C" w:rsidRDefault="00AE7C5C" w:rsidP="00AE7C5C">
      <w:pPr>
        <w:pStyle w:val="1"/>
      </w:pPr>
      <w:r>
        <w:t>Пояснения</w:t>
      </w:r>
    </w:p>
    <w:p w:rsidR="00ED1C64" w:rsidRPr="00B175F4" w:rsidRDefault="00ED1C64" w:rsidP="00B175F4">
      <w:pPr>
        <w:pStyle w:val="2"/>
      </w:pPr>
      <w:r w:rsidRPr="00B175F4">
        <w:t xml:space="preserve">Отнесение стран по категориям по </w:t>
      </w:r>
      <w:r w:rsidR="00B175F4">
        <w:t>количеству</w:t>
      </w:r>
      <w:r w:rsidRPr="00B175F4">
        <w:t xml:space="preserve"> заказов в год. </w:t>
      </w:r>
    </w:p>
    <w:p w:rsidR="00BD1795" w:rsidRDefault="00ED1C64" w:rsidP="00ED1C64">
      <w:pPr>
        <w:pStyle w:val="a3"/>
      </w:pPr>
      <w:r>
        <w:t>Я</w:t>
      </w:r>
      <w:r w:rsidR="00B175F4">
        <w:t xml:space="preserve"> разбила страны на три категории:</w:t>
      </w:r>
    </w:p>
    <w:p w:rsidR="00B175F4" w:rsidRPr="00A91E3D" w:rsidRDefault="00B175F4" w:rsidP="00A91E3D">
      <w:pPr>
        <w:pStyle w:val="a3"/>
        <w:numPr>
          <w:ilvl w:val="0"/>
          <w:numId w:val="2"/>
        </w:numPr>
      </w:pPr>
      <w:r>
        <w:t xml:space="preserve">с </w:t>
      </w:r>
      <w:r w:rsidRPr="00A91E3D">
        <w:rPr>
          <w:b/>
        </w:rPr>
        <w:t>низкой</w:t>
      </w:r>
      <w:r>
        <w:t xml:space="preserve"> ча</w:t>
      </w:r>
      <w:r w:rsidR="00D633C1">
        <w:t>с</w:t>
      </w:r>
      <w:r w:rsidR="00581ADB">
        <w:t>то</w:t>
      </w:r>
      <w:r>
        <w:t>той заказов (</w:t>
      </w:r>
      <w:r w:rsidRPr="00B175F4">
        <w:t>&lt;100</w:t>
      </w:r>
      <w:r>
        <w:t>)</w:t>
      </w:r>
      <w:r w:rsidR="00A91E3D" w:rsidRPr="00A91E3D">
        <w:t>;</w:t>
      </w:r>
    </w:p>
    <w:p w:rsidR="00B175F4" w:rsidRPr="00A91E3D" w:rsidRDefault="00A91E3D" w:rsidP="00A91E3D">
      <w:pPr>
        <w:pStyle w:val="a3"/>
        <w:numPr>
          <w:ilvl w:val="0"/>
          <w:numId w:val="2"/>
        </w:numPr>
      </w:pPr>
      <w:r>
        <w:t xml:space="preserve">с </w:t>
      </w:r>
      <w:r w:rsidRPr="00A91E3D">
        <w:rPr>
          <w:b/>
        </w:rPr>
        <w:t>средней</w:t>
      </w:r>
      <w:r>
        <w:t xml:space="preserve"> частотой заказов (</w:t>
      </w:r>
      <w:r w:rsidR="00B175F4" w:rsidRPr="00A91E3D">
        <w:t>[100</w:t>
      </w:r>
      <w:r w:rsidRPr="00A91E3D">
        <w:t>; 1000));</w:t>
      </w:r>
    </w:p>
    <w:p w:rsidR="00A91E3D" w:rsidRDefault="00A91E3D" w:rsidP="00A91E3D">
      <w:pPr>
        <w:pStyle w:val="a3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 xml:space="preserve"> </w:t>
      </w:r>
      <w:r w:rsidRPr="00962FC8">
        <w:rPr>
          <w:b/>
        </w:rPr>
        <w:t>высокой</w:t>
      </w:r>
      <w:r>
        <w:t xml:space="preserve"> частотой заказов (</w:t>
      </w:r>
      <w:r>
        <w:rPr>
          <w:lang w:val="en-US"/>
        </w:rPr>
        <w:t>&gt;=1000).</w:t>
      </w:r>
    </w:p>
    <w:p w:rsidR="009B4639" w:rsidRPr="00581ADB" w:rsidRDefault="00581ADB" w:rsidP="00A91E3D">
      <w:r>
        <w:t xml:space="preserve">Это позволило </w:t>
      </w:r>
      <w:r w:rsidR="009B4639">
        <w:t>уменьши</w:t>
      </w:r>
      <w:r>
        <w:t>ть</w:t>
      </w:r>
      <w:r w:rsidR="009B4639">
        <w:t xml:space="preserve"> количество кривых на основных графиках выручки и количества заказов</w:t>
      </w:r>
      <w:r>
        <w:t>, сделав их более наглядными (Рис 1 и 2). А дополнительно</w:t>
      </w:r>
      <w:r w:rsidR="00D633C1">
        <w:t xml:space="preserve"> сделал</w:t>
      </w:r>
      <w:r w:rsidR="002B770C">
        <w:t>о</w:t>
      </w:r>
      <w:r w:rsidR="00D633C1">
        <w:t xml:space="preserve"> ситуацию с странами, покупатели которых редко совершают заказы</w:t>
      </w:r>
      <w:r w:rsidR="004002B4">
        <w:t>,</w:t>
      </w:r>
      <w:r w:rsidR="00D633C1">
        <w:t xml:space="preserve"> </w:t>
      </w:r>
      <w:r>
        <w:t>также более явной</w:t>
      </w:r>
      <w:r w:rsidR="002159AC">
        <w:t xml:space="preserve"> (Рис 3 и 4)</w:t>
      </w:r>
      <w:r>
        <w:t xml:space="preserve">, не теряющейся на фоне </w:t>
      </w:r>
      <w:r w:rsidR="002159AC">
        <w:t>«гигантов»</w:t>
      </w:r>
    </w:p>
    <w:p w:rsidR="00BD1795" w:rsidRDefault="004002B4" w:rsidP="00531A54">
      <w:pPr>
        <w:pStyle w:val="2"/>
      </w:pPr>
      <w:r>
        <w:t>Ограничение временного интервала рисунков 1 и 2</w:t>
      </w:r>
      <w:r w:rsidR="004F076B">
        <w:t xml:space="preserve"> (графики ежедневной выручки и количества заказов в день для стран с высокой и средней частотой заказов в день)</w:t>
      </w:r>
      <w:r>
        <w:t>.</w:t>
      </w:r>
    </w:p>
    <w:p w:rsidR="004002B4" w:rsidRDefault="002B770C">
      <w:r>
        <w:t xml:space="preserve">Для текущего положения дел, вероятно, не стоит показывать всю картину за год или более длинный период. Я ограничила его 3-мя месяцами, как мне кажется, это достаточно наглядно отражает и динамику последних недель, но и создает контекст </w:t>
      </w:r>
      <w:r w:rsidR="002C2BE1">
        <w:t>данных колебаний.</w:t>
      </w:r>
    </w:p>
    <w:p w:rsidR="002C2BE1" w:rsidRDefault="002C2BE1" w:rsidP="002C2BE1">
      <w:pPr>
        <w:pStyle w:val="2"/>
      </w:pPr>
      <w:r>
        <w:t>Ограничение временного интервала рисунков 3 и 4</w:t>
      </w:r>
      <w:r w:rsidR="004F076B">
        <w:t xml:space="preserve"> (графики ежедневной выручки и количества заказов в день для стран с низкой частотой заказов в день)</w:t>
      </w:r>
      <w:r>
        <w:t>.</w:t>
      </w:r>
    </w:p>
    <w:p w:rsidR="00ED2FB1" w:rsidRDefault="002C2BE1">
      <w:r>
        <w:t xml:space="preserve">Для стран, покупатели которых редко совершают покупки, я решила ограничить временной интервал </w:t>
      </w:r>
      <w:r w:rsidR="00ED2FB1">
        <w:t>еще более жестко – до одной недели, времени достаточного для обработки заказов из этих стран (как мне кажется)</w:t>
      </w:r>
    </w:p>
    <w:p w:rsidR="00BD1795" w:rsidRDefault="004F076B" w:rsidP="004F076B">
      <w:pPr>
        <w:pStyle w:val="2"/>
      </w:pPr>
      <w:r>
        <w:t>Особенности запросов по ежедневной выручке (Рис 1 и 3)</w:t>
      </w:r>
      <w:r w:rsidR="00ED2FB1">
        <w:t>.</w:t>
      </w:r>
    </w:p>
    <w:p w:rsidR="00062603" w:rsidRDefault="00443C5E">
      <w:r>
        <w:t xml:space="preserve">В ежедневной выручке </w:t>
      </w:r>
      <w:r w:rsidRPr="00443C5E">
        <w:rPr>
          <w:u w:val="single"/>
        </w:rPr>
        <w:t>нет</w:t>
      </w:r>
      <w:r>
        <w:t xml:space="preserve"> условия отбора по </w:t>
      </w:r>
      <w:proofErr w:type="spellStart"/>
      <w:proofErr w:type="gramStart"/>
      <w:r>
        <w:t>Quantity</w:t>
      </w:r>
      <w:proofErr w:type="spellEnd"/>
      <w:r>
        <w:t xml:space="preserve"> &gt;</w:t>
      </w:r>
      <w:proofErr w:type="gramEnd"/>
      <w:r w:rsidRPr="00443C5E">
        <w:t xml:space="preserve"> 0</w:t>
      </w:r>
      <w:r>
        <w:t>, это сделано, чтобы учитывать отмены заказов. Некоторые отмены, по-видимому, происходят не в дату покупки. Именно так может получ</w:t>
      </w:r>
      <w:r w:rsidR="009C01CE">
        <w:t>а</w:t>
      </w:r>
      <w:r>
        <w:t>т</w:t>
      </w:r>
      <w:r w:rsidR="009C01CE">
        <w:t>ь</w:t>
      </w:r>
      <w:r>
        <w:t xml:space="preserve">ся отрицательная выручка </w:t>
      </w:r>
      <w:r w:rsidR="009C01CE">
        <w:t>на Рис 3. Так как номера заказов и их отмен не совпадают (</w:t>
      </w:r>
      <w:proofErr w:type="spellStart"/>
      <w:r w:rsidR="009C01CE">
        <w:t>id</w:t>
      </w:r>
      <w:proofErr w:type="spellEnd"/>
      <w:r w:rsidR="009C01CE">
        <w:t xml:space="preserve"> отмен начинаются с «С», но их номер</w:t>
      </w:r>
      <w:r w:rsidR="00062603">
        <w:t xml:space="preserve"> не совпадает с номером заказа этих товаров), мне пока не </w:t>
      </w:r>
      <w:proofErr w:type="gramStart"/>
      <w:r w:rsidR="00062603">
        <w:t>понятно</w:t>
      </w:r>
      <w:proofErr w:type="gramEnd"/>
      <w:r w:rsidR="00062603">
        <w:t xml:space="preserve"> как такие отмены сопоставлять с заказами, чтобы отрицательная выручка не появлялась</w:t>
      </w:r>
      <w:r w:rsidR="00AD20E2">
        <w:t>, кроме того, это вносит некоторую ошибку в подсчет ежедневной выручки</w:t>
      </w:r>
      <w:r w:rsidR="00062603">
        <w:t xml:space="preserve">. Отмены </w:t>
      </w:r>
      <w:r w:rsidR="00AD20E2">
        <w:t>совершенные день в день с заказом при отсутстви</w:t>
      </w:r>
      <w:r w:rsidR="00AD20E2">
        <w:rPr>
          <w:rFonts w:hint="cs"/>
        </w:rPr>
        <w:t>и</w:t>
      </w:r>
      <w:r w:rsidR="00AD20E2">
        <w:t xml:space="preserve"> фильтра по </w:t>
      </w:r>
      <w:proofErr w:type="spellStart"/>
      <w:proofErr w:type="gramStart"/>
      <w:r w:rsidR="00AD20E2">
        <w:t>Quantity</w:t>
      </w:r>
      <w:proofErr w:type="spellEnd"/>
      <w:r w:rsidR="00AD20E2">
        <w:t xml:space="preserve"> &gt;</w:t>
      </w:r>
      <w:proofErr w:type="gramEnd"/>
      <w:r w:rsidR="00AD20E2" w:rsidRPr="00443C5E">
        <w:t xml:space="preserve"> 0</w:t>
      </w:r>
      <w:r w:rsidR="00AD20E2">
        <w:t xml:space="preserve"> </w:t>
      </w:r>
      <w:proofErr w:type="spellStart"/>
      <w:r w:rsidR="00AD20E2">
        <w:t>анигилируются</w:t>
      </w:r>
      <w:proofErr w:type="spellEnd"/>
      <w:r w:rsidR="00AD20E2">
        <w:t xml:space="preserve"> между собой и таким образом не завышают реальную выручку.</w:t>
      </w:r>
    </w:p>
    <w:p w:rsidR="00206183" w:rsidRPr="00206183" w:rsidRDefault="00206183" w:rsidP="005215D1">
      <w:pPr>
        <w:pStyle w:val="2"/>
      </w:pPr>
      <w:r w:rsidRPr="00206183">
        <w:lastRenderedPageBreak/>
        <w:t>Особенности запросов по количеству заказов в день (Рис 2 и 4).</w:t>
      </w:r>
    </w:p>
    <w:p w:rsidR="00206183" w:rsidRDefault="00206183">
      <w:r>
        <w:t xml:space="preserve">В данных запросах также стоит проблема отмен. </w:t>
      </w:r>
      <w:r w:rsidR="005215D1">
        <w:t xml:space="preserve">В данных запросах фильтр отбора по </w:t>
      </w:r>
      <w:proofErr w:type="spellStart"/>
      <w:proofErr w:type="gramStart"/>
      <w:r w:rsidR="005215D1">
        <w:t>Quantity</w:t>
      </w:r>
      <w:proofErr w:type="spellEnd"/>
      <w:r w:rsidR="005215D1">
        <w:t xml:space="preserve"> &gt;</w:t>
      </w:r>
      <w:proofErr w:type="gramEnd"/>
      <w:r w:rsidR="005215D1" w:rsidRPr="00443C5E">
        <w:t xml:space="preserve"> 0</w:t>
      </w:r>
      <w:r w:rsidR="005215D1">
        <w:t xml:space="preserve"> наоборот </w:t>
      </w:r>
      <w:r w:rsidR="005215D1" w:rsidRPr="005215D1">
        <w:rPr>
          <w:u w:val="single"/>
        </w:rPr>
        <w:t>есть</w:t>
      </w:r>
      <w:r w:rsidR="005215D1">
        <w:rPr>
          <w:u w:val="single"/>
        </w:rPr>
        <w:t xml:space="preserve">. </w:t>
      </w:r>
      <w:r w:rsidR="005215D1">
        <w:t>Это позволяет учитывать заказ и его отмену как один заказ</w:t>
      </w:r>
      <w:r w:rsidR="00CF0A69">
        <w:t>.</w:t>
      </w:r>
    </w:p>
    <w:p w:rsidR="00CF0A69" w:rsidRPr="00CF0A69" w:rsidRDefault="00CF0A69">
      <w:pPr>
        <w:rPr>
          <w:rFonts w:asciiTheme="majorHAnsi" w:eastAsiaTheme="majorEastAsia" w:hAnsiTheme="majorHAnsi" w:cstheme="majorBidi"/>
          <w:color w:val="00B050"/>
          <w:sz w:val="26"/>
          <w:szCs w:val="26"/>
        </w:rPr>
      </w:pPr>
      <w:r w:rsidRPr="00CF0A69">
        <w:rPr>
          <w:rFonts w:asciiTheme="majorHAnsi" w:eastAsiaTheme="majorEastAsia" w:hAnsiTheme="majorHAnsi" w:cstheme="majorBidi"/>
          <w:color w:val="00B050"/>
          <w:sz w:val="26"/>
          <w:szCs w:val="26"/>
        </w:rPr>
        <w:t>Alert (Табл. 1)</w:t>
      </w:r>
    </w:p>
    <w:p w:rsidR="00CF0A69" w:rsidRDefault="00C44EF1">
      <w:r>
        <w:t xml:space="preserve">Мне кажется, что необходимой частью </w:t>
      </w:r>
      <w:proofErr w:type="spellStart"/>
      <w:r>
        <w:t>дашборда</w:t>
      </w:r>
      <w:proofErr w:type="spellEnd"/>
      <w:r>
        <w:t xml:space="preserve"> для оценки </w:t>
      </w:r>
      <w:r w:rsidRPr="00930E6A">
        <w:t>текущего</w:t>
      </w:r>
      <w:r>
        <w:t xml:space="preserve"> положения дел является какая-то система предупреждений, показывающая необычное поведение каких-то параметров</w:t>
      </w:r>
      <w:r w:rsidR="00BE43B0">
        <w:t xml:space="preserve"> и побуждающее искать проблему.</w:t>
      </w:r>
    </w:p>
    <w:p w:rsidR="006B270A" w:rsidRDefault="00BE43B0">
      <w:r>
        <w:t xml:space="preserve">Я попыталась реализовать систему предупреждения на основе сравнения текущих дневной выручки и количества заказов в день с средними показателями </w:t>
      </w:r>
      <w:r w:rsidR="006B270A">
        <w:t>за последний месяц, с учетом типа дня (будни/выходные)</w:t>
      </w:r>
    </w:p>
    <w:p w:rsidR="00F02576" w:rsidRDefault="00F02576">
      <w:r>
        <w:t>Предупреждение появляется при выходе текущего параметра за границы интервала:</w:t>
      </w:r>
    </w:p>
    <w:p w:rsidR="00F02576" w:rsidRDefault="00915DF8">
      <w:proofErr w:type="spellStart"/>
      <w:r>
        <w:t>Х</w:t>
      </w:r>
      <w:r>
        <w:rPr>
          <w:vertAlign w:val="subscript"/>
        </w:rPr>
        <w:t>ср</w:t>
      </w:r>
      <w:proofErr w:type="spellEnd"/>
      <w:r>
        <w:t xml:space="preserve"> </w:t>
      </w:r>
      <w:r>
        <w:rPr>
          <w:rFonts w:ascii="Calibri Light" w:hAnsi="Calibri Light"/>
        </w:rPr>
        <w:t>±</w:t>
      </w:r>
      <w:r>
        <w:t xml:space="preserve"> </w:t>
      </w:r>
      <w:r w:rsidR="00930E6A">
        <w:t xml:space="preserve">2 * </w:t>
      </w:r>
      <w:proofErr w:type="spellStart"/>
      <w:proofErr w:type="gramStart"/>
      <w:r>
        <w:t>stdev</w:t>
      </w:r>
      <w:proofErr w:type="spellEnd"/>
      <w:r>
        <w:t xml:space="preserve"> ,</w:t>
      </w:r>
      <w:proofErr w:type="gramEnd"/>
      <w:r>
        <w:t xml:space="preserve"> </w:t>
      </w:r>
    </w:p>
    <w:p w:rsidR="00915DF8" w:rsidRDefault="00915DF8">
      <w:r>
        <w:t xml:space="preserve">где </w:t>
      </w:r>
      <w:proofErr w:type="spellStart"/>
      <w:r>
        <w:t>Х</w:t>
      </w:r>
      <w:r>
        <w:rPr>
          <w:vertAlign w:val="subscript"/>
        </w:rPr>
        <w:t>ср</w:t>
      </w:r>
      <w:proofErr w:type="spellEnd"/>
      <w:r>
        <w:t xml:space="preserve"> – среднее значение параметра в данный тип дня (т.е. усреднение проводилось по </w:t>
      </w:r>
      <w:r>
        <w:rPr>
          <w:rFonts w:ascii="Times New Roman" w:hAnsi="Times New Roman" w:cs="Times New Roman"/>
        </w:rPr>
        <w:t>~</w:t>
      </w:r>
      <w:r>
        <w:t>8</w:t>
      </w:r>
      <w:r>
        <w:rPr>
          <w:rFonts w:hint="cs"/>
        </w:rPr>
        <w:t> </w:t>
      </w:r>
      <w:r>
        <w:t xml:space="preserve">выходным или </w:t>
      </w:r>
      <w:r>
        <w:rPr>
          <w:rFonts w:ascii="Times New Roman" w:hAnsi="Times New Roman" w:cs="Times New Roman"/>
        </w:rPr>
        <w:t>~</w:t>
      </w:r>
      <w:r>
        <w:t>22 рабочим дням)</w:t>
      </w:r>
      <w:r w:rsidR="00E62314">
        <w:t xml:space="preserve">, </w:t>
      </w:r>
      <w:proofErr w:type="spellStart"/>
      <w:r w:rsidR="00E62314">
        <w:t>stdev</w:t>
      </w:r>
      <w:proofErr w:type="spellEnd"/>
      <w:r w:rsidR="00E62314">
        <w:t xml:space="preserve"> – стандартное отклонение, вычисленное при помощи </w:t>
      </w:r>
      <w:proofErr w:type="spellStart"/>
      <w:r w:rsidR="00E62314" w:rsidRPr="00E62314">
        <w:t>stddevPop</w:t>
      </w:r>
      <w:proofErr w:type="spellEnd"/>
      <w:r w:rsidR="00930E6A">
        <w:t>.</w:t>
      </w:r>
    </w:p>
    <w:p w:rsidR="002F746E" w:rsidRPr="00242153" w:rsidRDefault="002F746E">
      <w:r>
        <w:t xml:space="preserve">Подобный </w:t>
      </w:r>
      <w:r w:rsidR="00242153">
        <w:rPr>
          <w:lang w:val="en-US"/>
        </w:rPr>
        <w:t>Alert</w:t>
      </w:r>
      <w:r w:rsidR="00242153">
        <w:t>, к сожалению, удалось создать только для стран с высокой частотой заказов в год (</w:t>
      </w:r>
      <w:r w:rsidR="00242153">
        <w:rPr>
          <w:lang w:val="en-US"/>
        </w:rPr>
        <w:t>UK</w:t>
      </w:r>
      <w:r w:rsidR="00242153" w:rsidRPr="00242153">
        <w:t>)</w:t>
      </w:r>
      <w:r w:rsidR="00242153">
        <w:t xml:space="preserve">, для стран с средним количеством заказов стандартное отклонение </w:t>
      </w:r>
      <w:r w:rsidR="00DA2824">
        <w:t xml:space="preserve">слишком большое для создания </w:t>
      </w:r>
      <w:proofErr w:type="spellStart"/>
      <w:r w:rsidR="00DA2824">
        <w:t>алерта</w:t>
      </w:r>
      <w:proofErr w:type="spellEnd"/>
      <w:r w:rsidR="00DA2824">
        <w:t>.</w:t>
      </w:r>
    </w:p>
    <w:p w:rsidR="00930E6A" w:rsidRDefault="003E6921" w:rsidP="003E6921">
      <w:pPr>
        <w:pStyle w:val="2"/>
      </w:pPr>
      <w:r>
        <w:t>Некоторые метрики текущего дня (Табл. 2)</w:t>
      </w:r>
    </w:p>
    <w:p w:rsidR="003E6921" w:rsidRDefault="003E6921">
      <w:r>
        <w:t>В этой таблице я собрала метрики, которые могут быть полезны для быстрой оценки текущего положения дел:</w:t>
      </w:r>
    </w:p>
    <w:p w:rsidR="003E6921" w:rsidRDefault="003E6921">
      <w:r>
        <w:t xml:space="preserve">Так приведены средние и медианы по таким показателям как </w:t>
      </w:r>
      <w:r w:rsidR="00264870">
        <w:t>выручка на один заказ, количество товаров на один заказ. Это позволяет быстро оценить связано ли какое-то отклонение кривых</w:t>
      </w:r>
      <w:r w:rsidR="00DC29AF">
        <w:t xml:space="preserve"> выручки и количества заказов в каком-то масштабном процессе</w:t>
      </w:r>
      <w:r w:rsidR="00264870">
        <w:t xml:space="preserve"> или дело в единичном выбросе</w:t>
      </w:r>
      <w:r w:rsidR="00DC29AF">
        <w:t>.</w:t>
      </w:r>
    </w:p>
    <w:p w:rsidR="00DC29AF" w:rsidRDefault="00DC29AF">
      <w:r>
        <w:t xml:space="preserve">Также приведены </w:t>
      </w:r>
      <w:r w:rsidR="0094431A">
        <w:t>покупатель</w:t>
      </w:r>
      <w:r>
        <w:t xml:space="preserve"> с </w:t>
      </w:r>
      <w:proofErr w:type="spellStart"/>
      <w:r>
        <w:t>макисмальной</w:t>
      </w:r>
      <w:proofErr w:type="spellEnd"/>
      <w:r>
        <w:t xml:space="preserve"> выручкой</w:t>
      </w:r>
      <w:r w:rsidR="0094431A">
        <w:t xml:space="preserve"> и количеством заказа, чтобы были сразу видны какие-то аномальные заказы или заказчики, которые заказывают</w:t>
      </w:r>
      <w:r w:rsidR="00244049">
        <w:t>,</w:t>
      </w:r>
      <w:r w:rsidR="0094431A">
        <w:t xml:space="preserve"> редко</w:t>
      </w:r>
      <w:r w:rsidR="002F746E">
        <w:t>,</w:t>
      </w:r>
      <w:r w:rsidR="0094431A">
        <w:t xml:space="preserve"> но сразу много.</w:t>
      </w:r>
    </w:p>
    <w:p w:rsidR="00244049" w:rsidRDefault="00244049" w:rsidP="00244049">
      <w:pPr>
        <w:pStyle w:val="2"/>
      </w:pPr>
      <w:r>
        <w:t>Отмены (Табл. 3)</w:t>
      </w:r>
    </w:p>
    <w:p w:rsidR="00244049" w:rsidRDefault="00244049">
      <w:r>
        <w:t xml:space="preserve">Как мне при мониторинге текущего положения дел важно следить за отменами. </w:t>
      </w:r>
      <w:r w:rsidR="00691C64">
        <w:t>Например, в</w:t>
      </w:r>
      <w:r>
        <w:t xml:space="preserve">ыявлять причины крупных отмен, чтобы тем самым получать отклик от покупателей </w:t>
      </w:r>
      <w:r w:rsidR="008D6F94">
        <w:t>по тому, что их не устраивает</w:t>
      </w:r>
    </w:p>
    <w:p w:rsidR="005209A9" w:rsidRDefault="005209A9" w:rsidP="008D6F94">
      <w:pPr>
        <w:pStyle w:val="1"/>
      </w:pPr>
      <w:r>
        <w:t>Проблемы</w:t>
      </w:r>
      <w:r w:rsidR="0003442A">
        <w:t>,</w:t>
      </w:r>
      <w:r>
        <w:t xml:space="preserve"> которые обнаружились при </w:t>
      </w:r>
      <w:proofErr w:type="spellStart"/>
      <w:r>
        <w:t>компановке</w:t>
      </w:r>
      <w:proofErr w:type="spellEnd"/>
      <w:r>
        <w:t xml:space="preserve"> </w:t>
      </w:r>
      <w:proofErr w:type="spellStart"/>
      <w:r>
        <w:t>дашборда</w:t>
      </w:r>
      <w:proofErr w:type="spellEnd"/>
    </w:p>
    <w:p w:rsidR="00FE5676" w:rsidRDefault="005209A9" w:rsidP="00FE5676">
      <w:r>
        <w:t xml:space="preserve">Указанная выше проблема с отменами. В идеале необходимо, чтобы </w:t>
      </w:r>
      <w:r w:rsidRPr="00FE5676">
        <w:rPr>
          <w:lang w:val="en-US"/>
        </w:rPr>
        <w:t>Invoice</w:t>
      </w:r>
      <w:r w:rsidRPr="005209A9">
        <w:t>_</w:t>
      </w:r>
      <w:r w:rsidRPr="00FE5676">
        <w:rPr>
          <w:lang w:val="en-US"/>
        </w:rPr>
        <w:t>id</w:t>
      </w:r>
      <w:r w:rsidRPr="005209A9">
        <w:t xml:space="preserve"> </w:t>
      </w:r>
      <w:r>
        <w:t>для заказа и отмены с него совпадали, но отличались только буквой</w:t>
      </w:r>
      <w:r w:rsidR="00FE5676">
        <w:t>. Эта проблема создает сразу несколько сложностей:</w:t>
      </w:r>
    </w:p>
    <w:p w:rsidR="00FE5676" w:rsidRDefault="00FE5676" w:rsidP="00FE5676">
      <w:r>
        <w:tab/>
        <w:t>- отрицательная выручка по дням</w:t>
      </w:r>
      <w:r w:rsidR="000D180E">
        <w:t xml:space="preserve"> (когда дата заказа с его отменой не совпадают)</w:t>
      </w:r>
    </w:p>
    <w:p w:rsidR="00FE5676" w:rsidRDefault="00FE5676" w:rsidP="00FE5676">
      <w:r>
        <w:tab/>
        <w:t>- трудно посчитать средн</w:t>
      </w:r>
      <w:r w:rsidR="006028AE">
        <w:t>юю выручку с заказа за день</w:t>
      </w:r>
      <w:r w:rsidR="0003442A">
        <w:t>:</w:t>
      </w:r>
    </w:p>
    <w:p w:rsidR="0003442A" w:rsidRDefault="001A4403" w:rsidP="0003442A">
      <w:pPr>
        <w:pStyle w:val="a3"/>
        <w:numPr>
          <w:ilvl w:val="0"/>
          <w:numId w:val="4"/>
        </w:numPr>
      </w:pPr>
      <w:r>
        <w:t>если</w:t>
      </w:r>
      <w:r w:rsidR="0003442A">
        <w:t xml:space="preserve"> выставляешь</w:t>
      </w:r>
      <w:r w:rsidR="001C67F4" w:rsidRPr="001C67F4">
        <w:t xml:space="preserve"> ф</w:t>
      </w:r>
      <w:r w:rsidR="001C67F4">
        <w:t xml:space="preserve">ильтр </w:t>
      </w:r>
      <w:r>
        <w:t xml:space="preserve">по </w:t>
      </w:r>
      <w:proofErr w:type="spellStart"/>
      <w:proofErr w:type="gramStart"/>
      <w:r w:rsidR="001C67F4">
        <w:t>Quantity</w:t>
      </w:r>
      <w:proofErr w:type="spellEnd"/>
      <w:r w:rsidR="001C67F4">
        <w:t xml:space="preserve"> &gt;</w:t>
      </w:r>
      <w:proofErr w:type="gramEnd"/>
      <w:r w:rsidR="001C67F4" w:rsidRPr="00443C5E">
        <w:t xml:space="preserve"> 0</w:t>
      </w:r>
      <w:r w:rsidR="001C67F4">
        <w:t xml:space="preserve">, то туда попадают отмененные заказы, и получается некорректное значение, а если этот отмененный заказ большой – то и очень большое завышение, т.к. </w:t>
      </w:r>
      <w:r>
        <w:t>среднее чувствительно к выбросам</w:t>
      </w:r>
    </w:p>
    <w:p w:rsidR="001A4403" w:rsidRPr="005209A9" w:rsidRDefault="001A4403" w:rsidP="0003442A">
      <w:pPr>
        <w:pStyle w:val="a3"/>
        <w:numPr>
          <w:ilvl w:val="0"/>
          <w:numId w:val="4"/>
        </w:numPr>
      </w:pPr>
      <w:r>
        <w:lastRenderedPageBreak/>
        <w:t xml:space="preserve">если используешь расчет </w:t>
      </w:r>
      <w:r w:rsidRPr="005B7654">
        <w:rPr>
          <w:u w:val="single"/>
        </w:rPr>
        <w:t>без</w:t>
      </w:r>
      <w:r>
        <w:t xml:space="preserve"> фильтра по </w:t>
      </w:r>
      <w:proofErr w:type="spellStart"/>
      <w:proofErr w:type="gramStart"/>
      <w:r>
        <w:t>Quantity</w:t>
      </w:r>
      <w:proofErr w:type="spellEnd"/>
      <w:r>
        <w:t xml:space="preserve"> &gt;</w:t>
      </w:r>
      <w:proofErr w:type="gramEnd"/>
      <w:r w:rsidRPr="00443C5E">
        <w:t xml:space="preserve"> 0</w:t>
      </w:r>
      <w:r>
        <w:t>, то отмененные частично или полностью заказы вроде компенсируют друг друга, но это приводит к росту числа в знаменателе при расчете среднего, и таким образом получается заниженный результат среднего.</w:t>
      </w:r>
      <w:r w:rsidR="007412AF">
        <w:t xml:space="preserve"> </w:t>
      </w:r>
      <w:r w:rsidR="007412AF" w:rsidRPr="005B7654">
        <w:rPr>
          <w:u w:val="single"/>
        </w:rPr>
        <w:t>Я предпочла сделать так</w:t>
      </w:r>
      <w:r w:rsidR="007412AF">
        <w:t xml:space="preserve">, чтобы </w:t>
      </w:r>
      <w:r w:rsidR="005B7654">
        <w:t>отмененные заказы</w:t>
      </w:r>
      <w:r w:rsidR="007412AF">
        <w:t xml:space="preserve"> оказы</w:t>
      </w:r>
      <w:r w:rsidR="005B7654">
        <w:t>вали меньшее влияние на среднее</w:t>
      </w:r>
      <w:r w:rsidR="00691C64">
        <w:t>, по следующим соображениям</w:t>
      </w:r>
      <w:r w:rsidR="00691C64" w:rsidRPr="00691C64">
        <w:t>: к</w:t>
      </w:r>
      <w:r w:rsidR="00691C64">
        <w:t>оличество</w:t>
      </w:r>
      <w:r w:rsidR="0064253D">
        <w:t xml:space="preserve"> заказов в день 50 – 100, количество отмен </w:t>
      </w:r>
      <w:r w:rsidR="0064253D">
        <w:rPr>
          <w:rFonts w:ascii="Times New Roman" w:hAnsi="Times New Roman" w:cs="Times New Roman"/>
        </w:rPr>
        <w:t>~</w:t>
      </w:r>
      <w:r w:rsidR="0064253D">
        <w:t xml:space="preserve">5%, т.е. 2-5 отмен </w:t>
      </w:r>
      <w:r w:rsidR="00D42128">
        <w:t xml:space="preserve">в день. </w:t>
      </w:r>
      <w:r w:rsidR="00691C64">
        <w:t xml:space="preserve">Т.е. при </w:t>
      </w:r>
      <w:r w:rsidR="003A6EE8">
        <w:t xml:space="preserve">подсчете </w:t>
      </w:r>
      <w:proofErr w:type="gramStart"/>
      <w:r w:rsidR="003A6EE8">
        <w:t>средней  выручки</w:t>
      </w:r>
      <w:proofErr w:type="gramEnd"/>
      <w:r w:rsidR="003A6EE8">
        <w:t xml:space="preserve"> знаменатель</w:t>
      </w:r>
      <w:r w:rsidR="000C1D3D">
        <w:t xml:space="preserve"> будет больше</w:t>
      </w:r>
      <w:r w:rsidR="003A6EE8">
        <w:t xml:space="preserve"> примерно на 10%</w:t>
      </w:r>
      <w:r w:rsidR="0064253D">
        <w:t xml:space="preserve"> </w:t>
      </w:r>
      <w:r w:rsidR="000C1D3D">
        <w:t>(</w:t>
      </w:r>
      <w:proofErr w:type="spellStart"/>
      <w:r w:rsidR="000C1D3D">
        <w:t>заказ+его</w:t>
      </w:r>
      <w:proofErr w:type="spellEnd"/>
      <w:r w:rsidR="000C1D3D">
        <w:t xml:space="preserve"> отмена), что приведет к падению средне выручки за день (относительно реальной величины с учетом отмен)</w:t>
      </w:r>
      <w:r w:rsidR="00EE63E1">
        <w:t xml:space="preserve"> также </w:t>
      </w:r>
      <w:r w:rsidR="00EE63E1">
        <w:rPr>
          <w:rFonts w:ascii="Times New Roman" w:hAnsi="Times New Roman" w:cs="Times New Roman"/>
        </w:rPr>
        <w:t>~</w:t>
      </w:r>
      <w:r w:rsidR="00EE63E1" w:rsidRPr="00EE63E1">
        <w:t xml:space="preserve"> </w:t>
      </w:r>
      <w:r w:rsidR="00EE63E1">
        <w:t>на 10%. Однако</w:t>
      </w:r>
      <w:r w:rsidR="00611F16">
        <w:t>,</w:t>
      </w:r>
      <w:r w:rsidR="00EE63E1">
        <w:t xml:space="preserve"> мы не будем получать ложные сигналы о каких-то сильных выбросах из-за заказов, которые сделали, а затем </w:t>
      </w:r>
      <w:r w:rsidR="00611F16">
        <w:t>сразу отменили.</w:t>
      </w:r>
    </w:p>
    <w:p w:rsidR="008D6F94" w:rsidRDefault="008D6F94" w:rsidP="008D6F94">
      <w:pPr>
        <w:pStyle w:val="1"/>
      </w:pPr>
      <w:r>
        <w:t>Выводы</w:t>
      </w:r>
    </w:p>
    <w:p w:rsidR="008D6F94" w:rsidRDefault="008D6F94" w:rsidP="008D6F94">
      <w:r>
        <w:t xml:space="preserve">По текущему </w:t>
      </w:r>
      <w:proofErr w:type="spellStart"/>
      <w:r w:rsidR="002F746E">
        <w:t>дашборду</w:t>
      </w:r>
      <w:proofErr w:type="spellEnd"/>
      <w:r w:rsidR="002F746E">
        <w:t xml:space="preserve"> мы видим, что график общей выручки и количества заказов за последний день сильно отклонился в меньшую сторону</w:t>
      </w:r>
      <w:r w:rsidR="00072867">
        <w:t xml:space="preserve">, о чем нас предупреждает таблица </w:t>
      </w:r>
      <w:r w:rsidR="00072867">
        <w:rPr>
          <w:lang w:val="en-US"/>
        </w:rPr>
        <w:t>Alert</w:t>
      </w:r>
      <w:bookmarkStart w:id="0" w:name="_GoBack"/>
      <w:bookmarkEnd w:id="0"/>
      <w:r w:rsidR="002F746E">
        <w:t xml:space="preserve">. </w:t>
      </w:r>
      <w:r w:rsidR="0018112C">
        <w:t xml:space="preserve">Аналогично себя ведет график выручки и количества заказов для </w:t>
      </w:r>
      <w:r w:rsidR="0018112C">
        <w:rPr>
          <w:lang w:val="en-US"/>
        </w:rPr>
        <w:t>UK</w:t>
      </w:r>
      <w:r w:rsidR="0018112C">
        <w:t>, следовательно, причины данного отклонения стоит искать в заказах из этой страны.</w:t>
      </w:r>
    </w:p>
    <w:p w:rsidR="0018112C" w:rsidRPr="00072867" w:rsidRDefault="00611F16" w:rsidP="008D6F94">
      <w:r>
        <w:t xml:space="preserve">Также мы видим, что среднее значение выручки и количества предметов в заказе превосходит медиану, а также что </w:t>
      </w:r>
      <w:r w:rsidR="0002652C">
        <w:t>может свидетельствовать о влиянии большого заказа покупателя из Норвегии на средние показатели.</w:t>
      </w:r>
    </w:p>
    <w:p w:rsidR="00446552" w:rsidRDefault="00446552" w:rsidP="008D6F94">
      <w:r>
        <w:t xml:space="preserve">В отмененных заказах всего 5 записей, но сумма одной из них </w:t>
      </w:r>
      <w:r w:rsidR="0027493A">
        <w:t>крайне велика, по-видимому стоит уточнить у покупателя в чем причина отмены.</w:t>
      </w:r>
    </w:p>
    <w:p w:rsidR="0027493A" w:rsidRPr="00446552" w:rsidRDefault="0027493A" w:rsidP="008D6F94">
      <w:r>
        <w:t>Также стоит предложить отделу продаж подумать над изменением нумерации отмененных заказов</w:t>
      </w:r>
      <w:r w:rsidR="00096C25">
        <w:t xml:space="preserve"> для уменьшения погрешности расчетов.</w:t>
      </w:r>
    </w:p>
    <w:p w:rsidR="006B270A" w:rsidRPr="001E322C" w:rsidRDefault="006B270A">
      <w:r>
        <w:t xml:space="preserve">Если текущее значение параметра выходило за границы </w:t>
      </w:r>
      <w:proofErr w:type="gramStart"/>
      <w:r>
        <w:t xml:space="preserve">интервала </w:t>
      </w:r>
      <w:r w:rsidR="001E322C" w:rsidRPr="001E322C">
        <w:t>:</w:t>
      </w:r>
      <w:proofErr w:type="gramEnd"/>
      <w:r w:rsidR="001E322C" w:rsidRPr="001E322C">
        <w:t xml:space="preserve"> </w:t>
      </w:r>
      <w:sdt>
        <w:sdtPr>
          <w:rPr>
            <w:rFonts w:ascii="Cambria Math" w:hAnsi="Cambria Math"/>
            <w:i/>
          </w:rPr>
          <w:id w:val="1333494053"/>
          <w:placeholder>
            <w:docPart w:val="DefaultPlaceholder_1075249612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a4"/>
                <w:rFonts w:ascii="Tahoma" w:hAnsi="Tahoma" w:cs="Tahoma"/>
              </w:rPr>
              <m:t>Место</m:t>
            </m:r>
            <m:r>
              <m:rPr>
                <m:sty m:val="p"/>
              </m:rPr>
              <w:rPr>
                <w:rStyle w:val="a4"/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Style w:val="a4"/>
                <w:rFonts w:ascii="Tahoma" w:hAnsi="Tahoma" w:cs="Tahoma"/>
              </w:rPr>
              <m:t>для</m:t>
            </m:r>
            <m:r>
              <m:rPr>
                <m:sty m:val="p"/>
              </m:rPr>
              <w:rPr>
                <w:rStyle w:val="a4"/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Style w:val="a4"/>
                <w:rFonts w:ascii="Tahoma" w:hAnsi="Tahoma" w:cs="Tahoma"/>
              </w:rPr>
              <m:t>уравнения</m:t>
            </m:r>
            <m:r>
              <m:rPr>
                <m:sty m:val="p"/>
              </m:rPr>
              <w:rPr>
                <w:rStyle w:val="a4"/>
                <w:rFonts w:ascii="Cambria Math" w:hAnsi="Cambria Math"/>
              </w:rPr>
              <m:t>.</m:t>
            </m:r>
          </m:oMath>
        </w:sdtContent>
      </w:sdt>
    </w:p>
    <w:p w:rsidR="00206183" w:rsidRPr="009C01CE" w:rsidRDefault="00206183"/>
    <w:sectPr w:rsidR="00206183" w:rsidRPr="009C0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altName w:val="Calisto MT"/>
    <w:panose1 w:val="02040503050406030204"/>
    <w:charset w:val="01"/>
    <w:family w:val="roman"/>
    <w:notTrueType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B4E13"/>
    <w:multiLevelType w:val="hybridMultilevel"/>
    <w:tmpl w:val="0CA0D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A7508"/>
    <w:multiLevelType w:val="hybridMultilevel"/>
    <w:tmpl w:val="0540E58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7D908C9"/>
    <w:multiLevelType w:val="hybridMultilevel"/>
    <w:tmpl w:val="86A624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15AB9"/>
    <w:multiLevelType w:val="hybridMultilevel"/>
    <w:tmpl w:val="00588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8E"/>
    <w:rsid w:val="000007EE"/>
    <w:rsid w:val="00000973"/>
    <w:rsid w:val="0000278E"/>
    <w:rsid w:val="0000487B"/>
    <w:rsid w:val="000052B9"/>
    <w:rsid w:val="000053DE"/>
    <w:rsid w:val="0000580C"/>
    <w:rsid w:val="00022903"/>
    <w:rsid w:val="00023F7F"/>
    <w:rsid w:val="0002652C"/>
    <w:rsid w:val="000316F9"/>
    <w:rsid w:val="0003442A"/>
    <w:rsid w:val="00041157"/>
    <w:rsid w:val="0004178A"/>
    <w:rsid w:val="00042391"/>
    <w:rsid w:val="00044C18"/>
    <w:rsid w:val="0005103E"/>
    <w:rsid w:val="00052205"/>
    <w:rsid w:val="00056551"/>
    <w:rsid w:val="00056722"/>
    <w:rsid w:val="00062603"/>
    <w:rsid w:val="0006441B"/>
    <w:rsid w:val="000701C8"/>
    <w:rsid w:val="00072867"/>
    <w:rsid w:val="00073625"/>
    <w:rsid w:val="000769E2"/>
    <w:rsid w:val="00090D38"/>
    <w:rsid w:val="000946B9"/>
    <w:rsid w:val="0009658B"/>
    <w:rsid w:val="00096C25"/>
    <w:rsid w:val="000970F1"/>
    <w:rsid w:val="000B4806"/>
    <w:rsid w:val="000B4887"/>
    <w:rsid w:val="000B5356"/>
    <w:rsid w:val="000C1D3D"/>
    <w:rsid w:val="000C1EEF"/>
    <w:rsid w:val="000C7D64"/>
    <w:rsid w:val="000D180E"/>
    <w:rsid w:val="000D1A15"/>
    <w:rsid w:val="000D6D1F"/>
    <w:rsid w:val="000E4CB3"/>
    <w:rsid w:val="000E4F87"/>
    <w:rsid w:val="000E6D49"/>
    <w:rsid w:val="000F0CE9"/>
    <w:rsid w:val="000F4867"/>
    <w:rsid w:val="000F4F9A"/>
    <w:rsid w:val="000F5B9A"/>
    <w:rsid w:val="001006C5"/>
    <w:rsid w:val="001050F8"/>
    <w:rsid w:val="001076B9"/>
    <w:rsid w:val="00110507"/>
    <w:rsid w:val="00115978"/>
    <w:rsid w:val="00116B02"/>
    <w:rsid w:val="001175FF"/>
    <w:rsid w:val="00120C3A"/>
    <w:rsid w:val="00123A5B"/>
    <w:rsid w:val="001314C1"/>
    <w:rsid w:val="0013398A"/>
    <w:rsid w:val="001444C8"/>
    <w:rsid w:val="00144A31"/>
    <w:rsid w:val="00146795"/>
    <w:rsid w:val="00150811"/>
    <w:rsid w:val="0015195B"/>
    <w:rsid w:val="00152CF5"/>
    <w:rsid w:val="001551A0"/>
    <w:rsid w:val="0015577D"/>
    <w:rsid w:val="0018112C"/>
    <w:rsid w:val="00184C09"/>
    <w:rsid w:val="001912AD"/>
    <w:rsid w:val="00191562"/>
    <w:rsid w:val="00193935"/>
    <w:rsid w:val="001A0E7E"/>
    <w:rsid w:val="001A25C7"/>
    <w:rsid w:val="001A3148"/>
    <w:rsid w:val="001A4403"/>
    <w:rsid w:val="001B36A7"/>
    <w:rsid w:val="001B4592"/>
    <w:rsid w:val="001B5272"/>
    <w:rsid w:val="001B59AD"/>
    <w:rsid w:val="001B6EB8"/>
    <w:rsid w:val="001C19AB"/>
    <w:rsid w:val="001C236F"/>
    <w:rsid w:val="001C5A40"/>
    <w:rsid w:val="001C67F4"/>
    <w:rsid w:val="001D2762"/>
    <w:rsid w:val="001D3544"/>
    <w:rsid w:val="001D39F2"/>
    <w:rsid w:val="001D5819"/>
    <w:rsid w:val="001D7726"/>
    <w:rsid w:val="001E322C"/>
    <w:rsid w:val="001E5C4D"/>
    <w:rsid w:val="00206183"/>
    <w:rsid w:val="00212368"/>
    <w:rsid w:val="002159AC"/>
    <w:rsid w:val="00220340"/>
    <w:rsid w:val="00221C27"/>
    <w:rsid w:val="00222EBD"/>
    <w:rsid w:val="00236F8E"/>
    <w:rsid w:val="00241AF2"/>
    <w:rsid w:val="00242153"/>
    <w:rsid w:val="00244049"/>
    <w:rsid w:val="00253C9A"/>
    <w:rsid w:val="00256BFB"/>
    <w:rsid w:val="00257B9F"/>
    <w:rsid w:val="00260853"/>
    <w:rsid w:val="00264870"/>
    <w:rsid w:val="00273ECC"/>
    <w:rsid w:val="0027493A"/>
    <w:rsid w:val="00280D60"/>
    <w:rsid w:val="00284D83"/>
    <w:rsid w:val="002907A2"/>
    <w:rsid w:val="002A1DAD"/>
    <w:rsid w:val="002A3918"/>
    <w:rsid w:val="002A52EE"/>
    <w:rsid w:val="002B09B9"/>
    <w:rsid w:val="002B5B95"/>
    <w:rsid w:val="002B770C"/>
    <w:rsid w:val="002C283E"/>
    <w:rsid w:val="002C2BE1"/>
    <w:rsid w:val="002C6932"/>
    <w:rsid w:val="002D030B"/>
    <w:rsid w:val="002D6244"/>
    <w:rsid w:val="002E4226"/>
    <w:rsid w:val="002F062C"/>
    <w:rsid w:val="002F746E"/>
    <w:rsid w:val="00302660"/>
    <w:rsid w:val="0030670A"/>
    <w:rsid w:val="00312F7D"/>
    <w:rsid w:val="00316FA5"/>
    <w:rsid w:val="00333546"/>
    <w:rsid w:val="00344667"/>
    <w:rsid w:val="003470EA"/>
    <w:rsid w:val="00347FD8"/>
    <w:rsid w:val="00360851"/>
    <w:rsid w:val="00362413"/>
    <w:rsid w:val="00367E7B"/>
    <w:rsid w:val="00372EB5"/>
    <w:rsid w:val="00373831"/>
    <w:rsid w:val="0038328B"/>
    <w:rsid w:val="00396E8A"/>
    <w:rsid w:val="003A447D"/>
    <w:rsid w:val="003A5A94"/>
    <w:rsid w:val="003A6945"/>
    <w:rsid w:val="003A6EE8"/>
    <w:rsid w:val="003B39D5"/>
    <w:rsid w:val="003B428A"/>
    <w:rsid w:val="003B45D7"/>
    <w:rsid w:val="003B5828"/>
    <w:rsid w:val="003C19C1"/>
    <w:rsid w:val="003C4139"/>
    <w:rsid w:val="003C51E7"/>
    <w:rsid w:val="003D0501"/>
    <w:rsid w:val="003D1305"/>
    <w:rsid w:val="003D5B09"/>
    <w:rsid w:val="003E2A6A"/>
    <w:rsid w:val="003E3199"/>
    <w:rsid w:val="003E5A87"/>
    <w:rsid w:val="003E6921"/>
    <w:rsid w:val="003F44C9"/>
    <w:rsid w:val="003F4DD2"/>
    <w:rsid w:val="004002B4"/>
    <w:rsid w:val="0041171C"/>
    <w:rsid w:val="00413359"/>
    <w:rsid w:val="004246E5"/>
    <w:rsid w:val="00431E8B"/>
    <w:rsid w:val="00443C5E"/>
    <w:rsid w:val="00446552"/>
    <w:rsid w:val="00452F33"/>
    <w:rsid w:val="00455AC2"/>
    <w:rsid w:val="00456841"/>
    <w:rsid w:val="00457D77"/>
    <w:rsid w:val="00465D97"/>
    <w:rsid w:val="00466F96"/>
    <w:rsid w:val="004743C0"/>
    <w:rsid w:val="00482F8F"/>
    <w:rsid w:val="00493B54"/>
    <w:rsid w:val="00493CFB"/>
    <w:rsid w:val="00497ECF"/>
    <w:rsid w:val="004A3964"/>
    <w:rsid w:val="004A4CCE"/>
    <w:rsid w:val="004B07CF"/>
    <w:rsid w:val="004B66D9"/>
    <w:rsid w:val="004B7864"/>
    <w:rsid w:val="004C2081"/>
    <w:rsid w:val="004C3990"/>
    <w:rsid w:val="004C3FFE"/>
    <w:rsid w:val="004D10D3"/>
    <w:rsid w:val="004D2264"/>
    <w:rsid w:val="004E1E82"/>
    <w:rsid w:val="004F059E"/>
    <w:rsid w:val="004F076B"/>
    <w:rsid w:val="004F206D"/>
    <w:rsid w:val="004F3E98"/>
    <w:rsid w:val="00500193"/>
    <w:rsid w:val="00502BD8"/>
    <w:rsid w:val="005051CB"/>
    <w:rsid w:val="0050622B"/>
    <w:rsid w:val="00507007"/>
    <w:rsid w:val="00512402"/>
    <w:rsid w:val="00514536"/>
    <w:rsid w:val="005209A9"/>
    <w:rsid w:val="005215D1"/>
    <w:rsid w:val="005216B3"/>
    <w:rsid w:val="005305DD"/>
    <w:rsid w:val="00531A54"/>
    <w:rsid w:val="00535A5C"/>
    <w:rsid w:val="00537A33"/>
    <w:rsid w:val="0054259C"/>
    <w:rsid w:val="00543B57"/>
    <w:rsid w:val="00554FE1"/>
    <w:rsid w:val="00560172"/>
    <w:rsid w:val="005616E9"/>
    <w:rsid w:val="00570C32"/>
    <w:rsid w:val="00574CEA"/>
    <w:rsid w:val="00575F38"/>
    <w:rsid w:val="00577F1D"/>
    <w:rsid w:val="00581ADB"/>
    <w:rsid w:val="00582B86"/>
    <w:rsid w:val="00587F88"/>
    <w:rsid w:val="005A392C"/>
    <w:rsid w:val="005A42F3"/>
    <w:rsid w:val="005A7982"/>
    <w:rsid w:val="005A7E99"/>
    <w:rsid w:val="005B15E6"/>
    <w:rsid w:val="005B27F0"/>
    <w:rsid w:val="005B7654"/>
    <w:rsid w:val="005C157C"/>
    <w:rsid w:val="005D1787"/>
    <w:rsid w:val="005D57F6"/>
    <w:rsid w:val="005E7C8A"/>
    <w:rsid w:val="005F14D6"/>
    <w:rsid w:val="00601A09"/>
    <w:rsid w:val="006028AE"/>
    <w:rsid w:val="00604189"/>
    <w:rsid w:val="00611135"/>
    <w:rsid w:val="00611F16"/>
    <w:rsid w:val="00615AC3"/>
    <w:rsid w:val="00624A5B"/>
    <w:rsid w:val="00625C57"/>
    <w:rsid w:val="006323CD"/>
    <w:rsid w:val="00632B7E"/>
    <w:rsid w:val="00635AF5"/>
    <w:rsid w:val="0064253D"/>
    <w:rsid w:val="00644C65"/>
    <w:rsid w:val="00653A7C"/>
    <w:rsid w:val="006555A5"/>
    <w:rsid w:val="00655E15"/>
    <w:rsid w:val="006600C9"/>
    <w:rsid w:val="0066048F"/>
    <w:rsid w:val="006605C1"/>
    <w:rsid w:val="00667525"/>
    <w:rsid w:val="00667C6C"/>
    <w:rsid w:val="00673EFB"/>
    <w:rsid w:val="0068137C"/>
    <w:rsid w:val="00684738"/>
    <w:rsid w:val="00691C64"/>
    <w:rsid w:val="00695D41"/>
    <w:rsid w:val="0069694F"/>
    <w:rsid w:val="006A1470"/>
    <w:rsid w:val="006A6736"/>
    <w:rsid w:val="006B270A"/>
    <w:rsid w:val="006C42C3"/>
    <w:rsid w:val="006C5286"/>
    <w:rsid w:val="006C662C"/>
    <w:rsid w:val="006D0822"/>
    <w:rsid w:val="006D1622"/>
    <w:rsid w:val="006D3A64"/>
    <w:rsid w:val="006D5CE8"/>
    <w:rsid w:val="006D7DC0"/>
    <w:rsid w:val="006E6E6D"/>
    <w:rsid w:val="006F1B52"/>
    <w:rsid w:val="006F1F52"/>
    <w:rsid w:val="006F4F5F"/>
    <w:rsid w:val="00701642"/>
    <w:rsid w:val="0070432A"/>
    <w:rsid w:val="00705AF5"/>
    <w:rsid w:val="007069A6"/>
    <w:rsid w:val="007134C6"/>
    <w:rsid w:val="007152E6"/>
    <w:rsid w:val="00721092"/>
    <w:rsid w:val="00730B21"/>
    <w:rsid w:val="007412AF"/>
    <w:rsid w:val="007523A9"/>
    <w:rsid w:val="0075495B"/>
    <w:rsid w:val="007641BB"/>
    <w:rsid w:val="0076791A"/>
    <w:rsid w:val="00770A2C"/>
    <w:rsid w:val="00776541"/>
    <w:rsid w:val="007767AC"/>
    <w:rsid w:val="0077729B"/>
    <w:rsid w:val="007926D7"/>
    <w:rsid w:val="00795F4D"/>
    <w:rsid w:val="00797368"/>
    <w:rsid w:val="007978FA"/>
    <w:rsid w:val="007A4023"/>
    <w:rsid w:val="007B132B"/>
    <w:rsid w:val="007B3CC1"/>
    <w:rsid w:val="007B4B1E"/>
    <w:rsid w:val="007C30C0"/>
    <w:rsid w:val="007C33A6"/>
    <w:rsid w:val="007C3600"/>
    <w:rsid w:val="007C5A8E"/>
    <w:rsid w:val="007D2C9F"/>
    <w:rsid w:val="007D53D8"/>
    <w:rsid w:val="007E01D7"/>
    <w:rsid w:val="007E3E2E"/>
    <w:rsid w:val="007E7FE8"/>
    <w:rsid w:val="007F5ED7"/>
    <w:rsid w:val="00811F1F"/>
    <w:rsid w:val="00812E23"/>
    <w:rsid w:val="008140FA"/>
    <w:rsid w:val="00821AC8"/>
    <w:rsid w:val="00824149"/>
    <w:rsid w:val="00836796"/>
    <w:rsid w:val="00840EE3"/>
    <w:rsid w:val="0084730C"/>
    <w:rsid w:val="00863D90"/>
    <w:rsid w:val="00871725"/>
    <w:rsid w:val="00872ECB"/>
    <w:rsid w:val="00873249"/>
    <w:rsid w:val="0088545C"/>
    <w:rsid w:val="008862BE"/>
    <w:rsid w:val="008879A8"/>
    <w:rsid w:val="008968DC"/>
    <w:rsid w:val="008971C5"/>
    <w:rsid w:val="00897E4B"/>
    <w:rsid w:val="008B1CAC"/>
    <w:rsid w:val="008C4370"/>
    <w:rsid w:val="008D6F94"/>
    <w:rsid w:val="008F0864"/>
    <w:rsid w:val="008F3AF3"/>
    <w:rsid w:val="008F7FFB"/>
    <w:rsid w:val="0091332F"/>
    <w:rsid w:val="00914569"/>
    <w:rsid w:val="00915DF8"/>
    <w:rsid w:val="0092415E"/>
    <w:rsid w:val="00930E02"/>
    <w:rsid w:val="00930E6A"/>
    <w:rsid w:val="0093682F"/>
    <w:rsid w:val="00937053"/>
    <w:rsid w:val="009371A5"/>
    <w:rsid w:val="00940D08"/>
    <w:rsid w:val="0094431A"/>
    <w:rsid w:val="00962DC0"/>
    <w:rsid w:val="00962FC8"/>
    <w:rsid w:val="00965121"/>
    <w:rsid w:val="00984591"/>
    <w:rsid w:val="00993261"/>
    <w:rsid w:val="00997225"/>
    <w:rsid w:val="009B0636"/>
    <w:rsid w:val="009B2894"/>
    <w:rsid w:val="009B4639"/>
    <w:rsid w:val="009C01CE"/>
    <w:rsid w:val="009C736A"/>
    <w:rsid w:val="009D15F7"/>
    <w:rsid w:val="009D2763"/>
    <w:rsid w:val="009D525C"/>
    <w:rsid w:val="009E2141"/>
    <w:rsid w:val="009E39DB"/>
    <w:rsid w:val="009E3D76"/>
    <w:rsid w:val="009F3C64"/>
    <w:rsid w:val="009F4889"/>
    <w:rsid w:val="00A04601"/>
    <w:rsid w:val="00A054F4"/>
    <w:rsid w:val="00A05E3F"/>
    <w:rsid w:val="00A12DB9"/>
    <w:rsid w:val="00A13EF7"/>
    <w:rsid w:val="00A2080A"/>
    <w:rsid w:val="00A304BD"/>
    <w:rsid w:val="00A31486"/>
    <w:rsid w:val="00A32944"/>
    <w:rsid w:val="00A357D5"/>
    <w:rsid w:val="00A45BC1"/>
    <w:rsid w:val="00A579CD"/>
    <w:rsid w:val="00A650AA"/>
    <w:rsid w:val="00A77C98"/>
    <w:rsid w:val="00A85F8F"/>
    <w:rsid w:val="00A91E3D"/>
    <w:rsid w:val="00A92715"/>
    <w:rsid w:val="00AA5004"/>
    <w:rsid w:val="00AC5A96"/>
    <w:rsid w:val="00AD11F1"/>
    <w:rsid w:val="00AD15E8"/>
    <w:rsid w:val="00AD20E2"/>
    <w:rsid w:val="00AE6C09"/>
    <w:rsid w:val="00AE7C5C"/>
    <w:rsid w:val="00AF449E"/>
    <w:rsid w:val="00AF50D9"/>
    <w:rsid w:val="00B00A19"/>
    <w:rsid w:val="00B13913"/>
    <w:rsid w:val="00B175F4"/>
    <w:rsid w:val="00B2272F"/>
    <w:rsid w:val="00B32C03"/>
    <w:rsid w:val="00B43778"/>
    <w:rsid w:val="00B46AF9"/>
    <w:rsid w:val="00B54BCC"/>
    <w:rsid w:val="00B61BE4"/>
    <w:rsid w:val="00B660E0"/>
    <w:rsid w:val="00B7041E"/>
    <w:rsid w:val="00B76973"/>
    <w:rsid w:val="00B86E94"/>
    <w:rsid w:val="00B9443F"/>
    <w:rsid w:val="00BA1A04"/>
    <w:rsid w:val="00BA21A2"/>
    <w:rsid w:val="00BA51B5"/>
    <w:rsid w:val="00BB070B"/>
    <w:rsid w:val="00BB221F"/>
    <w:rsid w:val="00BB582E"/>
    <w:rsid w:val="00BC7BC8"/>
    <w:rsid w:val="00BD1795"/>
    <w:rsid w:val="00BD2799"/>
    <w:rsid w:val="00BE24CF"/>
    <w:rsid w:val="00BE2DF6"/>
    <w:rsid w:val="00BE43B0"/>
    <w:rsid w:val="00BF00C4"/>
    <w:rsid w:val="00BF2E29"/>
    <w:rsid w:val="00BF778E"/>
    <w:rsid w:val="00C04A1B"/>
    <w:rsid w:val="00C14CAB"/>
    <w:rsid w:val="00C179BB"/>
    <w:rsid w:val="00C21DA7"/>
    <w:rsid w:val="00C2528E"/>
    <w:rsid w:val="00C40E8B"/>
    <w:rsid w:val="00C43C67"/>
    <w:rsid w:val="00C44DFD"/>
    <w:rsid w:val="00C44EF1"/>
    <w:rsid w:val="00C46870"/>
    <w:rsid w:val="00C46BA2"/>
    <w:rsid w:val="00C526D7"/>
    <w:rsid w:val="00C53186"/>
    <w:rsid w:val="00C6283C"/>
    <w:rsid w:val="00C800B8"/>
    <w:rsid w:val="00C90950"/>
    <w:rsid w:val="00C938D7"/>
    <w:rsid w:val="00C93D5F"/>
    <w:rsid w:val="00C949A9"/>
    <w:rsid w:val="00CB1DE3"/>
    <w:rsid w:val="00CB43A2"/>
    <w:rsid w:val="00CC2ECD"/>
    <w:rsid w:val="00CC3B55"/>
    <w:rsid w:val="00CE1275"/>
    <w:rsid w:val="00CE27C3"/>
    <w:rsid w:val="00CE5741"/>
    <w:rsid w:val="00CF0A69"/>
    <w:rsid w:val="00CF0EF7"/>
    <w:rsid w:val="00D07B34"/>
    <w:rsid w:val="00D14F2D"/>
    <w:rsid w:val="00D22CF6"/>
    <w:rsid w:val="00D35415"/>
    <w:rsid w:val="00D42128"/>
    <w:rsid w:val="00D536C9"/>
    <w:rsid w:val="00D55963"/>
    <w:rsid w:val="00D633C1"/>
    <w:rsid w:val="00D672A5"/>
    <w:rsid w:val="00D706A8"/>
    <w:rsid w:val="00D76B35"/>
    <w:rsid w:val="00D84CEB"/>
    <w:rsid w:val="00DA03C5"/>
    <w:rsid w:val="00DA2824"/>
    <w:rsid w:val="00DB27B4"/>
    <w:rsid w:val="00DB40CE"/>
    <w:rsid w:val="00DB4906"/>
    <w:rsid w:val="00DB7C59"/>
    <w:rsid w:val="00DC062E"/>
    <w:rsid w:val="00DC29AF"/>
    <w:rsid w:val="00DC3B92"/>
    <w:rsid w:val="00DD0E17"/>
    <w:rsid w:val="00DF37C0"/>
    <w:rsid w:val="00DF6EF5"/>
    <w:rsid w:val="00E02C36"/>
    <w:rsid w:val="00E03CBE"/>
    <w:rsid w:val="00E06DFF"/>
    <w:rsid w:val="00E072B3"/>
    <w:rsid w:val="00E07A5B"/>
    <w:rsid w:val="00E10965"/>
    <w:rsid w:val="00E1131E"/>
    <w:rsid w:val="00E14790"/>
    <w:rsid w:val="00E16986"/>
    <w:rsid w:val="00E2148D"/>
    <w:rsid w:val="00E22E97"/>
    <w:rsid w:val="00E26DCC"/>
    <w:rsid w:val="00E4267B"/>
    <w:rsid w:val="00E45D6F"/>
    <w:rsid w:val="00E46766"/>
    <w:rsid w:val="00E46C1A"/>
    <w:rsid w:val="00E547E1"/>
    <w:rsid w:val="00E568B9"/>
    <w:rsid w:val="00E57842"/>
    <w:rsid w:val="00E62314"/>
    <w:rsid w:val="00E63165"/>
    <w:rsid w:val="00E8653A"/>
    <w:rsid w:val="00E913BB"/>
    <w:rsid w:val="00E92A4E"/>
    <w:rsid w:val="00E92D5E"/>
    <w:rsid w:val="00E9480E"/>
    <w:rsid w:val="00EA15BB"/>
    <w:rsid w:val="00EA6955"/>
    <w:rsid w:val="00EB6D30"/>
    <w:rsid w:val="00EB7E02"/>
    <w:rsid w:val="00EC1156"/>
    <w:rsid w:val="00ED1C64"/>
    <w:rsid w:val="00ED2FB1"/>
    <w:rsid w:val="00ED4BBB"/>
    <w:rsid w:val="00EE0E10"/>
    <w:rsid w:val="00EE1EB0"/>
    <w:rsid w:val="00EE2CE1"/>
    <w:rsid w:val="00EE4958"/>
    <w:rsid w:val="00EE588C"/>
    <w:rsid w:val="00EE63E1"/>
    <w:rsid w:val="00F01195"/>
    <w:rsid w:val="00F02576"/>
    <w:rsid w:val="00F03AE3"/>
    <w:rsid w:val="00F14C22"/>
    <w:rsid w:val="00F227E1"/>
    <w:rsid w:val="00F41F3F"/>
    <w:rsid w:val="00F549B5"/>
    <w:rsid w:val="00F550D5"/>
    <w:rsid w:val="00F55FD3"/>
    <w:rsid w:val="00F60D8A"/>
    <w:rsid w:val="00F60EF2"/>
    <w:rsid w:val="00F62EED"/>
    <w:rsid w:val="00F67E7A"/>
    <w:rsid w:val="00F7638D"/>
    <w:rsid w:val="00F765E8"/>
    <w:rsid w:val="00F80513"/>
    <w:rsid w:val="00F96A40"/>
    <w:rsid w:val="00FA4C31"/>
    <w:rsid w:val="00FA73CA"/>
    <w:rsid w:val="00FA7861"/>
    <w:rsid w:val="00FC64A5"/>
    <w:rsid w:val="00FD16CC"/>
    <w:rsid w:val="00FD2C01"/>
    <w:rsid w:val="00FD36BB"/>
    <w:rsid w:val="00FE0B22"/>
    <w:rsid w:val="00FE5676"/>
    <w:rsid w:val="00FF224F"/>
    <w:rsid w:val="00FF2548"/>
    <w:rsid w:val="00F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B3020-1AD3-434F-9D77-FB3D74B2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6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6C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E7C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02B4"/>
    <w:rPr>
      <w:rFonts w:asciiTheme="majorHAnsi" w:eastAsiaTheme="majorEastAsia" w:hAnsiTheme="majorHAnsi" w:cstheme="majorBidi"/>
      <w:color w:val="00B050"/>
      <w:sz w:val="26"/>
      <w:szCs w:val="26"/>
    </w:rPr>
  </w:style>
  <w:style w:type="character" w:styleId="a4">
    <w:name w:val="Placeholder Text"/>
    <w:basedOn w:val="a0"/>
    <w:uiPriority w:val="99"/>
    <w:semiHidden/>
    <w:rsid w:val="001E3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752496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3AF391-2196-42DD-9249-3CEAC7630CB9}"/>
      </w:docPartPr>
      <w:docPartBody>
        <w:p w:rsidR="00550586" w:rsidRDefault="00CD7CAD">
          <w:r w:rsidRPr="004554C5">
            <w:rPr>
              <w:rStyle w:val="a3"/>
              <w:rFonts w:hint="cs"/>
            </w:rPr>
            <w:t>Место</w:t>
          </w:r>
          <w:r w:rsidRPr="004554C5">
            <w:rPr>
              <w:rStyle w:val="a3"/>
            </w:rPr>
            <w:t xml:space="preserve"> </w:t>
          </w:r>
          <w:r w:rsidRPr="004554C5">
            <w:rPr>
              <w:rStyle w:val="a3"/>
              <w:rFonts w:hint="cs"/>
            </w:rPr>
            <w:t>для</w:t>
          </w:r>
          <w:r w:rsidRPr="004554C5">
            <w:rPr>
              <w:rStyle w:val="a3"/>
            </w:rPr>
            <w:t xml:space="preserve"> </w:t>
          </w:r>
          <w:r w:rsidRPr="004554C5">
            <w:rPr>
              <w:rStyle w:val="a3"/>
              <w:rFonts w:hint="cs"/>
            </w:rPr>
            <w:t>уравнения</w:t>
          </w:r>
          <w:r w:rsidRPr="004554C5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altName w:val="Calisto MT"/>
    <w:panose1 w:val="02040503050406030204"/>
    <w:charset w:val="01"/>
    <w:family w:val="roman"/>
    <w:notTrueType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AD"/>
    <w:rsid w:val="00550586"/>
    <w:rsid w:val="00683545"/>
    <w:rsid w:val="00CD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C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3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7</cp:revision>
  <dcterms:created xsi:type="dcterms:W3CDTF">2022-12-16T12:07:00Z</dcterms:created>
  <dcterms:modified xsi:type="dcterms:W3CDTF">2022-12-19T12:54:00Z</dcterms:modified>
</cp:coreProperties>
</file>