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DD484F" w14:textId="55501D68" w:rsidR="00B77187" w:rsidRPr="00B45DED" w:rsidRDefault="00B77187" w:rsidP="00B77187">
      <w:pPr>
        <w:pStyle w:val="1"/>
        <w:ind w:firstLine="0"/>
        <w:jc w:val="center"/>
        <w:rPr>
          <w:color w:val="auto"/>
          <w:lang w:val="ru-RU"/>
        </w:rPr>
      </w:pPr>
      <w:r w:rsidRPr="00B45DED">
        <w:rPr>
          <w:color w:val="auto"/>
          <w:lang w:val="ru-RU"/>
        </w:rPr>
        <w:t>Техническое задание</w:t>
      </w:r>
    </w:p>
    <w:p w14:paraId="687E1443" w14:textId="71CE63F3" w:rsidR="005C3772" w:rsidRPr="00B45DED" w:rsidRDefault="00D26C00">
      <w:pPr>
        <w:pStyle w:val="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2.1 Постановка задачи проектирования</w:t>
      </w:r>
    </w:p>
    <w:p w14:paraId="47DC3331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Задача проектирования заключается в разработке модели данных и прототипа клиент-серверного веб-приложения, предназначенного для </w:t>
      </w:r>
      <w:r w:rsidRPr="00B45DED">
        <w:rPr>
          <w:lang w:val="ru-RU"/>
        </w:rPr>
        <w:t>автоматизации приёма заявок на установку натяжных потолков. Проектируемая система должна обеспечить удобное формирование заявки клиентом, передачу введённых сведений на сервер, их проверку и сохранение в базе данных, а также предоставление информации ответ</w:t>
      </w:r>
      <w:r w:rsidRPr="00B45DED">
        <w:rPr>
          <w:lang w:val="ru-RU"/>
        </w:rPr>
        <w:t>ственному сотруднику.</w:t>
      </w:r>
    </w:p>
    <w:p w14:paraId="65A4CB5F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В рамках курсового проекта необходимо определить состав предметной области, выделить основные информационные объекты, установить связи между ними и сформировать концептуальную модель данных. Модель должна быть достаточно компактной дл</w:t>
      </w:r>
      <w:r w:rsidRPr="00B45DED">
        <w:rPr>
          <w:lang w:val="ru-RU"/>
        </w:rPr>
        <w:t>я учебного прототипа и одновременно отражать основные процессы предметной области.</w:t>
      </w:r>
    </w:p>
    <w:p w14:paraId="7E1ADCEA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Для реализации выбран следующий минимальный состав сущностей: «Клиент», «Заявка», «Услуга», «Сотрудник», «Материал» и «Состав услуги». Последняя сущность используется для пр</w:t>
      </w:r>
      <w:r w:rsidRPr="00B45DED">
        <w:rPr>
          <w:lang w:val="ru-RU"/>
        </w:rPr>
        <w:t>едставления связи многие-ко-многим между услугами и материалами.</w:t>
      </w:r>
    </w:p>
    <w:p w14:paraId="679A024E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Клиент взаимодействует с системой через веб-интерфейс. После заполнения формы данные передаются серверной части по протоколу </w:t>
      </w:r>
      <w:r w:rsidRPr="00B45DED">
        <w:t>HTTP</w:t>
      </w:r>
      <w:r w:rsidRPr="00B45DED">
        <w:rPr>
          <w:lang w:val="ru-RU"/>
        </w:rPr>
        <w:t xml:space="preserve"> в формате </w:t>
      </w:r>
      <w:r w:rsidRPr="00B45DED">
        <w:t>JSON</w:t>
      </w:r>
      <w:r w:rsidRPr="00B45DED">
        <w:rPr>
          <w:lang w:val="ru-RU"/>
        </w:rPr>
        <w:t xml:space="preserve">. Серверная часть реализуется на языке </w:t>
      </w:r>
      <w:r w:rsidRPr="00B45DED">
        <w:t>Python</w:t>
      </w:r>
      <w:r w:rsidRPr="00B45DED">
        <w:rPr>
          <w:lang w:val="ru-RU"/>
        </w:rPr>
        <w:t xml:space="preserve"> с</w:t>
      </w:r>
      <w:r w:rsidRPr="00B45DED">
        <w:rPr>
          <w:lang w:val="ru-RU"/>
        </w:rPr>
        <w:t xml:space="preserve"> использованием </w:t>
      </w:r>
      <w:proofErr w:type="spellStart"/>
      <w:r w:rsidRPr="00B45DED">
        <w:t>FastAPI</w:t>
      </w:r>
      <w:proofErr w:type="spellEnd"/>
      <w:r w:rsidRPr="00B45DED">
        <w:rPr>
          <w:lang w:val="ru-RU"/>
        </w:rPr>
        <w:t xml:space="preserve">, а хранение данных предусматривается в реляционной базе данных </w:t>
      </w:r>
      <w:r w:rsidRPr="00B45DED">
        <w:t>SQLite</w:t>
      </w:r>
      <w:r w:rsidRPr="00B45DED">
        <w:rPr>
          <w:lang w:val="ru-RU"/>
        </w:rPr>
        <w:t>.</w:t>
      </w:r>
    </w:p>
    <w:p w14:paraId="1A574993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lastRenderedPageBreak/>
        <w:t>Результатом этапа проектирования должны стать описание предметной области и требований, обзор существующих решений, концептуальная схема данных и прототип основн</w:t>
      </w:r>
      <w:r w:rsidRPr="00B45DED">
        <w:rPr>
          <w:lang w:val="ru-RU"/>
        </w:rPr>
        <w:t>ых пользовательских экранов.</w:t>
      </w:r>
    </w:p>
    <w:p w14:paraId="21AE3AB6" w14:textId="77777777" w:rsidR="005C3772" w:rsidRPr="00B45DED" w:rsidRDefault="00D26C00">
      <w:pPr>
        <w:pStyle w:val="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2.2 Описание предметной области</w:t>
      </w:r>
    </w:p>
    <w:p w14:paraId="340F1556" w14:textId="77777777" w:rsidR="005C3772" w:rsidRPr="00B45DED" w:rsidRDefault="00D26C00">
      <w:pPr>
        <w:pStyle w:val="2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2.2.1 Общая характеристика предметной области</w:t>
      </w:r>
    </w:p>
    <w:p w14:paraId="41B24714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Предметной областью является приём и первичная обработка заявок клиентов на установку натяжных потолков. Организация предоставляет услуги по изготовл</w:t>
      </w:r>
      <w:r w:rsidRPr="00B45DED">
        <w:rPr>
          <w:lang w:val="ru-RU"/>
        </w:rPr>
        <w:t>ению и монтажу натяжных потолков различных типов и использует набор материалов, необходимых для выполнения соответствующих работ.</w:t>
      </w:r>
    </w:p>
    <w:p w14:paraId="6F5DA500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Основным входным информационным объектом является заявка клиента. Заявка формируется через веб-сайт и содержит сведения, необх</w:t>
      </w:r>
      <w:r w:rsidRPr="00B45DED">
        <w:rPr>
          <w:lang w:val="ru-RU"/>
        </w:rPr>
        <w:t>одимые для последующего контакта с клиентом и предварительной оценки заказа. К таким сведениям относятся имя клиента, номер телефона, выбранная услуга, ориентировочная площадь помещения и дополнительный комментарий.</w:t>
      </w:r>
    </w:p>
    <w:p w14:paraId="768FEFED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После отправки формы заявка передаётся с</w:t>
      </w:r>
      <w:r w:rsidRPr="00B45DED">
        <w:rPr>
          <w:lang w:val="ru-RU"/>
        </w:rPr>
        <w:t>ерверной части приложения. Сервер выполняет проверку обязательных полей, создаёт или определяет запись клиента, формирует запись заявки и связывает её с выбранной услугой и ответственным сотрудником. В учебном прототипе заявка также может быть передана сот</w:t>
      </w:r>
      <w:r w:rsidRPr="00B45DED">
        <w:rPr>
          <w:lang w:val="ru-RU"/>
        </w:rPr>
        <w:t xml:space="preserve">руднику через </w:t>
      </w:r>
      <w:r w:rsidRPr="00B45DED">
        <w:t>Telegram</w:t>
      </w:r>
      <w:r w:rsidRPr="00B45DED">
        <w:rPr>
          <w:lang w:val="ru-RU"/>
        </w:rPr>
        <w:t xml:space="preserve"> для оперативного уведомления.</w:t>
      </w:r>
    </w:p>
    <w:p w14:paraId="0AF44BEA" w14:textId="77777777" w:rsidR="005C3772" w:rsidRPr="00B45DED" w:rsidRDefault="00D26C00">
      <w:pPr>
        <w:pStyle w:val="2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2.2.2 Участники предметной области</w:t>
      </w:r>
    </w:p>
    <w:p w14:paraId="59110A60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В предметной области выделяются следующие основные участники.</w:t>
      </w:r>
    </w:p>
    <w:p w14:paraId="7DC7F1D1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Клиент — физическое лицо, заинтересованное в установке натяжного потолка и оставляющее заявку через веб-</w:t>
      </w:r>
      <w:r w:rsidRPr="00B45DED">
        <w:rPr>
          <w:lang w:val="ru-RU"/>
        </w:rPr>
        <w:t>интерфейс.</w:t>
      </w:r>
    </w:p>
    <w:p w14:paraId="7A94E32C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lastRenderedPageBreak/>
        <w:t>– Сотрудник — работник организации, осуществляющий просмотр и первичную обработку поступивших заявок.</w:t>
      </w:r>
    </w:p>
    <w:p w14:paraId="3CDBFFC1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Организация — владелец системы, предоставляющий услуги и использующий сведения о заявках, услугах и материалах.</w:t>
      </w:r>
    </w:p>
    <w:p w14:paraId="5EEF50D3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Основной пользовательский сце</w:t>
      </w:r>
      <w:r w:rsidRPr="00B45DED">
        <w:rPr>
          <w:lang w:val="ru-RU"/>
        </w:rPr>
        <w:t>нарий начинается с просмотра клиентом информации об услугах и завершается регистрацией заявки в системе и передачей информации ответственному сотруднику.</w:t>
      </w:r>
    </w:p>
    <w:p w14:paraId="1DFC93F5" w14:textId="77777777" w:rsidR="005C3772" w:rsidRPr="00B45DED" w:rsidRDefault="00D26C00">
      <w:pPr>
        <w:pStyle w:val="21"/>
        <w:ind w:firstLine="0"/>
        <w:rPr>
          <w:color w:val="auto"/>
        </w:rPr>
      </w:pPr>
      <w:r w:rsidRPr="00B45DED">
        <w:rPr>
          <w:color w:val="auto"/>
        </w:rPr>
        <w:t xml:space="preserve">2.2.3 </w:t>
      </w:r>
      <w:proofErr w:type="spellStart"/>
      <w:r w:rsidRPr="00B45DED">
        <w:rPr>
          <w:color w:val="auto"/>
        </w:rPr>
        <w:t>Информационные</w:t>
      </w:r>
      <w:proofErr w:type="spellEnd"/>
      <w:r w:rsidRPr="00B45DED">
        <w:rPr>
          <w:color w:val="auto"/>
        </w:rPr>
        <w:t xml:space="preserve"> </w:t>
      </w:r>
      <w:proofErr w:type="spellStart"/>
      <w:r w:rsidRPr="00B45DED">
        <w:rPr>
          <w:color w:val="auto"/>
        </w:rPr>
        <w:t>объекты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9"/>
        <w:gridCol w:w="2491"/>
        <w:gridCol w:w="2491"/>
        <w:gridCol w:w="2491"/>
      </w:tblGrid>
      <w:tr w:rsidR="00B45DED" w:rsidRPr="00B45DED" w14:paraId="79B1AA1E" w14:textId="77777777" w:rsidTr="00826ED8">
        <w:tc>
          <w:tcPr>
            <w:tcW w:w="2493" w:type="dxa"/>
          </w:tcPr>
          <w:p w14:paraId="7DC4E7A8" w14:textId="77777777" w:rsidR="005C3772" w:rsidRPr="00B45DED" w:rsidRDefault="00D26C00" w:rsidP="00826ED8">
            <w:pPr>
              <w:ind w:firstLine="0"/>
            </w:pPr>
            <w:proofErr w:type="spellStart"/>
            <w:r w:rsidRPr="00B45DED">
              <w:t>Сущность</w:t>
            </w:r>
            <w:proofErr w:type="spellEnd"/>
          </w:p>
        </w:tc>
        <w:tc>
          <w:tcPr>
            <w:tcW w:w="2493" w:type="dxa"/>
          </w:tcPr>
          <w:p w14:paraId="05F80714" w14:textId="77777777" w:rsidR="005C3772" w:rsidRPr="00B45DED" w:rsidRDefault="00D26C00" w:rsidP="00826ED8">
            <w:pPr>
              <w:ind w:firstLine="0"/>
            </w:pPr>
            <w:r w:rsidRPr="00B45DED">
              <w:t>Назначение</w:t>
            </w:r>
          </w:p>
        </w:tc>
        <w:tc>
          <w:tcPr>
            <w:tcW w:w="2493" w:type="dxa"/>
          </w:tcPr>
          <w:p w14:paraId="1734453D" w14:textId="77777777" w:rsidR="005C3772" w:rsidRPr="00B45DED" w:rsidRDefault="00D26C00" w:rsidP="00826ED8">
            <w:pPr>
              <w:ind w:firstLine="0"/>
            </w:pPr>
            <w:r w:rsidRPr="00B45DED">
              <w:t>Основные атрибуты</w:t>
            </w:r>
          </w:p>
        </w:tc>
        <w:tc>
          <w:tcPr>
            <w:tcW w:w="2493" w:type="dxa"/>
          </w:tcPr>
          <w:p w14:paraId="4B50E6C3" w14:textId="77777777" w:rsidR="005C3772" w:rsidRPr="00B45DED" w:rsidRDefault="00D26C00">
            <w:r w:rsidRPr="00B45DED">
              <w:t>Связи</w:t>
            </w:r>
          </w:p>
        </w:tc>
      </w:tr>
      <w:tr w:rsidR="00B45DED" w:rsidRPr="00B45DED" w14:paraId="7F666C4C" w14:textId="77777777" w:rsidTr="00826ED8">
        <w:tc>
          <w:tcPr>
            <w:tcW w:w="2493" w:type="dxa"/>
          </w:tcPr>
          <w:p w14:paraId="2FD83497" w14:textId="77777777" w:rsidR="005C3772" w:rsidRPr="00B45DED" w:rsidRDefault="00D26C00" w:rsidP="00826ED8">
            <w:pPr>
              <w:ind w:firstLine="0"/>
            </w:pPr>
            <w:proofErr w:type="spellStart"/>
            <w:r w:rsidRPr="00B45DED">
              <w:t>Клиент</w:t>
            </w:r>
            <w:proofErr w:type="spellEnd"/>
          </w:p>
        </w:tc>
        <w:tc>
          <w:tcPr>
            <w:tcW w:w="2493" w:type="dxa"/>
          </w:tcPr>
          <w:p w14:paraId="146649B8" w14:textId="77777777" w:rsidR="005C3772" w:rsidRPr="00B45DED" w:rsidRDefault="00D26C00" w:rsidP="00826ED8">
            <w:pPr>
              <w:ind w:firstLine="0"/>
            </w:pPr>
            <w:r w:rsidRPr="00B45DED">
              <w:t xml:space="preserve">Хранение </w:t>
            </w:r>
            <w:r w:rsidRPr="00B45DED">
              <w:t>сведений о заказчике</w:t>
            </w:r>
          </w:p>
        </w:tc>
        <w:tc>
          <w:tcPr>
            <w:tcW w:w="2493" w:type="dxa"/>
          </w:tcPr>
          <w:p w14:paraId="3326C88C" w14:textId="77777777" w:rsidR="005C3772" w:rsidRPr="00B45DED" w:rsidRDefault="00D26C00" w:rsidP="00826ED8">
            <w:pPr>
              <w:ind w:firstLine="0"/>
            </w:pPr>
            <w:r w:rsidRPr="00B45DED">
              <w:t>id, имя, телефон</w:t>
            </w:r>
          </w:p>
        </w:tc>
        <w:tc>
          <w:tcPr>
            <w:tcW w:w="2493" w:type="dxa"/>
          </w:tcPr>
          <w:p w14:paraId="71E87F3E" w14:textId="77777777" w:rsidR="005C3772" w:rsidRPr="00B45DED" w:rsidRDefault="00D26C00" w:rsidP="00826ED8">
            <w:pPr>
              <w:ind w:firstLine="0"/>
            </w:pPr>
            <w:r w:rsidRPr="00B45DED">
              <w:t>1:N с заявкой</w:t>
            </w:r>
          </w:p>
        </w:tc>
      </w:tr>
      <w:tr w:rsidR="00B45DED" w:rsidRPr="00B45DED" w14:paraId="79E57B2D" w14:textId="77777777" w:rsidTr="00826ED8">
        <w:tc>
          <w:tcPr>
            <w:tcW w:w="2493" w:type="dxa"/>
          </w:tcPr>
          <w:p w14:paraId="1755ACB4" w14:textId="77777777" w:rsidR="005C3772" w:rsidRPr="00B45DED" w:rsidRDefault="00D26C00" w:rsidP="00826ED8">
            <w:pPr>
              <w:ind w:firstLine="0"/>
            </w:pPr>
            <w:proofErr w:type="spellStart"/>
            <w:r w:rsidRPr="00B45DED">
              <w:t>Заявка</w:t>
            </w:r>
            <w:proofErr w:type="spellEnd"/>
          </w:p>
        </w:tc>
        <w:tc>
          <w:tcPr>
            <w:tcW w:w="2493" w:type="dxa"/>
          </w:tcPr>
          <w:p w14:paraId="4CCF2A11" w14:textId="77777777" w:rsidR="005C3772" w:rsidRPr="00B45DED" w:rsidRDefault="00D26C00" w:rsidP="00826ED8">
            <w:pPr>
              <w:ind w:firstLine="0"/>
            </w:pPr>
            <w:r w:rsidRPr="00B45DED">
              <w:t>Фиксация обращения клиента</w:t>
            </w:r>
          </w:p>
        </w:tc>
        <w:tc>
          <w:tcPr>
            <w:tcW w:w="2493" w:type="dxa"/>
          </w:tcPr>
          <w:p w14:paraId="428D9C40" w14:textId="77777777" w:rsidR="005C3772" w:rsidRPr="00B45DED" w:rsidRDefault="00D26C00" w:rsidP="00826ED8">
            <w:pPr>
              <w:ind w:firstLine="0"/>
            </w:pPr>
            <w:r w:rsidRPr="00B45DED">
              <w:t>id, дата, площадь, комментарий</w:t>
            </w:r>
          </w:p>
        </w:tc>
        <w:tc>
          <w:tcPr>
            <w:tcW w:w="2493" w:type="dxa"/>
          </w:tcPr>
          <w:p w14:paraId="4DB0276E" w14:textId="77777777" w:rsidR="005C3772" w:rsidRPr="00B45DED" w:rsidRDefault="00D26C00" w:rsidP="00826ED8">
            <w:pPr>
              <w:ind w:firstLine="0"/>
              <w:rPr>
                <w:lang w:val="ru-RU"/>
              </w:rPr>
            </w:pPr>
            <w:r w:rsidRPr="00B45DED">
              <w:t>N</w:t>
            </w:r>
            <w:r w:rsidRPr="00B45DED">
              <w:rPr>
                <w:lang w:val="ru-RU"/>
              </w:rPr>
              <w:t>:1 с клиентом, услугой, сотрудником</w:t>
            </w:r>
          </w:p>
        </w:tc>
      </w:tr>
      <w:tr w:rsidR="00B45DED" w:rsidRPr="00B45DED" w14:paraId="155DDEE7" w14:textId="77777777" w:rsidTr="00826ED8">
        <w:tc>
          <w:tcPr>
            <w:tcW w:w="2493" w:type="dxa"/>
          </w:tcPr>
          <w:p w14:paraId="73B373D7" w14:textId="77777777" w:rsidR="005C3772" w:rsidRPr="00B45DED" w:rsidRDefault="00D26C00" w:rsidP="00826ED8">
            <w:pPr>
              <w:ind w:firstLine="0"/>
            </w:pPr>
            <w:proofErr w:type="spellStart"/>
            <w:r w:rsidRPr="00B45DED">
              <w:t>Услуга</w:t>
            </w:r>
            <w:proofErr w:type="spellEnd"/>
          </w:p>
        </w:tc>
        <w:tc>
          <w:tcPr>
            <w:tcW w:w="2493" w:type="dxa"/>
          </w:tcPr>
          <w:p w14:paraId="4670011B" w14:textId="77777777" w:rsidR="005C3772" w:rsidRPr="00B45DED" w:rsidRDefault="00D26C00" w:rsidP="00826ED8">
            <w:pPr>
              <w:ind w:firstLine="0"/>
            </w:pPr>
            <w:r w:rsidRPr="00B45DED">
              <w:t>Описание предлагаемых работ</w:t>
            </w:r>
          </w:p>
        </w:tc>
        <w:tc>
          <w:tcPr>
            <w:tcW w:w="2493" w:type="dxa"/>
          </w:tcPr>
          <w:p w14:paraId="51E74857" w14:textId="77777777" w:rsidR="005C3772" w:rsidRPr="00B45DED" w:rsidRDefault="00D26C00" w:rsidP="00826ED8">
            <w:pPr>
              <w:ind w:firstLine="0"/>
            </w:pPr>
            <w:r w:rsidRPr="00B45DED">
              <w:t>id, название, описание, цена</w:t>
            </w:r>
          </w:p>
        </w:tc>
        <w:tc>
          <w:tcPr>
            <w:tcW w:w="2493" w:type="dxa"/>
          </w:tcPr>
          <w:p w14:paraId="30CF2226" w14:textId="77777777" w:rsidR="005C3772" w:rsidRPr="00B45DED" w:rsidRDefault="00D26C00" w:rsidP="00826ED8">
            <w:pPr>
              <w:ind w:firstLine="0"/>
              <w:rPr>
                <w:lang w:val="ru-RU"/>
              </w:rPr>
            </w:pPr>
            <w:r w:rsidRPr="00B45DED">
              <w:rPr>
                <w:lang w:val="ru-RU"/>
              </w:rPr>
              <w:t>1:</w:t>
            </w:r>
            <w:r w:rsidRPr="00B45DED">
              <w:t>N</w:t>
            </w:r>
            <w:r w:rsidRPr="00B45DED">
              <w:rPr>
                <w:lang w:val="ru-RU"/>
              </w:rPr>
              <w:t xml:space="preserve"> с заявкой; </w:t>
            </w:r>
            <w:r w:rsidRPr="00B45DED">
              <w:t>M</w:t>
            </w:r>
            <w:r w:rsidRPr="00B45DED">
              <w:rPr>
                <w:lang w:val="ru-RU"/>
              </w:rPr>
              <w:t>:</w:t>
            </w:r>
            <w:r w:rsidRPr="00B45DED">
              <w:t>N</w:t>
            </w:r>
            <w:r w:rsidRPr="00B45DED">
              <w:rPr>
                <w:lang w:val="ru-RU"/>
              </w:rPr>
              <w:t xml:space="preserve"> с материалом</w:t>
            </w:r>
          </w:p>
        </w:tc>
      </w:tr>
      <w:tr w:rsidR="00B45DED" w:rsidRPr="00B45DED" w14:paraId="21213542" w14:textId="77777777" w:rsidTr="00826ED8">
        <w:tc>
          <w:tcPr>
            <w:tcW w:w="2493" w:type="dxa"/>
          </w:tcPr>
          <w:p w14:paraId="4D3D0841" w14:textId="77777777" w:rsidR="005C3772" w:rsidRPr="00B45DED" w:rsidRDefault="00D26C00" w:rsidP="00826ED8">
            <w:pPr>
              <w:ind w:firstLine="0"/>
            </w:pPr>
            <w:proofErr w:type="spellStart"/>
            <w:r w:rsidRPr="00B45DED">
              <w:t>Сот</w:t>
            </w:r>
            <w:r w:rsidRPr="00B45DED">
              <w:t>рудник</w:t>
            </w:r>
            <w:proofErr w:type="spellEnd"/>
          </w:p>
        </w:tc>
        <w:tc>
          <w:tcPr>
            <w:tcW w:w="2493" w:type="dxa"/>
          </w:tcPr>
          <w:p w14:paraId="39727244" w14:textId="77777777" w:rsidR="005C3772" w:rsidRPr="00B45DED" w:rsidRDefault="00D26C00" w:rsidP="00826ED8">
            <w:pPr>
              <w:ind w:firstLine="0"/>
              <w:rPr>
                <w:lang w:val="ru-RU"/>
              </w:rPr>
            </w:pPr>
            <w:r w:rsidRPr="00B45DED">
              <w:rPr>
                <w:lang w:val="ru-RU"/>
              </w:rPr>
              <w:t>Хранение сведений об ответственном работнике</w:t>
            </w:r>
          </w:p>
        </w:tc>
        <w:tc>
          <w:tcPr>
            <w:tcW w:w="2493" w:type="dxa"/>
          </w:tcPr>
          <w:p w14:paraId="76966D92" w14:textId="77777777" w:rsidR="005C3772" w:rsidRPr="00B45DED" w:rsidRDefault="00D26C00" w:rsidP="00826ED8">
            <w:pPr>
              <w:ind w:firstLine="0"/>
            </w:pPr>
            <w:r w:rsidRPr="00B45DED">
              <w:t xml:space="preserve">id, </w:t>
            </w:r>
            <w:proofErr w:type="spellStart"/>
            <w:r w:rsidRPr="00B45DED">
              <w:t>имя</w:t>
            </w:r>
            <w:proofErr w:type="spellEnd"/>
            <w:r w:rsidRPr="00B45DED">
              <w:t xml:space="preserve">, </w:t>
            </w:r>
            <w:proofErr w:type="spellStart"/>
            <w:r w:rsidRPr="00B45DED">
              <w:t>должность</w:t>
            </w:r>
            <w:proofErr w:type="spellEnd"/>
          </w:p>
        </w:tc>
        <w:tc>
          <w:tcPr>
            <w:tcW w:w="2493" w:type="dxa"/>
          </w:tcPr>
          <w:p w14:paraId="03F67633" w14:textId="77777777" w:rsidR="005C3772" w:rsidRPr="00B45DED" w:rsidRDefault="00D26C00" w:rsidP="00826ED8">
            <w:pPr>
              <w:ind w:firstLine="0"/>
            </w:pPr>
            <w:r w:rsidRPr="00B45DED">
              <w:t>1:N с заявкой</w:t>
            </w:r>
          </w:p>
        </w:tc>
      </w:tr>
      <w:tr w:rsidR="00B45DED" w:rsidRPr="00B45DED" w14:paraId="0E7312DF" w14:textId="77777777" w:rsidTr="00826ED8">
        <w:tc>
          <w:tcPr>
            <w:tcW w:w="2493" w:type="dxa"/>
          </w:tcPr>
          <w:p w14:paraId="1204D755" w14:textId="77777777" w:rsidR="005C3772" w:rsidRPr="00B45DED" w:rsidRDefault="00D26C00" w:rsidP="00826ED8">
            <w:pPr>
              <w:ind w:firstLine="0"/>
            </w:pPr>
            <w:proofErr w:type="spellStart"/>
            <w:r w:rsidRPr="00B45DED">
              <w:t>Материал</w:t>
            </w:r>
            <w:proofErr w:type="spellEnd"/>
          </w:p>
        </w:tc>
        <w:tc>
          <w:tcPr>
            <w:tcW w:w="2493" w:type="dxa"/>
          </w:tcPr>
          <w:p w14:paraId="5EC58DC0" w14:textId="77777777" w:rsidR="005C3772" w:rsidRPr="00B45DED" w:rsidRDefault="00D26C00" w:rsidP="00826ED8">
            <w:pPr>
              <w:ind w:firstLine="0"/>
              <w:rPr>
                <w:lang w:val="ru-RU"/>
              </w:rPr>
            </w:pPr>
            <w:r w:rsidRPr="00B45DED">
              <w:rPr>
                <w:lang w:val="ru-RU"/>
              </w:rPr>
              <w:t>Учёт материалов, используемых в услугах</w:t>
            </w:r>
          </w:p>
        </w:tc>
        <w:tc>
          <w:tcPr>
            <w:tcW w:w="2493" w:type="dxa"/>
          </w:tcPr>
          <w:p w14:paraId="5BDBEF97" w14:textId="77777777" w:rsidR="005C3772" w:rsidRPr="00B45DED" w:rsidRDefault="00D26C00" w:rsidP="00826ED8">
            <w:pPr>
              <w:ind w:firstLine="0"/>
            </w:pPr>
            <w:r w:rsidRPr="00B45DED">
              <w:t xml:space="preserve">id, </w:t>
            </w:r>
            <w:proofErr w:type="spellStart"/>
            <w:r w:rsidRPr="00B45DED">
              <w:t>название</w:t>
            </w:r>
            <w:proofErr w:type="spellEnd"/>
            <w:r w:rsidRPr="00B45DED">
              <w:t xml:space="preserve">, </w:t>
            </w:r>
            <w:proofErr w:type="spellStart"/>
            <w:r w:rsidRPr="00B45DED">
              <w:t>тип</w:t>
            </w:r>
            <w:proofErr w:type="spellEnd"/>
            <w:r w:rsidRPr="00B45DED">
              <w:t xml:space="preserve">, </w:t>
            </w:r>
            <w:proofErr w:type="spellStart"/>
            <w:r w:rsidRPr="00B45DED">
              <w:t>единица</w:t>
            </w:r>
            <w:proofErr w:type="spellEnd"/>
          </w:p>
        </w:tc>
        <w:tc>
          <w:tcPr>
            <w:tcW w:w="2493" w:type="dxa"/>
          </w:tcPr>
          <w:p w14:paraId="1F8362D4" w14:textId="77777777" w:rsidR="005C3772" w:rsidRPr="00B45DED" w:rsidRDefault="00D26C00">
            <w:r w:rsidRPr="00B45DED">
              <w:t>M:N с услугой</w:t>
            </w:r>
          </w:p>
        </w:tc>
      </w:tr>
      <w:tr w:rsidR="00B45DED" w:rsidRPr="00B45DED" w14:paraId="15A8BDF8" w14:textId="77777777" w:rsidTr="00826ED8">
        <w:tc>
          <w:tcPr>
            <w:tcW w:w="2493" w:type="dxa"/>
          </w:tcPr>
          <w:p w14:paraId="6FA79CCC" w14:textId="77777777" w:rsidR="005C3772" w:rsidRPr="00B45DED" w:rsidRDefault="00D26C00" w:rsidP="00826ED8">
            <w:pPr>
              <w:ind w:firstLine="0"/>
            </w:pPr>
            <w:proofErr w:type="spellStart"/>
            <w:r w:rsidRPr="00B45DED">
              <w:lastRenderedPageBreak/>
              <w:t>Состав</w:t>
            </w:r>
            <w:proofErr w:type="spellEnd"/>
            <w:r w:rsidRPr="00B45DED">
              <w:t xml:space="preserve"> </w:t>
            </w:r>
            <w:proofErr w:type="spellStart"/>
            <w:r w:rsidRPr="00B45DED">
              <w:t>услуги</w:t>
            </w:r>
            <w:proofErr w:type="spellEnd"/>
          </w:p>
        </w:tc>
        <w:tc>
          <w:tcPr>
            <w:tcW w:w="2493" w:type="dxa"/>
          </w:tcPr>
          <w:p w14:paraId="0C372943" w14:textId="77777777" w:rsidR="005C3772" w:rsidRPr="00B45DED" w:rsidRDefault="00D26C00" w:rsidP="00826ED8">
            <w:pPr>
              <w:ind w:firstLine="0"/>
            </w:pPr>
            <w:r w:rsidRPr="00B45DED">
              <w:t>Связь услуги и материала</w:t>
            </w:r>
          </w:p>
        </w:tc>
        <w:tc>
          <w:tcPr>
            <w:tcW w:w="2493" w:type="dxa"/>
          </w:tcPr>
          <w:p w14:paraId="3B36993A" w14:textId="77777777" w:rsidR="005C3772" w:rsidRPr="00B45DED" w:rsidRDefault="00D26C00" w:rsidP="00826ED8">
            <w:pPr>
              <w:ind w:firstLine="0"/>
              <w:rPr>
                <w:lang w:val="ru-RU"/>
              </w:rPr>
            </w:pPr>
            <w:r w:rsidRPr="00B45DED">
              <w:t>id</w:t>
            </w:r>
            <w:r w:rsidRPr="00B45DED">
              <w:rPr>
                <w:lang w:val="ru-RU"/>
              </w:rPr>
              <w:t xml:space="preserve">, </w:t>
            </w:r>
            <w:r w:rsidRPr="00B45DED">
              <w:t>id</w:t>
            </w:r>
            <w:r w:rsidRPr="00B45DED">
              <w:rPr>
                <w:lang w:val="ru-RU"/>
              </w:rPr>
              <w:t xml:space="preserve"> услуги, </w:t>
            </w:r>
            <w:r w:rsidRPr="00B45DED">
              <w:t>id</w:t>
            </w:r>
            <w:r w:rsidRPr="00B45DED">
              <w:rPr>
                <w:lang w:val="ru-RU"/>
              </w:rPr>
              <w:t xml:space="preserve"> материала, </w:t>
            </w:r>
            <w:r w:rsidRPr="00B45DED">
              <w:rPr>
                <w:lang w:val="ru-RU"/>
              </w:rPr>
              <w:t>количество</w:t>
            </w:r>
          </w:p>
        </w:tc>
        <w:tc>
          <w:tcPr>
            <w:tcW w:w="2493" w:type="dxa"/>
          </w:tcPr>
          <w:p w14:paraId="38A10E27" w14:textId="77777777" w:rsidR="005C3772" w:rsidRPr="00B45DED" w:rsidRDefault="00D26C00">
            <w:pPr>
              <w:rPr>
                <w:lang w:val="ru-RU"/>
              </w:rPr>
            </w:pPr>
            <w:r w:rsidRPr="00B45DED">
              <w:t>N</w:t>
            </w:r>
            <w:r w:rsidRPr="00B45DED">
              <w:rPr>
                <w:lang w:val="ru-RU"/>
              </w:rPr>
              <w:t>:1 с услугой и материалом</w:t>
            </w:r>
          </w:p>
        </w:tc>
      </w:tr>
    </w:tbl>
    <w:p w14:paraId="058C97BB" w14:textId="77777777" w:rsidR="005C3772" w:rsidRPr="00B45DED" w:rsidRDefault="00D26C00">
      <w:pPr>
        <w:pStyle w:val="2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2.2.4 Основные процессы</w:t>
      </w:r>
    </w:p>
    <w:p w14:paraId="7DA5A318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Просмотр клиентом информации об услугах.</w:t>
      </w:r>
    </w:p>
    <w:p w14:paraId="566EB878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Выбор подходящей услуги.</w:t>
      </w:r>
    </w:p>
    <w:p w14:paraId="70A7AB08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Заполнение формы заявки.</w:t>
      </w:r>
    </w:p>
    <w:p w14:paraId="6B595122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Проверка корректности и полноты введённых данных.</w:t>
      </w:r>
    </w:p>
    <w:p w14:paraId="5C8A6FAC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Регистрация клиента и заявки в базе данных</w:t>
      </w:r>
      <w:r w:rsidRPr="00B45DED">
        <w:rPr>
          <w:lang w:val="ru-RU"/>
        </w:rPr>
        <w:t>.</w:t>
      </w:r>
    </w:p>
    <w:p w14:paraId="45EB1019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Связывание заявки с выбранной услугой и ответственным сотрудником.</w:t>
      </w:r>
    </w:p>
    <w:p w14:paraId="65D55729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Передача уведомления о новой заявке сотруднику.</w:t>
      </w:r>
    </w:p>
    <w:p w14:paraId="447DB60E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Просмотр и первичная обработка заявки сотрудником.</w:t>
      </w:r>
    </w:p>
    <w:p w14:paraId="25BE2216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В рамках текущего этапа автоматизации не рассматриваются процессы непосредственног</w:t>
      </w:r>
      <w:r w:rsidRPr="00B45DED">
        <w:rPr>
          <w:lang w:val="ru-RU"/>
        </w:rPr>
        <w:t>о монтажа потолка, бухгалтерского учёта, расчёта заработной платы, закупки материалов и полноценного управления производством. Такое ограничение соответствует учебному масштабу проекта и позволяет сосредоточиться на моделях данных и процессе приёма заявок.</w:t>
      </w:r>
    </w:p>
    <w:p w14:paraId="0A2E6828" w14:textId="77777777" w:rsidR="005C3772" w:rsidRPr="00B45DED" w:rsidRDefault="00D26C00">
      <w:pPr>
        <w:pStyle w:val="2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2.2.5 Требования к системе</w:t>
      </w:r>
    </w:p>
    <w:p w14:paraId="315E88EB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Функциональные требования определяют действия, которые должна поддерживать проектируемая система.</w:t>
      </w:r>
    </w:p>
    <w:p w14:paraId="12B776AA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Система должна предоставлять клиенту форму подачи заявки.</w:t>
      </w:r>
    </w:p>
    <w:p w14:paraId="235022B0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 xml:space="preserve">– Форма должна содержать обязательные поля для имени, </w:t>
      </w:r>
      <w:r w:rsidRPr="00B45DED">
        <w:rPr>
          <w:lang w:val="ru-RU"/>
        </w:rPr>
        <w:t>телефона, площади и выбранной услуги.</w:t>
      </w:r>
    </w:p>
    <w:p w14:paraId="544F85FD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lastRenderedPageBreak/>
        <w:t>– Система должна выполнять базовую проверку введённых данных до их сохранения.</w:t>
      </w:r>
    </w:p>
    <w:p w14:paraId="09D422C4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Система должна создавать и сохранять сведения о клиенте.</w:t>
      </w:r>
    </w:p>
    <w:p w14:paraId="2A46633D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Система должна регистрировать заявку с указанием даты и времени её создания.</w:t>
      </w:r>
    </w:p>
    <w:p w14:paraId="6959F12D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</w:t>
      </w:r>
      <w:r w:rsidRPr="00B45DED">
        <w:rPr>
          <w:lang w:val="ru-RU"/>
        </w:rPr>
        <w:t xml:space="preserve"> Система должна связывать заявку с услугой и ответственным сотрудником.</w:t>
      </w:r>
    </w:p>
    <w:p w14:paraId="3A863945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Система должна хранить сведения об услугах и материалах.</w:t>
      </w:r>
    </w:p>
    <w:p w14:paraId="4A4FD173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Система должна обеспечивать связь услуг с используемыми материалами через сущность «Состав услуги».</w:t>
      </w:r>
    </w:p>
    <w:p w14:paraId="73230A42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Серверная часть должн</w:t>
      </w:r>
      <w:r w:rsidRPr="00B45DED">
        <w:rPr>
          <w:lang w:val="ru-RU"/>
        </w:rPr>
        <w:t xml:space="preserve">а предоставлять </w:t>
      </w:r>
      <w:r w:rsidRPr="00B45DED">
        <w:t>HTTP</w:t>
      </w:r>
      <w:r w:rsidRPr="00B45DED">
        <w:rPr>
          <w:lang w:val="ru-RU"/>
        </w:rPr>
        <w:t xml:space="preserve"> </w:t>
      </w:r>
      <w:r w:rsidRPr="00B45DED">
        <w:t>API</w:t>
      </w:r>
      <w:r w:rsidRPr="00B45DED">
        <w:rPr>
          <w:lang w:val="ru-RU"/>
        </w:rPr>
        <w:t xml:space="preserve"> для взаимодействия веб-интерфейса и базы данных.</w:t>
      </w:r>
    </w:p>
    <w:p w14:paraId="224D6BE2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После регистрации заявки система должна обеспечивать возможность уведомления ответственного сотрудника.</w:t>
      </w:r>
    </w:p>
    <w:p w14:paraId="0F3071C8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Нефункциональные требования:</w:t>
      </w:r>
    </w:p>
    <w:p w14:paraId="5089AD5E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Интерфейс должен быть понятным пользователю б</w:t>
      </w:r>
      <w:r w:rsidRPr="00B45DED">
        <w:rPr>
          <w:lang w:val="ru-RU"/>
        </w:rPr>
        <w:t>ез специальной подготовки.</w:t>
      </w:r>
    </w:p>
    <w:p w14:paraId="4CCCD354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Система должна корректно обрабатывать отсутствие обязательных данных и некорректный формат телефона.</w:t>
      </w:r>
    </w:p>
    <w:p w14:paraId="68D411BC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Данные должны храниться в структурированном виде с использованием первичных и внешних ключей.</w:t>
      </w:r>
    </w:p>
    <w:p w14:paraId="2AB9396E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Связи между сущностями должн</w:t>
      </w:r>
      <w:r w:rsidRPr="00B45DED">
        <w:rPr>
          <w:lang w:val="ru-RU"/>
        </w:rPr>
        <w:t>ы обеспечивать ссылочную целостность данных.</w:t>
      </w:r>
    </w:p>
    <w:p w14:paraId="1EDD0C87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lastRenderedPageBreak/>
        <w:t>– Серверная часть должна возвращать клиенту понятный результат выполнения операции.</w:t>
      </w:r>
    </w:p>
    <w:p w14:paraId="2136492C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Система должна работать в локальной среде разработки и допускать последующее размещение на сервере.</w:t>
      </w:r>
    </w:p>
    <w:p w14:paraId="3AA1E451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Обмен данными между кли</w:t>
      </w:r>
      <w:r w:rsidRPr="00B45DED">
        <w:rPr>
          <w:lang w:val="ru-RU"/>
        </w:rPr>
        <w:t xml:space="preserve">ентской и серверной частями должен выполняться в формате </w:t>
      </w:r>
      <w:r w:rsidRPr="00B45DED">
        <w:t>JSON</w:t>
      </w:r>
      <w:r w:rsidRPr="00B45DED">
        <w:rPr>
          <w:lang w:val="ru-RU"/>
        </w:rPr>
        <w:t>.</w:t>
      </w:r>
    </w:p>
    <w:p w14:paraId="6FC0CE44" w14:textId="77777777" w:rsidR="005C3772" w:rsidRPr="00B45DED" w:rsidRDefault="00D26C00">
      <w:pPr>
        <w:pStyle w:val="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2.3 Анализ аналогов</w:t>
      </w:r>
    </w:p>
    <w:p w14:paraId="52B5F48C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Для определения состава функций и требований к интерфейсу были рассмотрены публичные сайты организаций, работающих в области натяжных потолков. Анализ проводился по следующи</w:t>
      </w:r>
      <w:r w:rsidRPr="00B45DED">
        <w:rPr>
          <w:lang w:val="ru-RU"/>
        </w:rPr>
        <w:t>м критериям: наличие каталога услуг, наличие формы заявки, возможность предварительного расчёта, состав вводимых данных и последовательность действий пользователя.</w:t>
      </w:r>
    </w:p>
    <w:p w14:paraId="297383CA" w14:textId="658169CF" w:rsidR="005C3772" w:rsidRDefault="00D26C00">
      <w:pPr>
        <w:rPr>
          <w:b/>
        </w:rPr>
      </w:pPr>
      <w:r w:rsidRPr="00B45DED">
        <w:rPr>
          <w:b/>
        </w:rPr>
        <w:t>LUSAR</w:t>
      </w:r>
    </w:p>
    <w:p w14:paraId="30C518F2" w14:textId="16BA5DFA" w:rsidR="00826ED8" w:rsidRPr="00B45DED" w:rsidRDefault="00826ED8">
      <w:pPr>
        <w:rPr>
          <w:lang w:val="ru-RU"/>
        </w:rPr>
      </w:pPr>
      <w:r w:rsidRPr="00826ED8">
        <w:rPr>
          <w:lang w:val="ru-RU"/>
        </w:rPr>
        <w:drawing>
          <wp:inline distT="0" distB="0" distL="0" distR="0" wp14:anchorId="06B407AE" wp14:editId="06E89C25">
            <wp:extent cx="4892886" cy="227127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656" cy="22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A98F" w14:textId="0DA9356D" w:rsidR="005C3772" w:rsidRPr="00B45DED" w:rsidRDefault="00D26C00">
      <w:pPr>
        <w:rPr>
          <w:lang w:val="ru-RU"/>
        </w:rPr>
      </w:pPr>
      <w:r w:rsidRPr="00B45DED">
        <w:rPr>
          <w:lang w:val="ru-RU"/>
        </w:rPr>
        <w:t>Каталог потолков, калькулятор стоимости, форма заказа и вызова замерщика. На главной с</w:t>
      </w:r>
      <w:r w:rsidRPr="00B45DED">
        <w:rPr>
          <w:lang w:val="ru-RU"/>
        </w:rPr>
        <w:t xml:space="preserve">транице присутствует расчёт стоимости с параметрами площади, фактуры, производителя и дополнительных элементов. </w:t>
      </w:r>
    </w:p>
    <w:p w14:paraId="6EDCB03B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lastRenderedPageBreak/>
        <w:t>Оценка для проектируемой системы: Сильная сторона — большое количество параметров расчёта. Для учебного прототипа такой объё</w:t>
      </w:r>
      <w:r w:rsidRPr="00B45DED">
        <w:rPr>
          <w:lang w:val="ru-RU"/>
        </w:rPr>
        <w:t>м избыточен, поэтому форма заявки упрощается.</w:t>
      </w:r>
    </w:p>
    <w:p w14:paraId="2361CD1C" w14:textId="532EBC0F" w:rsidR="005C3772" w:rsidRDefault="00D26C00">
      <w:pPr>
        <w:rPr>
          <w:b/>
        </w:rPr>
      </w:pPr>
      <w:proofErr w:type="spellStart"/>
      <w:r w:rsidRPr="00B45DED">
        <w:rPr>
          <w:b/>
        </w:rPr>
        <w:t>CeilTech</w:t>
      </w:r>
      <w:proofErr w:type="spellEnd"/>
    </w:p>
    <w:p w14:paraId="42F15ACC" w14:textId="486CC13E" w:rsidR="00826ED8" w:rsidRPr="00B45DED" w:rsidRDefault="00826ED8">
      <w:pPr>
        <w:rPr>
          <w:lang w:val="ru-RU"/>
        </w:rPr>
      </w:pPr>
      <w:r w:rsidRPr="00826ED8">
        <w:rPr>
          <w:lang w:val="ru-RU"/>
        </w:rPr>
        <w:drawing>
          <wp:inline distT="0" distB="0" distL="0" distR="0" wp14:anchorId="0F3E3C45" wp14:editId="4934D602">
            <wp:extent cx="5180753" cy="2422568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615" cy="24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6071" w14:textId="73348D01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Форма расчёта стоимости и заказа замера, пошаговый сценарий выбора задачи и передача контактных данных. Пользователь может выбрать тип задачи и продолжить заполнение формы. </w:t>
      </w:r>
    </w:p>
    <w:p w14:paraId="61AED4DF" w14:textId="2D1145B6" w:rsidR="005C3772" w:rsidRDefault="00D26C00">
      <w:pPr>
        <w:rPr>
          <w:lang w:val="ru-RU"/>
        </w:rPr>
      </w:pPr>
      <w:r w:rsidRPr="00B45DED">
        <w:rPr>
          <w:lang w:val="ru-RU"/>
        </w:rPr>
        <w:t>Оценка д</w:t>
      </w:r>
      <w:r w:rsidRPr="00B45DED">
        <w:rPr>
          <w:lang w:val="ru-RU"/>
        </w:rPr>
        <w:t>ля проектируемой системы: Полезен пошаговый принцип взаимодействия. В прототипе используется более короткая форма, чтобы сократить количество действий.</w:t>
      </w:r>
    </w:p>
    <w:p w14:paraId="0AAC1E14" w14:textId="080A9945" w:rsidR="00826ED8" w:rsidRDefault="00826ED8">
      <w:pPr>
        <w:rPr>
          <w:lang w:val="ru-RU"/>
        </w:rPr>
      </w:pPr>
    </w:p>
    <w:p w14:paraId="19A6A1CB" w14:textId="2899A54A" w:rsidR="00826ED8" w:rsidRDefault="00826ED8">
      <w:pPr>
        <w:rPr>
          <w:lang w:val="ru-RU"/>
        </w:rPr>
      </w:pPr>
    </w:p>
    <w:p w14:paraId="2966D8BB" w14:textId="69955765" w:rsidR="00826ED8" w:rsidRDefault="00826ED8">
      <w:pPr>
        <w:rPr>
          <w:lang w:val="ru-RU"/>
        </w:rPr>
      </w:pPr>
    </w:p>
    <w:p w14:paraId="2146B940" w14:textId="313D93E2" w:rsidR="00826ED8" w:rsidRDefault="00826ED8">
      <w:pPr>
        <w:rPr>
          <w:lang w:val="ru-RU"/>
        </w:rPr>
      </w:pPr>
    </w:p>
    <w:p w14:paraId="225F1175" w14:textId="342D6C81" w:rsidR="00826ED8" w:rsidRDefault="00826ED8">
      <w:pPr>
        <w:rPr>
          <w:lang w:val="ru-RU"/>
        </w:rPr>
      </w:pPr>
    </w:p>
    <w:p w14:paraId="4DA850C7" w14:textId="77777777" w:rsidR="00826ED8" w:rsidRPr="00B45DED" w:rsidRDefault="00826ED8">
      <w:pPr>
        <w:rPr>
          <w:lang w:val="ru-RU"/>
        </w:rPr>
      </w:pPr>
    </w:p>
    <w:p w14:paraId="0B2958BD" w14:textId="1EB97628" w:rsidR="005C3772" w:rsidRDefault="00D26C00">
      <w:pPr>
        <w:rPr>
          <w:b/>
          <w:lang w:val="ru-RU"/>
        </w:rPr>
      </w:pPr>
      <w:r w:rsidRPr="00B45DED">
        <w:rPr>
          <w:b/>
          <w:lang w:val="ru-RU"/>
        </w:rPr>
        <w:lastRenderedPageBreak/>
        <w:t>Потолки Смит</w:t>
      </w:r>
    </w:p>
    <w:p w14:paraId="4BF69FAB" w14:textId="5E6D0B51" w:rsidR="00826ED8" w:rsidRPr="00B45DED" w:rsidRDefault="00826ED8">
      <w:pPr>
        <w:rPr>
          <w:lang w:val="ru-RU"/>
        </w:rPr>
      </w:pPr>
      <w:r w:rsidRPr="00826ED8">
        <w:rPr>
          <w:lang w:val="ru-RU"/>
        </w:rPr>
        <w:drawing>
          <wp:inline distT="0" distB="0" distL="0" distR="0" wp14:anchorId="18581538" wp14:editId="06EC29EE">
            <wp:extent cx="4918286" cy="227813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947" cy="228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0973" w14:textId="2F73613A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Пошаговый калькулятор: выбор материала, указание площади, дополнительные параметры и </w:t>
      </w:r>
      <w:r w:rsidRPr="00B45DED">
        <w:rPr>
          <w:lang w:val="ru-RU"/>
        </w:rPr>
        <w:t xml:space="preserve">итоговый расчёт с возможностью оставить заявку. </w:t>
      </w:r>
    </w:p>
    <w:p w14:paraId="02FD62DD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Оценка для проектируемой системы: Полезна последовательная структура формы. Расчёт полной стоимости не включается в текущую версию системы.</w:t>
      </w:r>
    </w:p>
    <w:p w14:paraId="4DC662D8" w14:textId="5B0B8AF5" w:rsidR="005C3772" w:rsidRDefault="00D26C00">
      <w:pPr>
        <w:rPr>
          <w:b/>
          <w:lang w:val="ru-RU"/>
        </w:rPr>
      </w:pPr>
      <w:r w:rsidRPr="00B45DED">
        <w:rPr>
          <w:b/>
          <w:lang w:val="ru-RU"/>
        </w:rPr>
        <w:t>Белый Верх</w:t>
      </w:r>
    </w:p>
    <w:p w14:paraId="64DEC1FA" w14:textId="56B121A2" w:rsidR="00826ED8" w:rsidRPr="00B45DED" w:rsidRDefault="00826ED8">
      <w:pPr>
        <w:rPr>
          <w:lang w:val="ru-RU"/>
        </w:rPr>
      </w:pPr>
      <w:r w:rsidRPr="00826ED8">
        <w:rPr>
          <w:lang w:val="ru-RU"/>
        </w:rPr>
        <w:drawing>
          <wp:inline distT="0" distB="0" distL="0" distR="0" wp14:anchorId="6464178B" wp14:editId="00020755">
            <wp:extent cx="5180753" cy="2383604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2762" cy="2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D8E7" w14:textId="7865C49C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Интерактивный расчёт </w:t>
      </w:r>
      <w:r w:rsidRPr="00B45DED">
        <w:rPr>
          <w:lang w:val="ru-RU"/>
        </w:rPr>
        <w:t xml:space="preserve">стоимости с выбором помещения, типа полотна, площади, количества углов и светильников, после чего предлагается оформить заказ. </w:t>
      </w:r>
    </w:p>
    <w:p w14:paraId="56EFFDFE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lastRenderedPageBreak/>
        <w:t>Оценка для проектируемой системы</w:t>
      </w:r>
      <w:proofErr w:type="gramStart"/>
      <w:r w:rsidRPr="00B45DED">
        <w:rPr>
          <w:lang w:val="ru-RU"/>
        </w:rPr>
        <w:t>: Показывает</w:t>
      </w:r>
      <w:proofErr w:type="gramEnd"/>
      <w:r w:rsidRPr="00B45DED">
        <w:rPr>
          <w:lang w:val="ru-RU"/>
        </w:rPr>
        <w:t xml:space="preserve"> востребованность параметров площади и типа полотна. В учебном пр</w:t>
      </w:r>
      <w:r w:rsidRPr="00B45DED">
        <w:rPr>
          <w:lang w:val="ru-RU"/>
        </w:rPr>
        <w:t>оекте они представлены через услугу и площадь заявки.</w:t>
      </w:r>
    </w:p>
    <w:p w14:paraId="4FEFDE93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По результатам анализа аналогов можно выделить общий пользовательский сценарий: пользователь знакомится с услугами, выбирает подходящий вариант, указывает основные параметры заказа и оставляет контактны</w:t>
      </w:r>
      <w:r w:rsidRPr="00B45DED">
        <w:rPr>
          <w:lang w:val="ru-RU"/>
        </w:rPr>
        <w:t>е данные. В большинстве рассмотренных решений большое внимание уделяется калькуляторам и расширенным конфигураторам. Для разрабатываемого учебного прототипа целесообразно сохранить основной сценарий заявки, но не включать сложный онлайн-расчёт стоимости на</w:t>
      </w:r>
      <w:r w:rsidRPr="00B45DED">
        <w:rPr>
          <w:lang w:val="ru-RU"/>
        </w:rPr>
        <w:t xml:space="preserve"> первом этапе.</w:t>
      </w:r>
    </w:p>
    <w:p w14:paraId="403A9D6C" w14:textId="77777777" w:rsidR="005C3772" w:rsidRPr="00B45DED" w:rsidRDefault="00D26C00">
      <w:pPr>
        <w:pStyle w:val="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2.4 Перечень задач, подлежащих решению в процессе разработки</w:t>
      </w:r>
    </w:p>
    <w:p w14:paraId="23B600EB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Исследовать предметную область приёма заявок на установку натяжных потолков.</w:t>
      </w:r>
    </w:p>
    <w:p w14:paraId="184DF231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Определить участников и границы автоматизируемого процесса.</w:t>
      </w:r>
    </w:p>
    <w:p w14:paraId="01510BD6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Выделить основные сущности и их атриб</w:t>
      </w:r>
      <w:r w:rsidRPr="00B45DED">
        <w:rPr>
          <w:lang w:val="ru-RU"/>
        </w:rPr>
        <w:t>уты.</w:t>
      </w:r>
    </w:p>
    <w:p w14:paraId="1D3FAF8A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Определить кардинальности связей между сущностями.</w:t>
      </w:r>
    </w:p>
    <w:p w14:paraId="2F3E0DB6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Разработать концептуальную схему данных.</w:t>
      </w:r>
    </w:p>
    <w:p w14:paraId="7AA0D685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Определить требования к форме подачи заявки.</w:t>
      </w:r>
    </w:p>
    <w:p w14:paraId="075294E2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Разработать прототип основных экранов веб-интерфейса.</w:t>
      </w:r>
    </w:p>
    <w:p w14:paraId="062654D5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 xml:space="preserve">– Определить структуру </w:t>
      </w:r>
      <w:r w:rsidRPr="00B45DED">
        <w:t>HTTP</w:t>
      </w:r>
      <w:r w:rsidRPr="00B45DED">
        <w:rPr>
          <w:lang w:val="ru-RU"/>
        </w:rPr>
        <w:t>-взаимодействия между кли</w:t>
      </w:r>
      <w:r w:rsidRPr="00B45DED">
        <w:rPr>
          <w:lang w:val="ru-RU"/>
        </w:rPr>
        <w:t>ентом и сервером.</w:t>
      </w:r>
    </w:p>
    <w:p w14:paraId="079121BC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Предусмотреть сохранение данных заявки в реляционной базе данных.</w:t>
      </w:r>
    </w:p>
    <w:p w14:paraId="65C7DF2B" w14:textId="77777777" w:rsidR="005C3772" w:rsidRPr="00B45DED" w:rsidRDefault="00D26C00">
      <w:pPr>
        <w:ind w:left="567" w:hanging="283"/>
        <w:rPr>
          <w:lang w:val="ru-RU"/>
        </w:rPr>
      </w:pPr>
      <w:r w:rsidRPr="00B45DED">
        <w:rPr>
          <w:lang w:val="ru-RU"/>
        </w:rPr>
        <w:t>– Подготовить основу для последующей разработки логической и физической моделей базы данных.</w:t>
      </w:r>
    </w:p>
    <w:p w14:paraId="3FC96577" w14:textId="77777777" w:rsidR="005C3772" w:rsidRPr="00B45DED" w:rsidRDefault="00D26C00">
      <w:pPr>
        <w:pStyle w:val="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lastRenderedPageBreak/>
        <w:t>2.5 Обоснование выбора инструментов и платформы</w:t>
      </w:r>
    </w:p>
    <w:p w14:paraId="2C464ED6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Для реализации серверной част</w:t>
      </w:r>
      <w:r w:rsidRPr="00B45DED">
        <w:rPr>
          <w:lang w:val="ru-RU"/>
        </w:rPr>
        <w:t xml:space="preserve">и выбран язык </w:t>
      </w:r>
      <w:r w:rsidRPr="00B45DED">
        <w:t>Python</w:t>
      </w:r>
      <w:r w:rsidRPr="00B45DED">
        <w:rPr>
          <w:lang w:val="ru-RU"/>
        </w:rPr>
        <w:t xml:space="preserve"> и веб-фреймворк </w:t>
      </w:r>
      <w:proofErr w:type="spellStart"/>
      <w:r w:rsidRPr="00B45DED">
        <w:t>FastAPI</w:t>
      </w:r>
      <w:proofErr w:type="spellEnd"/>
      <w:r w:rsidRPr="00B45DED">
        <w:rPr>
          <w:lang w:val="ru-RU"/>
        </w:rPr>
        <w:t xml:space="preserve">. Такой выбор соответствует структуре учебного проекта и позволяет реализовать </w:t>
      </w:r>
      <w:r w:rsidRPr="00B45DED">
        <w:t>HTTP</w:t>
      </w:r>
      <w:r w:rsidRPr="00B45DED">
        <w:rPr>
          <w:lang w:val="ru-RU"/>
        </w:rPr>
        <w:t xml:space="preserve"> </w:t>
      </w:r>
      <w:r w:rsidRPr="00B45DED">
        <w:t>API</w:t>
      </w:r>
      <w:r w:rsidRPr="00B45DED">
        <w:rPr>
          <w:lang w:val="ru-RU"/>
        </w:rPr>
        <w:t xml:space="preserve"> с небольшим количеством программного кода. </w:t>
      </w:r>
      <w:proofErr w:type="spellStart"/>
      <w:r w:rsidRPr="00B45DED">
        <w:t>FastAPI</w:t>
      </w:r>
      <w:proofErr w:type="spellEnd"/>
      <w:r w:rsidRPr="00B45DED">
        <w:rPr>
          <w:lang w:val="ru-RU"/>
        </w:rPr>
        <w:t xml:space="preserve"> поддерживает обработку запросов и структурированных данных, что удобно дл</w:t>
      </w:r>
      <w:r w:rsidRPr="00B45DED">
        <w:rPr>
          <w:lang w:val="ru-RU"/>
        </w:rPr>
        <w:t xml:space="preserve">я передачи сведений из </w:t>
      </w:r>
      <w:r w:rsidRPr="00B45DED">
        <w:t>HTML</w:t>
      </w:r>
      <w:r w:rsidRPr="00B45DED">
        <w:rPr>
          <w:lang w:val="ru-RU"/>
        </w:rPr>
        <w:t>/</w:t>
      </w:r>
      <w:r w:rsidRPr="00B45DED">
        <w:t>JavaScript</w:t>
      </w:r>
      <w:r w:rsidRPr="00B45DED">
        <w:rPr>
          <w:lang w:val="ru-RU"/>
        </w:rPr>
        <w:t>-интерфейса.</w:t>
      </w:r>
    </w:p>
    <w:p w14:paraId="204B41F5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Для хранения данных выбрана </w:t>
      </w:r>
      <w:r w:rsidRPr="00B45DED">
        <w:t>SQLite</w:t>
      </w:r>
      <w:r w:rsidRPr="00B45DED">
        <w:rPr>
          <w:lang w:val="ru-RU"/>
        </w:rPr>
        <w:t>. Система не требует отдельного сервера базы данных, а сама база представлена одним файлом. Это соответствует небольшому масштабу учебного проекта и упрощает запуск прилож</w:t>
      </w:r>
      <w:r w:rsidRPr="00B45DED">
        <w:rPr>
          <w:lang w:val="ru-RU"/>
        </w:rPr>
        <w:t>ения.</w:t>
      </w:r>
    </w:p>
    <w:p w14:paraId="022E2229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Клиентская часть реализуется с использованием </w:t>
      </w:r>
      <w:r w:rsidRPr="00B45DED">
        <w:t>HTML</w:t>
      </w:r>
      <w:r w:rsidRPr="00B45DED">
        <w:rPr>
          <w:lang w:val="ru-RU"/>
        </w:rPr>
        <w:t xml:space="preserve">, </w:t>
      </w:r>
      <w:r w:rsidRPr="00B45DED">
        <w:t>CSS</w:t>
      </w:r>
      <w:r w:rsidRPr="00B45DED">
        <w:rPr>
          <w:lang w:val="ru-RU"/>
        </w:rPr>
        <w:t xml:space="preserve"> и </w:t>
      </w:r>
      <w:r w:rsidRPr="00B45DED">
        <w:t>JavaScript</w:t>
      </w:r>
      <w:r w:rsidRPr="00B45DED">
        <w:rPr>
          <w:lang w:val="ru-RU"/>
        </w:rPr>
        <w:t xml:space="preserve">. </w:t>
      </w:r>
      <w:r w:rsidRPr="00B45DED">
        <w:t>HTML</w:t>
      </w:r>
      <w:r w:rsidRPr="00B45DED">
        <w:rPr>
          <w:lang w:val="ru-RU"/>
        </w:rPr>
        <w:t xml:space="preserve"> отвечает за структуру страниц и формы, </w:t>
      </w:r>
      <w:r w:rsidRPr="00B45DED">
        <w:t>CSS</w:t>
      </w:r>
      <w:r w:rsidRPr="00B45DED">
        <w:rPr>
          <w:lang w:val="ru-RU"/>
        </w:rPr>
        <w:t xml:space="preserve"> — за оформление, </w:t>
      </w:r>
      <w:r w:rsidRPr="00B45DED">
        <w:t>JavaScript</w:t>
      </w:r>
      <w:r w:rsidRPr="00B45DED">
        <w:rPr>
          <w:lang w:val="ru-RU"/>
        </w:rPr>
        <w:t xml:space="preserve"> — за обработку действий пользователя и отправку </w:t>
      </w:r>
      <w:r w:rsidRPr="00B45DED">
        <w:t>HTTP</w:t>
      </w:r>
      <w:r w:rsidRPr="00B45DED">
        <w:rPr>
          <w:lang w:val="ru-RU"/>
        </w:rPr>
        <w:t>-запросов к серверной части.</w:t>
      </w:r>
    </w:p>
    <w:p w14:paraId="3EE11D51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В качестве канала опера</w:t>
      </w:r>
      <w:r w:rsidRPr="00B45DED">
        <w:rPr>
          <w:lang w:val="ru-RU"/>
        </w:rPr>
        <w:t xml:space="preserve">тивного уведомления сотрудника предусматривается </w:t>
      </w:r>
      <w:r w:rsidRPr="00B45DED">
        <w:t>Telegram</w:t>
      </w:r>
      <w:r w:rsidRPr="00B45DED">
        <w:rPr>
          <w:lang w:val="ru-RU"/>
        </w:rPr>
        <w:t xml:space="preserve">. При этом </w:t>
      </w:r>
      <w:r w:rsidRPr="00B45DED">
        <w:t>Telegram</w:t>
      </w:r>
      <w:r w:rsidRPr="00B45DED">
        <w:rPr>
          <w:lang w:val="ru-RU"/>
        </w:rPr>
        <w:t xml:space="preserve"> не заменяет базу данных: сведения о заявке должны сохраняться в информационной системе, а сообщение используется как дополнительное уведомление.</w:t>
      </w:r>
    </w:p>
    <w:p w14:paraId="5D2E7C86" w14:textId="77777777" w:rsidR="005C3772" w:rsidRPr="00B45DED" w:rsidRDefault="00D26C00">
      <w:pPr>
        <w:pStyle w:val="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3 Концептуальная схема данных</w:t>
      </w:r>
    </w:p>
    <w:p w14:paraId="5B6C1830" w14:textId="77777777" w:rsidR="005C3772" w:rsidRPr="00B45DED" w:rsidRDefault="00D26C00">
      <w:r w:rsidRPr="00B45DED">
        <w:rPr>
          <w:lang w:val="ru-RU"/>
        </w:rPr>
        <w:t>Конц</w:t>
      </w:r>
      <w:r w:rsidRPr="00B45DED">
        <w:rPr>
          <w:lang w:val="ru-RU"/>
        </w:rPr>
        <w:t xml:space="preserve">ептуальная схема отражает основные сущности предметной области и связи между ними без привязки к конкретной структуре таблиц </w:t>
      </w:r>
      <w:r w:rsidRPr="00B45DED">
        <w:t>SQLite</w:t>
      </w:r>
      <w:r w:rsidRPr="00B45DED">
        <w:rPr>
          <w:lang w:val="ru-RU"/>
        </w:rPr>
        <w:t xml:space="preserve">. </w:t>
      </w:r>
      <w:r w:rsidRPr="00B45DED">
        <w:t>В соответствии с выбранным составом системы используется шесть сущностей.</w:t>
      </w:r>
    </w:p>
    <w:p w14:paraId="5CE8DEC6" w14:textId="3167DB67" w:rsidR="005C3772" w:rsidRPr="00B45DED" w:rsidRDefault="00331A5A">
      <w:r w:rsidRPr="00331A5A">
        <w:lastRenderedPageBreak/>
        <w:drawing>
          <wp:inline distT="0" distB="0" distL="0" distR="0" wp14:anchorId="7858DE19" wp14:editId="4DA343DF">
            <wp:extent cx="4582953" cy="4244340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405" cy="425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B73D00" w14:textId="77777777" w:rsidR="005C3772" w:rsidRPr="00B45DED" w:rsidRDefault="00D26C00">
      <w:pPr>
        <w:ind w:firstLine="0"/>
        <w:jc w:val="center"/>
        <w:rPr>
          <w:lang w:val="ru-RU"/>
        </w:rPr>
      </w:pPr>
      <w:r w:rsidRPr="00B45DED">
        <w:rPr>
          <w:sz w:val="24"/>
          <w:lang w:val="ru-RU"/>
        </w:rPr>
        <w:t>Рисунок 1 — Концептуальная схема данных</w:t>
      </w:r>
    </w:p>
    <w:p w14:paraId="4CAC187E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Между с</w:t>
      </w:r>
      <w:r w:rsidRPr="00B45DED">
        <w:rPr>
          <w:lang w:val="ru-RU"/>
        </w:rPr>
        <w:t>ущностями «Клиент» и «Заявка» устанавливается связь один-ко-многим: один клиент может сформировать несколько заявок, а каждая заявка относится к одному клиенту.</w:t>
      </w:r>
    </w:p>
    <w:p w14:paraId="01347E68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Между «Услугой» и «Заявкой» устанавливается связь один-ко-многим: одна услуга может быть </w:t>
      </w:r>
      <w:r w:rsidRPr="00B45DED">
        <w:rPr>
          <w:lang w:val="ru-RU"/>
        </w:rPr>
        <w:t>выбрана в нескольких заявках, при этом каждая заявка содержит выбранную услугу.</w:t>
      </w:r>
    </w:p>
    <w:p w14:paraId="55E20D15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Между «Сотрудником» и «Заявкой» устанавливается связь один-ко-многим: один сотрудник может обрабатывать несколько заявок, а каждая заявка закрепляется за ответственным сотрудни</w:t>
      </w:r>
      <w:r w:rsidRPr="00B45DED">
        <w:rPr>
          <w:lang w:val="ru-RU"/>
        </w:rPr>
        <w:t>ком.</w:t>
      </w:r>
    </w:p>
    <w:p w14:paraId="5C1CCC66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lastRenderedPageBreak/>
        <w:t>Между «Услугой» и «Материалом» существует связь многие-ко-многим. Для её представления используется промежуточная сущность «Состав услуги», которая хранит ссылки на услугу и материал, а также количество материала.</w:t>
      </w:r>
    </w:p>
    <w:p w14:paraId="57DA4E54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Такая модель позволяет избежать дубли</w:t>
      </w:r>
      <w:r w:rsidRPr="00B45DED">
        <w:rPr>
          <w:lang w:val="ru-RU"/>
        </w:rPr>
        <w:t>рования информации о материалах и услугах и создаёт основу для последующего перехода к логической реляционной схеме.</w:t>
      </w:r>
    </w:p>
    <w:p w14:paraId="6CFBCE38" w14:textId="77777777" w:rsidR="005C3772" w:rsidRPr="00B45DED" w:rsidRDefault="00D26C00">
      <w:pPr>
        <w:pStyle w:val="1"/>
        <w:ind w:firstLine="0"/>
        <w:rPr>
          <w:color w:val="auto"/>
          <w:lang w:val="ru-RU"/>
        </w:rPr>
      </w:pPr>
      <w:r w:rsidRPr="00B45DED">
        <w:rPr>
          <w:color w:val="auto"/>
          <w:lang w:val="ru-RU"/>
        </w:rPr>
        <w:t>4 Прототип и скетчи интерфейса</w:t>
      </w:r>
    </w:p>
    <w:p w14:paraId="13233527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На первом этапе разработки интерфейс рассматривается как прототип, определяющий расположение основных элемен</w:t>
      </w:r>
      <w:r w:rsidRPr="00B45DED">
        <w:rPr>
          <w:lang w:val="ru-RU"/>
        </w:rPr>
        <w:t>тов и последовательность взаимодействия пользователя с системой. В соответствии с методикой курсового проектирования прототип не является окончательным дизайном и может уточняться при реализации приложения.</w:t>
      </w:r>
    </w:p>
    <w:p w14:paraId="48BAE7EB" w14:textId="13EBAD3A" w:rsidR="005C3772" w:rsidRPr="00B45DED" w:rsidRDefault="00B77187">
      <w:r w:rsidRPr="00B45DED">
        <w:drawing>
          <wp:inline distT="0" distB="0" distL="0" distR="0" wp14:anchorId="53613EE5" wp14:editId="2AC0CD08">
            <wp:extent cx="5280660" cy="3193708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9253" cy="32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F88A" w14:textId="77777777" w:rsidR="005C3772" w:rsidRPr="00B45DED" w:rsidRDefault="00D26C00">
      <w:pPr>
        <w:ind w:firstLine="0"/>
        <w:jc w:val="center"/>
        <w:rPr>
          <w:lang w:val="ru-RU"/>
        </w:rPr>
      </w:pPr>
      <w:r w:rsidRPr="00B45DED">
        <w:rPr>
          <w:sz w:val="24"/>
          <w:lang w:val="ru-RU"/>
        </w:rPr>
        <w:t>Рисунок 2 — Скетч главной страницы веб-приложен</w:t>
      </w:r>
      <w:r w:rsidRPr="00B45DED">
        <w:rPr>
          <w:sz w:val="24"/>
          <w:lang w:val="ru-RU"/>
        </w:rPr>
        <w:t>ия</w:t>
      </w:r>
    </w:p>
    <w:p w14:paraId="0DCE9BA1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lastRenderedPageBreak/>
        <w:t>Главная страница содержит краткое описание предложения, основные разделы сайта и заметную кнопку «Подать заявку». Ниже размещается информация об основных услугах. Основная задача страницы — быстро привести пользователя к целевому действию.</w:t>
      </w:r>
    </w:p>
    <w:p w14:paraId="4A352CA1" w14:textId="7AB067DB" w:rsidR="005C3772" w:rsidRPr="00B45DED" w:rsidRDefault="00B77187">
      <w:r w:rsidRPr="00B45DED">
        <w:drawing>
          <wp:inline distT="0" distB="0" distL="0" distR="0" wp14:anchorId="5C8D32A5" wp14:editId="37C092D9">
            <wp:extent cx="5379720" cy="3218553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99" cy="3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FEB7" w14:textId="77777777" w:rsidR="005C3772" w:rsidRPr="00B45DED" w:rsidRDefault="00D26C00">
      <w:pPr>
        <w:ind w:firstLine="0"/>
        <w:jc w:val="center"/>
        <w:rPr>
          <w:lang w:val="ru-RU"/>
        </w:rPr>
      </w:pPr>
      <w:r w:rsidRPr="00B45DED">
        <w:rPr>
          <w:sz w:val="24"/>
          <w:lang w:val="ru-RU"/>
        </w:rPr>
        <w:t>Рисунок 3 —</w:t>
      </w:r>
      <w:r w:rsidRPr="00B45DED">
        <w:rPr>
          <w:sz w:val="24"/>
          <w:lang w:val="ru-RU"/>
        </w:rPr>
        <w:t xml:space="preserve"> Скетч формы подачи заявки</w:t>
      </w:r>
    </w:p>
    <w:p w14:paraId="4F21B7B4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Форма заявки содержит минимальный набор данных, необходимых для первичного обращения: имя, телефон, площадь и выбранную услугу. Дополнительно в окончательной версии интерфейса может быть предусмотрено поле комментария.</w:t>
      </w:r>
    </w:p>
    <w:p w14:paraId="5B914CBB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>После нажа</w:t>
      </w:r>
      <w:r w:rsidRPr="00B45DED">
        <w:rPr>
          <w:lang w:val="ru-RU"/>
        </w:rPr>
        <w:t xml:space="preserve">тия кнопки отправки </w:t>
      </w:r>
      <w:r w:rsidRPr="00B45DED">
        <w:t>JavaScript</w:t>
      </w:r>
      <w:r w:rsidRPr="00B45DED">
        <w:rPr>
          <w:lang w:val="ru-RU"/>
        </w:rPr>
        <w:t xml:space="preserve"> формирует </w:t>
      </w:r>
      <w:r w:rsidRPr="00B45DED">
        <w:t>JSON</w:t>
      </w:r>
      <w:r w:rsidRPr="00B45DED">
        <w:rPr>
          <w:lang w:val="ru-RU"/>
        </w:rPr>
        <w:t xml:space="preserve">-объект и передаёт его серверной части по </w:t>
      </w:r>
      <w:r w:rsidRPr="00B45DED">
        <w:t>HTTP</w:t>
      </w:r>
      <w:r w:rsidRPr="00B45DED">
        <w:rPr>
          <w:lang w:val="ru-RU"/>
        </w:rPr>
        <w:t>. Сервер проверяет данные, сохраняет их в базе данных и возвращает результат операции. При успешной регистрации пользователь получает уведомление о принятии заявки.</w:t>
      </w:r>
    </w:p>
    <w:p w14:paraId="703981B0" w14:textId="77777777" w:rsidR="005C3772" w:rsidRPr="00B45DED" w:rsidRDefault="00D26C00">
      <w:pPr>
        <w:rPr>
          <w:lang w:val="ru-RU"/>
        </w:rPr>
      </w:pPr>
      <w:r w:rsidRPr="00B45DED">
        <w:rPr>
          <w:lang w:val="ru-RU"/>
        </w:rPr>
        <w:t xml:space="preserve">Предложенная структура интерфейса соответствует выявленному при анализе аналогов пользовательскому сценарию: просмотр услуги → переход к </w:t>
      </w:r>
      <w:r w:rsidRPr="00B45DED">
        <w:rPr>
          <w:lang w:val="ru-RU"/>
        </w:rPr>
        <w:lastRenderedPageBreak/>
        <w:t>заявке → ввод основных параметров → отправка контактных данных. При этом прототип сознательно не перегружен калькулятор</w:t>
      </w:r>
      <w:r w:rsidRPr="00B45DED">
        <w:rPr>
          <w:lang w:val="ru-RU"/>
        </w:rPr>
        <w:t>ами и дополнительными настройками, поскольку текущей целью проекта является разработка модели данных и клиент-серверного взаимодействия.</w:t>
      </w:r>
    </w:p>
    <w:sectPr w:rsidR="005C3772" w:rsidRPr="00B45DED" w:rsidSect="00034616">
      <w:footerReference w:type="default" r:id="rId15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C9445F" w14:textId="77777777" w:rsidR="00D26C00" w:rsidRDefault="00D26C00">
      <w:pPr>
        <w:spacing w:after="0" w:line="240" w:lineRule="auto"/>
      </w:pPr>
      <w:r>
        <w:separator/>
      </w:r>
    </w:p>
  </w:endnote>
  <w:endnote w:type="continuationSeparator" w:id="0">
    <w:p w14:paraId="016999AF" w14:textId="77777777" w:rsidR="00D26C00" w:rsidRDefault="00D26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706F73" w14:textId="77777777" w:rsidR="005C3772" w:rsidRDefault="00D26C00">
    <w:pPr>
      <w:pStyle w:val="a7"/>
      <w:jc w:val="center"/>
    </w:pPr>
    <w:r>
      <w:fldChar w:fldCharType="begin"/>
    </w:r>
    <w:r>
      <w:instrText>PAGE</w:instrText>
    </w:r>
    <w:r w:rsidR="00D52B0C">
      <w:fldChar w:fldCharType="separate"/>
    </w:r>
    <w:r w:rsidR="00D52B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58455B" w14:textId="77777777" w:rsidR="00D26C00" w:rsidRDefault="00D26C00">
      <w:pPr>
        <w:spacing w:after="0" w:line="240" w:lineRule="auto"/>
      </w:pPr>
      <w:r>
        <w:separator/>
      </w:r>
    </w:p>
  </w:footnote>
  <w:footnote w:type="continuationSeparator" w:id="0">
    <w:p w14:paraId="1FAA9BFB" w14:textId="77777777" w:rsidR="00D26C00" w:rsidRDefault="00D26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A5A"/>
    <w:rsid w:val="005C3772"/>
    <w:rsid w:val="00826ED8"/>
    <w:rsid w:val="00AA1D8D"/>
    <w:rsid w:val="00B45DED"/>
    <w:rsid w:val="00B47730"/>
    <w:rsid w:val="00B77187"/>
    <w:rsid w:val="00CB0664"/>
    <w:rsid w:val="00D26C00"/>
    <w:rsid w:val="00D52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3D721"/>
  <w14:defaultImageDpi w14:val="300"/>
  <w15:docId w15:val="{C2A3B3D2-C907-4B88-82E8-A6AD1DAF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85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B5A2C3-A5CE-41E6-ABED-AC7292E32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1901</Words>
  <Characters>10836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Божевольный Сергеевич</cp:lastModifiedBy>
  <cp:revision>2</cp:revision>
  <dcterms:created xsi:type="dcterms:W3CDTF">2026-10-04T14:58:00Z</dcterms:created>
  <dcterms:modified xsi:type="dcterms:W3CDTF">2026-10-04T14:58:00Z</dcterms:modified>
  <cp:category/>
</cp:coreProperties>
</file>