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7AA" w:rsidRPr="00C827AA" w:rsidRDefault="00C827AA" w:rsidP="00C827AA">
      <w:pPr>
        <w:pStyle w:val="ListParagraph"/>
        <w:numPr>
          <w:ilvl w:val="0"/>
          <w:numId w:val="1"/>
        </w:numPr>
        <w:autoSpaceDE w:val="0"/>
        <w:autoSpaceDN w:val="0"/>
        <w:adjustRightInd w:val="0"/>
        <w:spacing w:before="120" w:after="80" w:line="240" w:lineRule="auto"/>
        <w:ind w:left="360"/>
        <w:rPr>
          <w:rFonts w:ascii="Times New Roman" w:hAnsi="Times New Roman" w:cs="Times New Roman"/>
          <w:b/>
          <w:sz w:val="24"/>
          <w:szCs w:val="24"/>
        </w:rPr>
      </w:pPr>
      <w:r w:rsidRPr="00C827AA">
        <w:rPr>
          <w:rFonts w:ascii="Times New Roman" w:hAnsi="Times New Roman" w:cs="Times New Roman"/>
          <w:b/>
          <w:color w:val="000000"/>
          <w:sz w:val="26"/>
          <w:szCs w:val="26"/>
        </w:rPr>
        <w:t>Pemodelan</w:t>
      </w:r>
      <w:r>
        <w:rPr>
          <w:rFonts w:ascii="Times New Roman" w:hAnsi="Times New Roman" w:cs="Times New Roman"/>
          <w:b/>
          <w:color w:val="000000"/>
          <w:sz w:val="26"/>
          <w:szCs w:val="26"/>
        </w:rPr>
        <w:t xml:space="preserve"> </w:t>
      </w:r>
      <w:r w:rsidRPr="00C827AA">
        <w:rPr>
          <w:rFonts w:ascii="Times New Roman" w:hAnsi="Times New Roman" w:cs="Times New Roman"/>
          <w:b/>
          <w:sz w:val="24"/>
          <w:szCs w:val="24"/>
        </w:rPr>
        <w:t>Human</w:t>
      </w:r>
      <w:r w:rsidRPr="00C827AA">
        <w:rPr>
          <w:rFonts w:ascii="Times New Roman" w:hAnsi="Times New Roman" w:cs="Times New Roman"/>
          <w:b/>
          <w:spacing w:val="-87"/>
          <w:sz w:val="24"/>
          <w:szCs w:val="24"/>
        </w:rPr>
        <w:t xml:space="preserve"> </w:t>
      </w:r>
      <w:r w:rsidRPr="00C827AA">
        <w:rPr>
          <w:rFonts w:ascii="Times New Roman" w:hAnsi="Times New Roman" w:cs="Times New Roman"/>
          <w:b/>
          <w:sz w:val="24"/>
          <w:szCs w:val="24"/>
        </w:rPr>
        <w:t>Resources</w:t>
      </w:r>
      <w:r w:rsidRPr="00C827AA">
        <w:rPr>
          <w:rFonts w:ascii="Times New Roman" w:hAnsi="Times New Roman" w:cs="Times New Roman"/>
          <w:b/>
          <w:spacing w:val="-88"/>
          <w:sz w:val="24"/>
          <w:szCs w:val="24"/>
        </w:rPr>
        <w:t xml:space="preserve"> </w:t>
      </w:r>
      <w:r w:rsidRPr="00C827AA">
        <w:rPr>
          <w:rFonts w:ascii="Times New Roman" w:hAnsi="Times New Roman" w:cs="Times New Roman"/>
          <w:b/>
          <w:sz w:val="24"/>
          <w:szCs w:val="24"/>
        </w:rPr>
        <w:t>(HR)</w:t>
      </w:r>
    </w:p>
    <w:p w:rsidR="00C827AA" w:rsidRDefault="00C827AA" w:rsidP="00C827AA">
      <w:pPr>
        <w:spacing w:after="0" w:line="240" w:lineRule="auto"/>
        <w:jc w:val="both"/>
        <w:rPr>
          <w:rFonts w:ascii="Times New Roman" w:hAnsi="Times New Roman" w:cs="Times New Roman"/>
          <w:sz w:val="24"/>
          <w:szCs w:val="24"/>
        </w:rPr>
      </w:pPr>
      <w:r w:rsidRPr="004A5BC4">
        <w:rPr>
          <w:rFonts w:ascii="Times New Roman" w:hAnsi="Times New Roman" w:cs="Times New Roman"/>
          <w:sz w:val="24"/>
          <w:szCs w:val="24"/>
        </w:rPr>
        <w:t>Pada Human Resource (HR) records, setiap employee mempunyai identification number, Nama, email address, Alamat, serta salary. Salary adalah attribute turunan yang besarannya mengikuti aturan yang akan dijelaskan di bawah. Beberapa employees mendapatkan commissions sebagai tambahan terhadap salary.</w:t>
      </w:r>
    </w:p>
    <w:p w:rsidR="00C827AA" w:rsidRPr="004A5BC4" w:rsidRDefault="00C827AA" w:rsidP="00C827AA">
      <w:pPr>
        <w:spacing w:after="0" w:line="240" w:lineRule="auto"/>
        <w:jc w:val="both"/>
        <w:rPr>
          <w:rFonts w:ascii="Times New Roman" w:hAnsi="Times New Roman" w:cs="Times New Roman"/>
          <w:sz w:val="24"/>
          <w:szCs w:val="24"/>
        </w:rPr>
      </w:pPr>
      <w:r w:rsidRPr="004A5BC4">
        <w:rPr>
          <w:rFonts w:ascii="Times New Roman" w:hAnsi="Times New Roman" w:cs="Times New Roman"/>
          <w:sz w:val="24"/>
          <w:szCs w:val="24"/>
        </w:rPr>
        <w:t>Masing2 employee ditugaskan pada suatu department, dan setiap department diberi identitas bisa berupa unique department number atau name.</w:t>
      </w:r>
    </w:p>
    <w:p w:rsidR="00C827AA" w:rsidRDefault="00C827AA" w:rsidP="00C827AA">
      <w:pPr>
        <w:spacing w:before="80" w:after="80" w:line="240" w:lineRule="auto"/>
        <w:jc w:val="both"/>
        <w:rPr>
          <w:rFonts w:ascii="Times New Roman" w:hAnsi="Times New Roman" w:cs="Times New Roman"/>
          <w:sz w:val="24"/>
          <w:szCs w:val="24"/>
        </w:rPr>
      </w:pPr>
      <w:r w:rsidRPr="004A5BC4">
        <w:rPr>
          <w:rFonts w:ascii="Times New Roman" w:hAnsi="Times New Roman" w:cs="Times New Roman"/>
          <w:sz w:val="24"/>
          <w:szCs w:val="24"/>
        </w:rPr>
        <w:t>Bagian perusahaan secara regional berbeda-beda, maka perlu diketahui locations wa</w:t>
      </w:r>
      <w:r>
        <w:rPr>
          <w:rFonts w:ascii="Times New Roman" w:hAnsi="Times New Roman" w:cs="Times New Roman"/>
          <w:sz w:val="24"/>
          <w:szCs w:val="24"/>
        </w:rPr>
        <w:t>rehousesnya dan department2nya.</w:t>
      </w:r>
      <w:r w:rsidRPr="004A5BC4">
        <w:rPr>
          <w:rFonts w:ascii="Times New Roman" w:hAnsi="Times New Roman" w:cs="Times New Roman"/>
          <w:sz w:val="24"/>
          <w:szCs w:val="24"/>
        </w:rPr>
        <w:t xml:space="preserve"> Setiap department diasosiasikan dengan satu lo</w:t>
      </w:r>
      <w:r>
        <w:rPr>
          <w:rFonts w:ascii="Times New Roman" w:hAnsi="Times New Roman" w:cs="Times New Roman"/>
          <w:sz w:val="24"/>
          <w:szCs w:val="24"/>
        </w:rPr>
        <w:t>c</w:t>
      </w:r>
      <w:r w:rsidRPr="004A5BC4">
        <w:rPr>
          <w:rFonts w:ascii="Times New Roman" w:hAnsi="Times New Roman" w:cs="Times New Roman"/>
          <w:sz w:val="24"/>
          <w:szCs w:val="24"/>
        </w:rPr>
        <w:t>ation, dan setiap location adalah full address yang mengandung street name, postal code, city, state atau province, dan  country</w:t>
      </w:r>
      <w:r w:rsidRPr="004A5BC4">
        <w:rPr>
          <w:rFonts w:ascii="Times New Roman" w:hAnsi="Times New Roman" w:cs="Times New Roman"/>
          <w:spacing w:val="2"/>
          <w:sz w:val="24"/>
          <w:szCs w:val="24"/>
        </w:rPr>
        <w:t xml:space="preserve"> </w:t>
      </w:r>
      <w:r w:rsidRPr="004A5BC4">
        <w:rPr>
          <w:rFonts w:ascii="Times New Roman" w:hAnsi="Times New Roman" w:cs="Times New Roman"/>
          <w:sz w:val="24"/>
          <w:szCs w:val="24"/>
        </w:rPr>
        <w:t>code.</w:t>
      </w:r>
    </w:p>
    <w:p w:rsidR="00C827AA" w:rsidRDefault="00C827AA" w:rsidP="00C827AA">
      <w:pPr>
        <w:spacing w:before="80" w:after="80" w:line="240" w:lineRule="auto"/>
        <w:jc w:val="both"/>
        <w:rPr>
          <w:rFonts w:ascii="Times New Roman" w:hAnsi="Times New Roman" w:cs="Times New Roman"/>
          <w:sz w:val="24"/>
          <w:szCs w:val="24"/>
        </w:rPr>
      </w:pPr>
      <w:r w:rsidRPr="004A5BC4">
        <w:rPr>
          <w:rFonts w:ascii="Times New Roman" w:hAnsi="Times New Roman" w:cs="Times New Roman"/>
          <w:sz w:val="24"/>
          <w:szCs w:val="24"/>
        </w:rPr>
        <w:t>Pada lokasi dimana departments dan warehouses berada, perusahaan mencatat detail2 seperti country name, currency symbol, currency name, dan region dimana country terletak secara geografis.</w:t>
      </w:r>
    </w:p>
    <w:p w:rsidR="00C827AA" w:rsidRDefault="00C827AA" w:rsidP="00C827AA">
      <w:pPr>
        <w:spacing w:before="80" w:after="80" w:line="240" w:lineRule="auto"/>
        <w:jc w:val="both"/>
        <w:rPr>
          <w:rFonts w:ascii="Times New Roman" w:hAnsi="Times New Roman" w:cs="Times New Roman"/>
          <w:sz w:val="24"/>
          <w:szCs w:val="24"/>
        </w:rPr>
      </w:pPr>
      <w:r w:rsidRPr="004A5BC4">
        <w:rPr>
          <w:rFonts w:ascii="Times New Roman" w:hAnsi="Times New Roman" w:cs="Times New Roman"/>
          <w:sz w:val="24"/>
          <w:szCs w:val="24"/>
        </w:rPr>
        <w:t>Beberapa employees telah bersama perusahaan untuk waktu yang lama dan menduduki jabatan Head_of Dept, dan beberapa menjadi atasan beberapa employee lain  di dalam</w:t>
      </w:r>
      <w:r w:rsidRPr="004A5BC4">
        <w:rPr>
          <w:rFonts w:ascii="Times New Roman" w:hAnsi="Times New Roman" w:cs="Times New Roman"/>
          <w:spacing w:val="46"/>
          <w:sz w:val="24"/>
          <w:szCs w:val="24"/>
        </w:rPr>
        <w:t xml:space="preserve"> departemen dari </w:t>
      </w:r>
      <w:r w:rsidRPr="004A5BC4">
        <w:rPr>
          <w:rFonts w:ascii="Times New Roman" w:hAnsi="Times New Roman" w:cs="Times New Roman"/>
          <w:sz w:val="24"/>
          <w:szCs w:val="24"/>
        </w:rPr>
        <w:t>perusahaan.</w:t>
      </w:r>
    </w:p>
    <w:p w:rsidR="00C827AA" w:rsidRDefault="00C827AA" w:rsidP="00C827AA">
      <w:pPr>
        <w:spacing w:before="80" w:after="80" w:line="240" w:lineRule="auto"/>
        <w:jc w:val="both"/>
        <w:rPr>
          <w:rFonts w:ascii="Times New Roman" w:hAnsi="Times New Roman" w:cs="Times New Roman"/>
          <w:sz w:val="24"/>
          <w:szCs w:val="24"/>
        </w:rPr>
      </w:pPr>
      <w:r w:rsidRPr="004A5BC4">
        <w:rPr>
          <w:rFonts w:ascii="Times New Roman" w:hAnsi="Times New Roman" w:cs="Times New Roman"/>
          <w:sz w:val="24"/>
          <w:szCs w:val="24"/>
        </w:rPr>
        <w:t xml:space="preserve">Perusahaan ini juga menyimpan informasi tentang jobs di dalam organization. Setiap job mempunyai sebuah identification code, job title, dan besaran range minimum and maximum salary untuk job tersebut. </w:t>
      </w:r>
    </w:p>
    <w:p w:rsidR="00C827AA" w:rsidRDefault="00C827AA" w:rsidP="00C827AA">
      <w:pPr>
        <w:spacing w:before="80" w:after="80" w:line="240" w:lineRule="auto"/>
        <w:jc w:val="both"/>
        <w:rPr>
          <w:rFonts w:ascii="Times New Roman" w:hAnsi="Times New Roman" w:cs="Times New Roman"/>
          <w:sz w:val="24"/>
          <w:szCs w:val="24"/>
        </w:rPr>
      </w:pPr>
      <w:r w:rsidRPr="004A5BC4">
        <w:rPr>
          <w:rFonts w:ascii="Times New Roman" w:hAnsi="Times New Roman" w:cs="Times New Roman"/>
          <w:sz w:val="24"/>
          <w:szCs w:val="24"/>
        </w:rPr>
        <w:t>Ketika seorang employee berhenti, durasi employee tsb telah bekerja, job identification number, dan departemennya dicatat.</w:t>
      </w:r>
    </w:p>
    <w:p w:rsidR="00C827AA" w:rsidRDefault="00C827AA" w:rsidP="00C827AA">
      <w:pPr>
        <w:spacing w:after="0" w:line="240" w:lineRule="auto"/>
        <w:jc w:val="both"/>
        <w:rPr>
          <w:rFonts w:ascii="Times New Roman" w:hAnsi="Times New Roman" w:cs="Times New Roman"/>
          <w:sz w:val="24"/>
          <w:szCs w:val="24"/>
        </w:rPr>
      </w:pPr>
    </w:p>
    <w:p w:rsidR="00C827AA" w:rsidRPr="004A5BC4" w:rsidRDefault="00C827AA" w:rsidP="00C827AA">
      <w:pPr>
        <w:spacing w:after="0" w:line="240" w:lineRule="auto"/>
        <w:jc w:val="both"/>
        <w:rPr>
          <w:rFonts w:ascii="Times New Roman" w:hAnsi="Times New Roman" w:cs="Times New Roman"/>
          <w:sz w:val="24"/>
          <w:szCs w:val="24"/>
        </w:rPr>
      </w:pPr>
      <w:r w:rsidRPr="004A5BC4">
        <w:rPr>
          <w:rFonts w:ascii="Times New Roman" w:hAnsi="Times New Roman" w:cs="Times New Roman"/>
          <w:sz w:val="24"/>
          <w:szCs w:val="24"/>
        </w:rPr>
        <w:t xml:space="preserve">Employee terdiri dari fulltimer dan parttimer. Seorang fulltimer mempunyai salary tergantung golongan dan pengali. Pengali setiap departemen berbeda2, dan buatkan atribut salary yang merupakan atribut turunan yang berisi hasil perhitungan menurut aturan tadi. Berbeda dengan fulltimer, parttimer mempunyai kualifikasi senior, super junior dan junior yang berbeda rate perjamnya. Selanjutnya jobs tersebut menggunakan mesin2 yang dioperasikan oleh salah satu employee yang mengikuti jobs. Mesin2 tersebut mengalami kerusakan dan diinginkan untuk mencatat log kerusakan berguna untuk banyak hal. </w:t>
      </w:r>
    </w:p>
    <w:p w:rsidR="00C827AA" w:rsidRPr="004A5BC4" w:rsidRDefault="00C827AA" w:rsidP="00C827AA">
      <w:pPr>
        <w:spacing w:before="80" w:after="80" w:line="240" w:lineRule="auto"/>
        <w:jc w:val="both"/>
        <w:rPr>
          <w:rFonts w:ascii="Times New Roman" w:hAnsi="Times New Roman" w:cs="Times New Roman"/>
          <w:sz w:val="24"/>
          <w:szCs w:val="24"/>
        </w:rPr>
      </w:pPr>
      <w:r w:rsidRPr="004A5BC4">
        <w:rPr>
          <w:rFonts w:ascii="Times New Roman" w:hAnsi="Times New Roman" w:cs="Times New Roman"/>
          <w:sz w:val="24"/>
          <w:szCs w:val="24"/>
        </w:rPr>
        <w:t>Berikut adalah cuplikan model</w:t>
      </w:r>
      <w:r>
        <w:rPr>
          <w:rFonts w:ascii="Times New Roman" w:hAnsi="Times New Roman" w:cs="Times New Roman"/>
          <w:sz w:val="24"/>
          <w:szCs w:val="24"/>
        </w:rPr>
        <w:t xml:space="preserve"> sebelum perluasan</w:t>
      </w:r>
      <w:r w:rsidRPr="004A5BC4">
        <w:rPr>
          <w:rFonts w:ascii="Times New Roman" w:hAnsi="Times New Roman" w:cs="Times New Roman"/>
          <w:sz w:val="24"/>
          <w:szCs w:val="24"/>
        </w:rPr>
        <w:t xml:space="preserve"> berbentuk skema relational (physical model)</w:t>
      </w:r>
    </w:p>
    <w:p w:rsidR="00C106C9" w:rsidRDefault="00C106C9"/>
    <w:sectPr w:rsidR="00C106C9" w:rsidSect="00C10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E605B"/>
    <w:multiLevelType w:val="hybridMultilevel"/>
    <w:tmpl w:val="5DB4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27AA"/>
    <w:rsid w:val="00C106C9"/>
    <w:rsid w:val="00C82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7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27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184CDBF386D4F87B28F7449B0A161" ma:contentTypeVersion="2" ma:contentTypeDescription="Create a new document." ma:contentTypeScope="" ma:versionID="75335494f5d22cfb5eba666ac979ebf5">
  <xsd:schema xmlns:xsd="http://www.w3.org/2001/XMLSchema" xmlns:xs="http://www.w3.org/2001/XMLSchema" xmlns:p="http://schemas.microsoft.com/office/2006/metadata/properties" xmlns:ns2="7fa8db2b-7dc8-4727-9d4e-a894791953f1" targetNamespace="http://schemas.microsoft.com/office/2006/metadata/properties" ma:root="true" ma:fieldsID="7e696928955498f26eb1ff634ab205d6" ns2:_="">
    <xsd:import namespace="7fa8db2b-7dc8-4727-9d4e-a894791953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a8db2b-7dc8-4727-9d4e-a89479195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E551F9-5A22-4627-B3FE-D8FBC6A8C228}"/>
</file>

<file path=customXml/itemProps2.xml><?xml version="1.0" encoding="utf-8"?>
<ds:datastoreItem xmlns:ds="http://schemas.openxmlformats.org/officeDocument/2006/customXml" ds:itemID="{A777A12D-2816-438C-A935-C94F67E29AFE}"/>
</file>

<file path=customXml/itemProps3.xml><?xml version="1.0" encoding="utf-8"?>
<ds:datastoreItem xmlns:ds="http://schemas.openxmlformats.org/officeDocument/2006/customXml" ds:itemID="{6E015BD8-7411-4F0B-8966-BD08919DD6E6}"/>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ade_hodijah</dc:creator>
  <cp:lastModifiedBy>ade_hodijah</cp:lastModifiedBy>
  <cp:revision>1</cp:revision>
  <dcterms:created xsi:type="dcterms:W3CDTF">2020-10-05T02:44:00Z</dcterms:created>
  <dcterms:modified xsi:type="dcterms:W3CDTF">2020-10-05T02:45:00Z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0x010100AFA184CDBF386D4F87B28F7449B0A161</vt:lpwstr>
  </property>
</Properties>
</file>