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　共振信号与尾波观察原始数据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295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样品(1水/2聚四氟乙烯)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尾波振荡次数 (次)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T1 (ms)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T2 (ms)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5.1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2　共振信号与尾波观察结果汇总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已记录样品数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最大 |T1-T2|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ms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3　1H 核磁共振原始数据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ν (MHz)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B0 (mT)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10.005715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235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10.218602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10.43149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10.644377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10.857265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11.070152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11.28304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11.495927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270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11.708815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275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11.921702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4　1H 核磁共振结果汇总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γ/2π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42.577509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MHz/T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g 因子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5.5857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相对误差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9.540560e-14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R^2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5　19F 核磁共振原始数据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ν (MHz)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B0 (mT)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10.017419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10.240028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255.555556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10.462638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261.111111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10.685247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266.666667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10.907856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272.222222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11.130466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277.777778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11.353075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283.333333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11.575684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288.888889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11.798294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294.444444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12.020903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6　19F 核磁共振结果汇总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γ/2π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40.069676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MHz/T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g 因子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5.2567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相对误差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3.379224e-14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R^2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7　纯水样品 g 因子（选做）原始数据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ν (MHz)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B0 (mT)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10.005715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235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10.218602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10.43149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10.644377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10.857265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11.070152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11.28304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11.495927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270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11.708815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275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11.921702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8　纯水样品 g 因子（选做）结果汇总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γ/2π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42.577509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MHz/T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g 因子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5.5857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相对误差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9.540560e-14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R^2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1　1H 核磁共振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0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2　19F 核磁共振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03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3　纯水样品 g 因子（选做）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03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第三部分　数据分析与处理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共振信号与尾波观察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分别记录掺硫酸铜水样与聚四氟乙烯样品的共振现象。先筛除空白行并统一到公式所示单位，再计算明细表和汇总结果。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2186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218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本组数据代入后：已记录样品数=2 ；最大 |T1-T2|=0.1 ms。完整逐点中间量见第一部分对应计算明细表。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1H 核磁共振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10.0 MHz 起每次增加 0.2 MHz，拟合 ν-B0。先筛除空白行并统一到公式所示单位，再计算明细表和汇总结果。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90000" cy="2289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" cy="228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95000" cy="5711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5000" cy="57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本组数据代入后：γ/2π=42.577509 MHz/T；g 因子=5.5857 ；相对误差=9.540560e-14 %；R^2=1 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19F 核磁共振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10.0 MHz 起每次增加 0.2 MHz，拟合 ν-B0。先筛除空白行并统一到公式所示单位，再计算明细表和汇总结果。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90000" cy="2289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" cy="228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95000" cy="5711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5000" cy="57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本组数据代入后：γ/2π=40.069676 MHz/T；g 因子=5.2567 ；相对误差=3.379224e-14 %；R^2=1 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纯水样品 g 因子（选做）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按 1H 方法自行设计并记录纯水样品数据。先筛除空白行并统一到公式所示单位，再计算明细表和汇总结果。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90000" cy="2289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" cy="228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95000" cy="5711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5000" cy="57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本组数据代入后：γ/2π=42.577509 MHz/T；g 因子=5.5857 ；相对误差=9.540560e-14 %；R^2=1 。完整逐点中间量见第一部分对应计算明细表。</w:t>
      </w: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第四部分　拓展、建议、误差分析与总结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拓展方向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可比较液体尾波与固体宽包络所反映的弛豫机制。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改进建议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在无磁场区严密调零；轻转探头取最大值；微调扫场使 T1=T2 后再记录。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误差分析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特斯拉计零点、探头角度、共振对称判定、扫场非线性和频率读数误差。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总结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以上结果来自本次提交数据的公式计算与拟合。算法单元测试与合成 fixture 可验证计算链和文档结构，但不能据此断言完整真实实验数据一定正确；真实结论仍需结合原始记录、仪器条件和讲义判据审核。</w:t>
      </w: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