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Акт о задержке транспортного средства</w:t>
      </w:r>
    </w:p>
    <w:p>
      <w:r>
        <w:t xml:space="preserve">Место составления: [место]. Дата и время составления: [дата, часы, минуты].</w:t>
      </w:r>
    </w:p>
    <w:p>
      <w:r>
        <w:t xml:space="preserve">Участники: [наименование сторон, Ф.И.О. и должности представителей, основания полномочий].</w:t>
      </w:r>
    </w:p>
    <w:p>
      <w:r>
        <w:t xml:space="preserve">Договор и заявка: [номер, дата]. Транспортное средство: [марка, регистрационный номер]. Груз: [описание]. Транспортный документ: [номер или идентификатор ЭПД].</w:t>
      </w:r>
    </w:p>
    <w:p>
      <w:r>
        <w:t xml:space="preserve">Установленное время подачи и окончания операции: [дата, время, основание]. Фактическое прибытие: [дата, время]. Начало и окончание погрузки или выгрузки: [дата, время].</w:t>
      </w:r>
    </w:p>
    <w:p>
      <w:r>
        <w:t xml:space="preserve">Период задержки: [начало, окончание, продолжительность]. Исключаемые периоды и основания: [описание].</w:t>
      </w:r>
    </w:p>
    <w:p>
      <w:r>
        <w:t xml:space="preserve">Обстоятельства и причины: [установленные факты]. Документы и иные доказательства: [перечень].</w:t>
      </w:r>
    </w:p>
    <w:p>
      <w:r>
        <w:t xml:space="preserve">Уведомление другой стороны о составлении акта: [когда, каким способом, подтверждение]. Возражения участников или отказ от участия и подписи: [содержание и фиксация].</w:t>
      </w:r>
    </w:p>
    <w:p>
      <w:r>
        <w:t xml:space="preserve">Отметка о событии в транспортном документе или ЭПД: [идентификатор, дата, содержание]. Приложения: [перечень].</w:t>
      </w:r>
    </w:p>
    <w:p>
      <w:r>
        <w:t xml:space="preserve">Подписи участников: [должность, подпись, Ф.И.О.]. Копия передана: [лицо, дата, способ].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