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</w:rPr>
        <w:t xml:space="preserve">Доверенность на получение ценностей с учётом выдачи</w:t>
      </w:r>
    </w:p>
    <w:p>
      <w:r>
        <w:t xml:space="preserve">Номер по журналу: [номер]. Место совершения: [место]. Дата совершения: [дата прописью].</w:t>
      </w:r>
    </w:p>
    <w:p>
      <w:r>
        <w:t xml:space="preserve">Доверитель: [наименование, ОГРН, адрес], в лице [Ф.И.О., должность, основание полномочий], уполномочивает [Ф.И.О. представителя, необходимые сведения для идентификации].</w:t>
      </w:r>
    </w:p>
    <w:p>
      <w:r>
        <w:t xml:space="preserve">Поставщик и документ-основание: [сведения]. Получаемые ценности: [наименование, единица, количество либо приложение].</w:t>
      </w:r>
    </w:p>
    <w:p>
      <w:r>
        <w:t xml:space="preserve">Полномочия: [получение, проверка и подписание конкретных документов, фиксация расхождений]. Ограничения: [сведения].</w:t>
      </w:r>
    </w:p>
    <w:p>
      <w:r>
        <w:t xml:space="preserve">Срок действия: [дата]. Передоверие: [условие].</w:t>
      </w:r>
    </w:p>
    <w:p>
      <w:r>
        <w:t xml:space="preserve">Подпись уполномоченного лица доверителя: [подпись, Ф.И.О., должность]. Печать: [при использовании].</w:t>
      </w:r>
    </w:p>
    <w:p>
      <w:r>
        <w:t xml:space="preserve">Выдана представителю: [дата, подпись]. Учёт исполнения: [дата получения груза, номер документа или сведения о возврате неиспользованной доверенности].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10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/>
</file>

<file path=docProps/custom.xml><?xml version="1.0" encoding="utf-8"?>
<Properties xmlns="http://schemas.openxmlformats.org/officeDocument/2006/custom-properties" xmlns:vt="http://schemas.openxmlformats.org/officeDocument/2006/docPropsVTypes"/>
</file>