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E8008" w14:textId="065E0CE3" w:rsidR="00290A9B" w:rsidRDefault="00DD484A">
      <w:r>
        <w:t>Gagaga jakas zmiaan</w:t>
      </w:r>
    </w:p>
    <w:sectPr w:rsidR="0029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E8"/>
    <w:rsid w:val="001224E8"/>
    <w:rsid w:val="00290A9B"/>
    <w:rsid w:val="00DD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3A08"/>
  <w15:chartTrackingRefBased/>
  <w15:docId w15:val="{C704391A-8541-44C6-B8B6-A868341E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Lewandowska</dc:creator>
  <cp:keywords/>
  <dc:description/>
  <cp:lastModifiedBy>Aleksandra Lewandowska</cp:lastModifiedBy>
  <cp:revision>2</cp:revision>
  <dcterms:created xsi:type="dcterms:W3CDTF">2020-07-17T09:26:00Z</dcterms:created>
  <dcterms:modified xsi:type="dcterms:W3CDTF">2020-07-17T09:26:00Z</dcterms:modified>
</cp:coreProperties>
</file>