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3162" w14:textId="4470196A" w:rsidR="0006242B" w:rsidRDefault="002E6780">
      <w:r>
        <w:t>Происшествия ОАО «РЖД»</w:t>
      </w:r>
    </w:p>
    <w:p w14:paraId="1B8BCAD5" w14:textId="3663C5D4" w:rsidR="002E6780" w:rsidRDefault="002E6780">
      <w:r>
        <w:t xml:space="preserve">Скорость </w:t>
      </w:r>
    </w:p>
    <w:p w14:paraId="2CA92D62" w14:textId="32A5C47F" w:rsidR="002E6780" w:rsidRDefault="002E6780">
      <w:r>
        <w:t>Чел ходит и замечает происшествие, отмечает его на карте через телефон. В этот момент назначается ответственный. Ему приходит сообщение об происшествии и он выставляет решение данной проблемы. Далее заявка попадает в экстренные службы, которые уже и устраняют происшествие.</w:t>
      </w:r>
      <w:r w:rsidR="00CD1338">
        <w:br/>
      </w:r>
      <w:r w:rsidR="00CD1338">
        <w:br/>
      </w:r>
      <w:r w:rsidR="00CD1338" w:rsidRPr="00CD1338">
        <w:rPr>
          <w:color w:val="70AD47" w:themeColor="accent6"/>
        </w:rPr>
        <w:t>Цель</w:t>
      </w:r>
      <w:r w:rsidR="00CD1338" w:rsidRPr="00CD1338">
        <w:rPr>
          <w:color w:val="70AD47" w:themeColor="accent6"/>
        </w:rPr>
        <w:br/>
        <w:t>Задачи</w:t>
      </w:r>
      <w:r w:rsidR="00CD1338">
        <w:br/>
      </w:r>
      <w:r w:rsidR="00CD1338" w:rsidRPr="00F37CE0">
        <w:rPr>
          <w:color w:val="70AD47" w:themeColor="accent6"/>
        </w:rPr>
        <w:t>Актуальность</w:t>
      </w:r>
      <w:r w:rsidR="00CD1338">
        <w:br/>
        <w:t xml:space="preserve">Объект исследования </w:t>
      </w:r>
      <w:r w:rsidR="00CD1338">
        <w:br/>
        <w:t>Предмет исследования</w:t>
      </w:r>
      <w:r w:rsidR="00CD1338">
        <w:br/>
        <w:t xml:space="preserve">Методика исследования </w:t>
      </w:r>
      <w:r w:rsidR="00CD1338">
        <w:br/>
        <w:t>Практическая значимость</w:t>
      </w:r>
      <w:r w:rsidR="00CD1338">
        <w:br/>
      </w:r>
    </w:p>
    <w:p w14:paraId="1C6FF888" w14:textId="0E9E3C52" w:rsidR="00E91049" w:rsidRDefault="00E91049"/>
    <w:p w14:paraId="677CD121" w14:textId="3A6FD9CC" w:rsidR="00E91049" w:rsidRDefault="00E91049"/>
    <w:p w14:paraId="700335C8" w14:textId="0F50AEB6" w:rsidR="00E91049" w:rsidRDefault="00E91049">
      <w:r>
        <w:t>Экономическая часть</w:t>
      </w:r>
      <w:r>
        <w:br/>
        <w:t>68 – начальники участков/экстренной службы</w:t>
      </w:r>
      <w:r>
        <w:br/>
        <w:t xml:space="preserve">1500 – работников </w:t>
      </w:r>
      <w:proofErr w:type="spellStart"/>
      <w:r>
        <w:t>жд</w:t>
      </w:r>
      <w:proofErr w:type="spellEnd"/>
      <w:r>
        <w:t>, совершающих обходы</w:t>
      </w:r>
      <w:r>
        <w:br/>
        <w:t xml:space="preserve">750 – мобильных телефонов/планшетов для работников </w:t>
      </w:r>
      <w:proofErr w:type="spellStart"/>
      <w:r>
        <w:t>жд</w:t>
      </w:r>
      <w:proofErr w:type="spellEnd"/>
    </w:p>
    <w:p w14:paraId="254B2D32" w14:textId="77777777" w:rsidR="00E91049" w:rsidRPr="00CD1338" w:rsidRDefault="00E91049"/>
    <w:sectPr w:rsidR="00E91049" w:rsidRPr="00CD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63"/>
    <w:rsid w:val="0006242B"/>
    <w:rsid w:val="00126B4D"/>
    <w:rsid w:val="002E6780"/>
    <w:rsid w:val="00810663"/>
    <w:rsid w:val="00917DC0"/>
    <w:rsid w:val="00CD1338"/>
    <w:rsid w:val="00E91049"/>
    <w:rsid w:val="00F3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615A"/>
  <w15:chartTrackingRefBased/>
  <w15:docId w15:val="{382ADD9E-C971-43E1-B4DE-9CC03868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Голомидов</dc:creator>
  <cp:keywords/>
  <dc:description/>
  <cp:lastModifiedBy>Денис Голомидов</cp:lastModifiedBy>
  <cp:revision>7</cp:revision>
  <dcterms:created xsi:type="dcterms:W3CDTF">2024-02-20T14:42:00Z</dcterms:created>
  <dcterms:modified xsi:type="dcterms:W3CDTF">2024-05-14T18:22:00Z</dcterms:modified>
</cp:coreProperties>
</file>