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997F" w14:textId="77777777" w:rsidR="0071544D" w:rsidRPr="00251D37" w:rsidRDefault="00000000">
      <w:pPr>
        <w:jc w:val="center"/>
      </w:pPr>
      <w:r w:rsidRPr="00251D37">
        <w:rPr>
          <w:b/>
          <w:sz w:val="44"/>
        </w:rPr>
        <w:t>Australian Airline Performance Analysis</w:t>
      </w:r>
      <w:r w:rsidRPr="00251D37">
        <w:rPr>
          <w:b/>
          <w:sz w:val="44"/>
        </w:rPr>
        <w:br/>
      </w:r>
      <w:r w:rsidRPr="00251D37">
        <w:rPr>
          <w:b/>
          <w:sz w:val="32"/>
        </w:rPr>
        <w:t>Data-Driven Findings Report</w:t>
      </w:r>
    </w:p>
    <w:p w14:paraId="19F79420" w14:textId="259292FE" w:rsidR="0071544D" w:rsidRPr="00251D37" w:rsidRDefault="00000000">
      <w:pPr>
        <w:jc w:val="center"/>
      </w:pPr>
      <w:r w:rsidRPr="00251D37">
        <w:rPr>
          <w:b/>
        </w:rPr>
        <w:t>Prepared by: Bohan Yang</w:t>
      </w:r>
      <w:r w:rsidRPr="00251D37">
        <w:rPr>
          <w:b/>
        </w:rPr>
        <w:br/>
      </w:r>
      <w:r w:rsidRPr="00251D37">
        <w:t>Dataset period: 2023-2026</w:t>
      </w:r>
      <w:r w:rsidRPr="00251D37">
        <w:br/>
        <w:t>Tools used: SQL Server, SSMS, Power BI</w:t>
      </w:r>
      <w:r w:rsidR="00957045" w:rsidRPr="00251D37">
        <w:t>, Microsoft Excel</w:t>
      </w:r>
      <w:r w:rsidRPr="00251D37">
        <w:br/>
      </w:r>
    </w:p>
    <w:p w14:paraId="49FA542F" w14:textId="77777777" w:rsidR="0071544D" w:rsidRPr="00251D37" w:rsidRDefault="0071544D"/>
    <w:p w14:paraId="237C70A2" w14:textId="77777777" w:rsidR="0071544D" w:rsidRPr="00251D37" w:rsidRDefault="00000000">
      <w:pPr>
        <w:pStyle w:val="Heading1"/>
      </w:pPr>
      <w:r w:rsidRPr="00251D37">
        <w:t>Purpose</w:t>
      </w:r>
    </w:p>
    <w:p w14:paraId="77F9BD5B" w14:textId="77777777" w:rsidR="0071544D" w:rsidRPr="00251D37" w:rsidRDefault="00000000">
      <w:r w:rsidRPr="00251D37">
        <w:t>This report summarises key findings from the Australian Airline Performance Analysis Power BI dashboard. The report focuses on operational performance, punctuality, cancellation patterns, airport performance and route-level issues. It is intended to communicate the findings in a concise, business-focused format supported by dashboard metrics.</w:t>
      </w:r>
    </w:p>
    <w:p w14:paraId="42E24957" w14:textId="77777777" w:rsidR="0071544D" w:rsidRPr="00251D37" w:rsidRDefault="00000000">
      <w:r w:rsidRPr="00251D37">
        <w:br w:type="page"/>
      </w:r>
    </w:p>
    <w:p w14:paraId="7E245D0D" w14:textId="77777777" w:rsidR="0071544D" w:rsidRPr="00251D37" w:rsidRDefault="00000000">
      <w:pPr>
        <w:pStyle w:val="Heading1"/>
      </w:pPr>
      <w:r w:rsidRPr="00251D37">
        <w:lastRenderedPageBreak/>
        <w:t>Table of Contents</w:t>
      </w:r>
    </w:p>
    <w:p w14:paraId="5412C2BE" w14:textId="77777777" w:rsidR="0071544D" w:rsidRPr="00251D37" w:rsidRDefault="00000000">
      <w:r w:rsidRPr="00251D37">
        <w:t>1. Executive Summary</w:t>
      </w:r>
    </w:p>
    <w:p w14:paraId="6EC5D926" w14:textId="77777777" w:rsidR="0071544D" w:rsidRPr="00251D37" w:rsidRDefault="00000000">
      <w:r w:rsidRPr="00251D37">
        <w:t>2. Data and Methodology</w:t>
      </w:r>
    </w:p>
    <w:p w14:paraId="372876C0" w14:textId="77777777" w:rsidR="0071544D" w:rsidRPr="00251D37" w:rsidRDefault="00000000">
      <w:r w:rsidRPr="00251D37">
        <w:t>3. Key Findings</w:t>
      </w:r>
    </w:p>
    <w:p w14:paraId="2660659D" w14:textId="77777777" w:rsidR="0071544D" w:rsidRPr="00251D37" w:rsidRDefault="00000000">
      <w:r w:rsidRPr="00251D37">
        <w:t>4. Executive Dashboard Findings</w:t>
      </w:r>
    </w:p>
    <w:p w14:paraId="5B2704E9" w14:textId="77777777" w:rsidR="0071544D" w:rsidRPr="00251D37" w:rsidRDefault="00000000">
      <w:r w:rsidRPr="00251D37">
        <w:t>5. Airline and Route Findings</w:t>
      </w:r>
    </w:p>
    <w:p w14:paraId="02F4466D" w14:textId="77777777" w:rsidR="0071544D" w:rsidRPr="00251D37" w:rsidRDefault="00000000">
      <w:r w:rsidRPr="00251D37">
        <w:t>6. Airport Operations and Trend Findings</w:t>
      </w:r>
    </w:p>
    <w:p w14:paraId="703E66A9" w14:textId="77777777" w:rsidR="0071544D" w:rsidRPr="00251D37" w:rsidRDefault="00000000">
      <w:r w:rsidRPr="00251D37">
        <w:t>7. Business Recommendations</w:t>
      </w:r>
    </w:p>
    <w:p w14:paraId="24F561E7" w14:textId="77777777" w:rsidR="0071544D" w:rsidRPr="00251D37" w:rsidRDefault="00000000">
      <w:r w:rsidRPr="00251D37">
        <w:t>8. Limitations and Data Quality Notes</w:t>
      </w:r>
    </w:p>
    <w:p w14:paraId="74B992BD" w14:textId="77777777" w:rsidR="0071544D" w:rsidRPr="00251D37" w:rsidRDefault="00000000">
      <w:r w:rsidRPr="00251D37">
        <w:t>9. Conclusion</w:t>
      </w:r>
    </w:p>
    <w:p w14:paraId="0E3F42DE" w14:textId="77777777" w:rsidR="0071544D" w:rsidRPr="00251D37" w:rsidRDefault="00000000">
      <w:r w:rsidRPr="00251D37">
        <w:br w:type="page"/>
      </w:r>
    </w:p>
    <w:p w14:paraId="2BF4E8D6" w14:textId="77777777" w:rsidR="0071544D" w:rsidRPr="00251D37" w:rsidRDefault="00000000">
      <w:pPr>
        <w:pStyle w:val="Heading1"/>
      </w:pPr>
      <w:r w:rsidRPr="00251D37">
        <w:lastRenderedPageBreak/>
        <w:t>1. Executive Summary</w:t>
      </w:r>
    </w:p>
    <w:p w14:paraId="6D951755" w14:textId="77777777" w:rsidR="0071544D" w:rsidRPr="00251D37" w:rsidRDefault="00000000">
      <w:r w:rsidRPr="00251D37">
        <w:t>Across the analysed 2023-2026 period, the Australian domestic airline network recorded approximately 6 million scheduled flights across 10 airlines and 129 routes. Overall punctuality was moderate, with arrival on-time performance at 73.54% and departure on-time performance at 73.47%. The overall cancellation rate was 2.36%.</w:t>
      </w:r>
    </w:p>
    <w:p w14:paraId="0BACFD8F" w14:textId="77777777" w:rsidR="0071544D" w:rsidRPr="00251D37" w:rsidRDefault="00000000">
      <w:r w:rsidRPr="00251D37">
        <w:t xml:space="preserve">The strongest performance was observed among smaller and regional operators, with Hinterland achieving the highest average arrival on-time performance at 88%. In contrast, larger carriers and some regional operators experienced higher operational complexity, reflected in lower punctuality or higher cancellation rates. Cancellation risk was not evenly distributed across the network; </w:t>
      </w:r>
      <w:proofErr w:type="spellStart"/>
      <w:r w:rsidRPr="00251D37">
        <w:t>Skytrans</w:t>
      </w:r>
      <w:proofErr w:type="spellEnd"/>
      <w:r w:rsidRPr="00251D37">
        <w:t xml:space="preserve"> Australia and Bonza recorded the highest airline-level cancellation rates at 6.3% and 6.2% respectively.</w:t>
      </w:r>
    </w:p>
    <w:p w14:paraId="06881D29" w14:textId="07B0F634" w:rsidR="0071544D" w:rsidRPr="00251D37" w:rsidRDefault="00B665DE">
      <w:r w:rsidRPr="00251D37">
        <w:drawing>
          <wp:anchor distT="0" distB="0" distL="114300" distR="114300" simplePos="0" relativeHeight="251657216" behindDoc="0" locked="0" layoutInCell="1" allowOverlap="1" wp14:anchorId="1A11F021" wp14:editId="2C36B232">
            <wp:simplePos x="0" y="0"/>
            <wp:positionH relativeFrom="column">
              <wp:posOffset>0</wp:posOffset>
            </wp:positionH>
            <wp:positionV relativeFrom="paragraph">
              <wp:posOffset>1119505</wp:posOffset>
            </wp:positionV>
            <wp:extent cx="6400800" cy="3629025"/>
            <wp:effectExtent l="0" t="0" r="0" b="9525"/>
            <wp:wrapTopAndBottom/>
            <wp:docPr id="203190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00628" name=""/>
                    <pic:cNvPicPr/>
                  </pic:nvPicPr>
                  <pic:blipFill>
                    <a:blip r:embed="rId8"/>
                    <a:stretch>
                      <a:fillRect/>
                    </a:stretch>
                  </pic:blipFill>
                  <pic:spPr>
                    <a:xfrm>
                      <a:off x="0" y="0"/>
                      <a:ext cx="6400800" cy="3629025"/>
                    </a:xfrm>
                    <a:prstGeom prst="rect">
                      <a:avLst/>
                    </a:prstGeom>
                  </pic:spPr>
                </pic:pic>
              </a:graphicData>
            </a:graphic>
          </wp:anchor>
        </w:drawing>
      </w:r>
      <w:r w:rsidRPr="00251D37">
        <w:t>Airport and route-level analysis indicates that performance issues are concentrated in specific operational areas. Port Lincoln, Emerald and Ayers Rock performed strongly as departure airports, while Ayers Rock, Newman and Port Lincoln were the strongest arrival airports. Monthly trends show that cancellation rates peaked in August at 3.76%, while monthly flight volumes were highest in March and April, suggesting that seasonal demand and operational pressure influence reliability.</w:t>
      </w:r>
    </w:p>
    <w:p w14:paraId="7F6D9E1E" w14:textId="2AE1D03B" w:rsidR="0071544D" w:rsidRPr="00251D37" w:rsidRDefault="00000000">
      <w:pPr>
        <w:pStyle w:val="Heading1"/>
      </w:pPr>
      <w:r w:rsidRPr="00251D37">
        <w:t>2. Data and Methodology</w:t>
      </w:r>
    </w:p>
    <w:p w14:paraId="2B57EA6C" w14:textId="77777777" w:rsidR="0071544D" w:rsidRPr="00251D37" w:rsidRDefault="00000000">
      <w:r w:rsidRPr="00251D37">
        <w:t>The analysis used Australian domestic airline on-time performance data covering 2023-2026. SQL Server was used to clean and model the dataset, while Power BI was used to create three dashboards: Executive Overview, Airline &amp; Route Analysis, and Airport Operations &amp; Trends.</w:t>
      </w:r>
    </w:p>
    <w:tbl>
      <w:tblPr>
        <w:tblStyle w:val="TableGrid"/>
        <w:tblW w:w="0" w:type="auto"/>
        <w:jc w:val="center"/>
        <w:tblLook w:val="04A0" w:firstRow="1" w:lastRow="0" w:firstColumn="1" w:lastColumn="0" w:noHBand="0" w:noVBand="1"/>
      </w:tblPr>
      <w:tblGrid>
        <w:gridCol w:w="5040"/>
        <w:gridCol w:w="5040"/>
      </w:tblGrid>
      <w:tr w:rsidR="0071544D" w:rsidRPr="00251D37" w14:paraId="2D06174A" w14:textId="77777777">
        <w:trPr>
          <w:jc w:val="center"/>
        </w:trPr>
        <w:tc>
          <w:tcPr>
            <w:tcW w:w="5040" w:type="dxa"/>
            <w:shd w:val="clear" w:color="auto" w:fill="D9EAF7"/>
            <w:vAlign w:val="center"/>
          </w:tcPr>
          <w:p w14:paraId="66C8FF15" w14:textId="77777777" w:rsidR="0071544D" w:rsidRPr="00251D37" w:rsidRDefault="00000000">
            <w:r w:rsidRPr="00251D37">
              <w:rPr>
                <w:b/>
              </w:rPr>
              <w:t>Metric</w:t>
            </w:r>
          </w:p>
        </w:tc>
        <w:tc>
          <w:tcPr>
            <w:tcW w:w="5040" w:type="dxa"/>
            <w:shd w:val="clear" w:color="auto" w:fill="D9EAF7"/>
            <w:vAlign w:val="center"/>
          </w:tcPr>
          <w:p w14:paraId="47EEBE44" w14:textId="77777777" w:rsidR="0071544D" w:rsidRPr="00251D37" w:rsidRDefault="00000000">
            <w:r w:rsidRPr="00251D37">
              <w:rPr>
                <w:b/>
              </w:rPr>
              <w:t>Definition / Use</w:t>
            </w:r>
          </w:p>
        </w:tc>
      </w:tr>
      <w:tr w:rsidR="0071544D" w:rsidRPr="00251D37" w14:paraId="439D5890" w14:textId="77777777">
        <w:trPr>
          <w:jc w:val="center"/>
        </w:trPr>
        <w:tc>
          <w:tcPr>
            <w:tcW w:w="5040" w:type="dxa"/>
            <w:vAlign w:val="center"/>
          </w:tcPr>
          <w:p w14:paraId="5DB82A87" w14:textId="77777777" w:rsidR="0071544D" w:rsidRPr="00251D37" w:rsidRDefault="00000000">
            <w:r w:rsidRPr="00251D37">
              <w:t>Arrival OTP</w:t>
            </w:r>
          </w:p>
        </w:tc>
        <w:tc>
          <w:tcPr>
            <w:tcW w:w="5040" w:type="dxa"/>
            <w:vAlign w:val="center"/>
          </w:tcPr>
          <w:p w14:paraId="7D44632B" w14:textId="77777777" w:rsidR="0071544D" w:rsidRPr="00251D37" w:rsidRDefault="00000000">
            <w:r w:rsidRPr="00251D37">
              <w:t>Percentage of arrivals completed on time.</w:t>
            </w:r>
          </w:p>
        </w:tc>
      </w:tr>
      <w:tr w:rsidR="0071544D" w:rsidRPr="00251D37" w14:paraId="7CEAF780" w14:textId="77777777">
        <w:trPr>
          <w:jc w:val="center"/>
        </w:trPr>
        <w:tc>
          <w:tcPr>
            <w:tcW w:w="5040" w:type="dxa"/>
            <w:vAlign w:val="center"/>
          </w:tcPr>
          <w:p w14:paraId="065B748B" w14:textId="77777777" w:rsidR="0071544D" w:rsidRPr="00251D37" w:rsidRDefault="00000000">
            <w:r w:rsidRPr="00251D37">
              <w:t>Departure OTP</w:t>
            </w:r>
          </w:p>
        </w:tc>
        <w:tc>
          <w:tcPr>
            <w:tcW w:w="5040" w:type="dxa"/>
            <w:vAlign w:val="center"/>
          </w:tcPr>
          <w:p w14:paraId="7D929F01" w14:textId="77777777" w:rsidR="0071544D" w:rsidRPr="00251D37" w:rsidRDefault="00000000">
            <w:r w:rsidRPr="00251D37">
              <w:t>Percentage of departures completed on time.</w:t>
            </w:r>
          </w:p>
        </w:tc>
      </w:tr>
      <w:tr w:rsidR="0071544D" w:rsidRPr="00251D37" w14:paraId="6F7BA2E8" w14:textId="77777777">
        <w:trPr>
          <w:jc w:val="center"/>
        </w:trPr>
        <w:tc>
          <w:tcPr>
            <w:tcW w:w="5040" w:type="dxa"/>
            <w:vAlign w:val="center"/>
          </w:tcPr>
          <w:p w14:paraId="5D25D95E" w14:textId="77777777" w:rsidR="0071544D" w:rsidRPr="00251D37" w:rsidRDefault="00000000">
            <w:r w:rsidRPr="00251D37">
              <w:t>Cancellation Rate</w:t>
            </w:r>
          </w:p>
        </w:tc>
        <w:tc>
          <w:tcPr>
            <w:tcW w:w="5040" w:type="dxa"/>
            <w:vAlign w:val="center"/>
          </w:tcPr>
          <w:p w14:paraId="1010CC55" w14:textId="77777777" w:rsidR="0071544D" w:rsidRPr="00251D37" w:rsidRDefault="00000000">
            <w:r w:rsidRPr="00251D37">
              <w:t>Percentage of scheduled flights that were cancelled.</w:t>
            </w:r>
          </w:p>
        </w:tc>
      </w:tr>
      <w:tr w:rsidR="0071544D" w:rsidRPr="00251D37" w14:paraId="5CFC3E5B" w14:textId="77777777">
        <w:trPr>
          <w:jc w:val="center"/>
        </w:trPr>
        <w:tc>
          <w:tcPr>
            <w:tcW w:w="5040" w:type="dxa"/>
            <w:vAlign w:val="center"/>
          </w:tcPr>
          <w:p w14:paraId="752589CD" w14:textId="77777777" w:rsidR="0071544D" w:rsidRPr="00251D37" w:rsidRDefault="00000000">
            <w:r w:rsidRPr="00251D37">
              <w:t>Scheduled Flights</w:t>
            </w:r>
          </w:p>
        </w:tc>
        <w:tc>
          <w:tcPr>
            <w:tcW w:w="5040" w:type="dxa"/>
            <w:vAlign w:val="center"/>
          </w:tcPr>
          <w:p w14:paraId="3C24707D" w14:textId="77777777" w:rsidR="0071544D" w:rsidRPr="00251D37" w:rsidRDefault="00000000">
            <w:r w:rsidRPr="00251D37">
              <w:t>Total number of planned flight sectors.</w:t>
            </w:r>
          </w:p>
        </w:tc>
      </w:tr>
      <w:tr w:rsidR="0071544D" w:rsidRPr="00251D37" w14:paraId="2187C333" w14:textId="77777777">
        <w:trPr>
          <w:jc w:val="center"/>
        </w:trPr>
        <w:tc>
          <w:tcPr>
            <w:tcW w:w="5040" w:type="dxa"/>
            <w:vAlign w:val="center"/>
          </w:tcPr>
          <w:p w14:paraId="53F105D2" w14:textId="77777777" w:rsidR="0071544D" w:rsidRPr="00251D37" w:rsidRDefault="00000000">
            <w:r w:rsidRPr="00251D37">
              <w:lastRenderedPageBreak/>
              <w:t>Flights Flown</w:t>
            </w:r>
          </w:p>
        </w:tc>
        <w:tc>
          <w:tcPr>
            <w:tcW w:w="5040" w:type="dxa"/>
            <w:vAlign w:val="center"/>
          </w:tcPr>
          <w:p w14:paraId="60791E2E" w14:textId="77777777" w:rsidR="0071544D" w:rsidRPr="00251D37" w:rsidRDefault="00000000">
            <w:r w:rsidRPr="00251D37">
              <w:t xml:space="preserve">Total number of scheduled sectors that </w:t>
            </w:r>
            <w:proofErr w:type="gramStart"/>
            <w:r w:rsidRPr="00251D37">
              <w:t>actually operated</w:t>
            </w:r>
            <w:proofErr w:type="gramEnd"/>
            <w:r w:rsidRPr="00251D37">
              <w:t>.</w:t>
            </w:r>
          </w:p>
        </w:tc>
      </w:tr>
    </w:tbl>
    <w:p w14:paraId="705831FF" w14:textId="77777777" w:rsidR="0071544D" w:rsidRPr="00251D37" w:rsidRDefault="0071544D"/>
    <w:p w14:paraId="028305DE" w14:textId="77777777" w:rsidR="0071544D" w:rsidRPr="00251D37" w:rsidRDefault="00000000">
      <w:pPr>
        <w:pStyle w:val="Heading1"/>
      </w:pPr>
      <w:r w:rsidRPr="00251D37">
        <w:t>3. Key Findings</w:t>
      </w:r>
    </w:p>
    <w:p w14:paraId="7784BD6F" w14:textId="6C975F36" w:rsidR="0071544D" w:rsidRPr="00251D37" w:rsidRDefault="00000000">
      <w:pPr>
        <w:pStyle w:val="ListBullet"/>
      </w:pPr>
      <w:r w:rsidRPr="00251D37">
        <w:t>The network-level arrival OTP was 73.</w:t>
      </w:r>
      <w:r w:rsidR="006937D9" w:rsidRPr="00251D37">
        <w:t>54</w:t>
      </w:r>
      <w:r w:rsidRPr="00251D37">
        <w:t>%, which provides a useful baseline for comparing individual airlines, routes and airports.</w:t>
      </w:r>
    </w:p>
    <w:p w14:paraId="3A64367A" w14:textId="77777777" w:rsidR="0071544D" w:rsidRPr="00251D37" w:rsidRDefault="00000000">
      <w:pPr>
        <w:pStyle w:val="ListBullet"/>
      </w:pPr>
      <w:r w:rsidRPr="00251D37">
        <w:t xml:space="preserve">Hinterland recorded the highest visible airline arrival OTP at 88%, followed by </w:t>
      </w:r>
      <w:proofErr w:type="spellStart"/>
      <w:r w:rsidRPr="00251D37">
        <w:t>Skytrans</w:t>
      </w:r>
      <w:proofErr w:type="spellEnd"/>
      <w:r w:rsidRPr="00251D37">
        <w:t xml:space="preserve"> Australia at 79% and Qantas at 77%.</w:t>
      </w:r>
    </w:p>
    <w:p w14:paraId="318AA722" w14:textId="77777777" w:rsidR="0071544D" w:rsidRPr="00251D37" w:rsidRDefault="00000000">
      <w:pPr>
        <w:pStyle w:val="ListBullet"/>
      </w:pPr>
      <w:proofErr w:type="spellStart"/>
      <w:r w:rsidRPr="00251D37">
        <w:t>Skytrans</w:t>
      </w:r>
      <w:proofErr w:type="spellEnd"/>
      <w:r w:rsidRPr="00251D37">
        <w:t xml:space="preserve"> Australia and Bonza recorded the highest visible airline cancellation rates at 6.3% and 6.2%, substantially above the network-level cancellation rate of 2.36%.</w:t>
      </w:r>
    </w:p>
    <w:p w14:paraId="2F3AA1C3" w14:textId="77777777" w:rsidR="0071544D" w:rsidRPr="00251D37" w:rsidRDefault="00000000">
      <w:pPr>
        <w:pStyle w:val="ListBullet"/>
      </w:pPr>
      <w:r w:rsidRPr="00251D37">
        <w:t>The strongest visible departure airports by OTP were Port Lincoln (84%), Emerald (83%) and Ayers Rock (82%).</w:t>
      </w:r>
    </w:p>
    <w:p w14:paraId="775C8A95" w14:textId="77777777" w:rsidR="0071544D" w:rsidRPr="00251D37" w:rsidRDefault="00000000">
      <w:pPr>
        <w:pStyle w:val="ListBullet"/>
      </w:pPr>
      <w:r w:rsidRPr="00251D37">
        <w:t>The strongest visible arrival airports by OTP were Ayers Rock (87%), Newman (85%) and Port Lincoln (82%).</w:t>
      </w:r>
    </w:p>
    <w:p w14:paraId="343D60AE" w14:textId="77777777" w:rsidR="0071544D" w:rsidRPr="00251D37" w:rsidRDefault="00000000">
      <w:pPr>
        <w:pStyle w:val="ListBullet"/>
      </w:pPr>
      <w:r w:rsidRPr="00251D37">
        <w:t>Monthly cancellation rates peaked in August at 3.76% and were lowest in May at 1.73%, indicating that operational risk varies across the year.</w:t>
      </w:r>
    </w:p>
    <w:p w14:paraId="31B2B214" w14:textId="77777777" w:rsidR="0071544D" w:rsidRPr="00251D37" w:rsidRDefault="00000000">
      <w:pPr>
        <w:pStyle w:val="ListBullet"/>
      </w:pPr>
      <w:r w:rsidRPr="00251D37">
        <w:t>Monthly scheduled flight volume was highest in March (660K) and April (655K), while June recorded the lowest visible monthly volume (477K).</w:t>
      </w:r>
    </w:p>
    <w:p w14:paraId="2F666BF4" w14:textId="77777777" w:rsidR="0071544D" w:rsidRPr="00251D37" w:rsidRDefault="00000000">
      <w:pPr>
        <w:pStyle w:val="Heading1"/>
      </w:pPr>
      <w:r w:rsidRPr="00251D37">
        <w:t>4. Executive Dashboard Findings</w:t>
      </w:r>
    </w:p>
    <w:p w14:paraId="07483C72" w14:textId="77777777" w:rsidR="0071544D" w:rsidRPr="00251D37" w:rsidRDefault="00000000">
      <w:r w:rsidRPr="00251D37">
        <w:t>The Executive Overview dashboard provides the overall operational baseline for the report. It shows that the network operated at approximately 73.5% on-time performance for both departures and arrivals, with a 2.36% cancellation rate.</w:t>
      </w:r>
    </w:p>
    <w:tbl>
      <w:tblPr>
        <w:tblStyle w:val="TableGrid"/>
        <w:tblW w:w="0" w:type="auto"/>
        <w:jc w:val="center"/>
        <w:tblLook w:val="04A0" w:firstRow="1" w:lastRow="0" w:firstColumn="1" w:lastColumn="0" w:noHBand="0" w:noVBand="1"/>
      </w:tblPr>
      <w:tblGrid>
        <w:gridCol w:w="5040"/>
        <w:gridCol w:w="5040"/>
      </w:tblGrid>
      <w:tr w:rsidR="0071544D" w:rsidRPr="00251D37" w14:paraId="0A813FCD" w14:textId="77777777">
        <w:trPr>
          <w:jc w:val="center"/>
        </w:trPr>
        <w:tc>
          <w:tcPr>
            <w:tcW w:w="5040" w:type="dxa"/>
            <w:shd w:val="clear" w:color="auto" w:fill="D9EAF7"/>
            <w:vAlign w:val="center"/>
          </w:tcPr>
          <w:p w14:paraId="79439BDB" w14:textId="77777777" w:rsidR="0071544D" w:rsidRPr="00251D37" w:rsidRDefault="00000000">
            <w:r w:rsidRPr="00251D37">
              <w:rPr>
                <w:b/>
              </w:rPr>
              <w:t>Executive KPI</w:t>
            </w:r>
          </w:p>
        </w:tc>
        <w:tc>
          <w:tcPr>
            <w:tcW w:w="5040" w:type="dxa"/>
            <w:shd w:val="clear" w:color="auto" w:fill="D9EAF7"/>
            <w:vAlign w:val="center"/>
          </w:tcPr>
          <w:p w14:paraId="31BF1479" w14:textId="77777777" w:rsidR="0071544D" w:rsidRPr="00251D37" w:rsidRDefault="00000000">
            <w:r w:rsidRPr="00251D37">
              <w:rPr>
                <w:b/>
              </w:rPr>
              <w:t>Value</w:t>
            </w:r>
          </w:p>
        </w:tc>
      </w:tr>
      <w:tr w:rsidR="0071544D" w:rsidRPr="00251D37" w14:paraId="29AEDA96" w14:textId="77777777">
        <w:trPr>
          <w:jc w:val="center"/>
        </w:trPr>
        <w:tc>
          <w:tcPr>
            <w:tcW w:w="5040" w:type="dxa"/>
            <w:vAlign w:val="center"/>
          </w:tcPr>
          <w:p w14:paraId="1B7946C9" w14:textId="77777777" w:rsidR="0071544D" w:rsidRPr="00251D37" w:rsidRDefault="00000000">
            <w:r w:rsidRPr="00251D37">
              <w:t>Total scheduled flights</w:t>
            </w:r>
          </w:p>
        </w:tc>
        <w:tc>
          <w:tcPr>
            <w:tcW w:w="5040" w:type="dxa"/>
            <w:vAlign w:val="center"/>
          </w:tcPr>
          <w:p w14:paraId="169D400C" w14:textId="77777777" w:rsidR="0071544D" w:rsidRPr="00251D37" w:rsidRDefault="00000000">
            <w:r w:rsidRPr="00251D37">
              <w:t>Approx. 6M</w:t>
            </w:r>
          </w:p>
        </w:tc>
      </w:tr>
      <w:tr w:rsidR="0071544D" w:rsidRPr="00251D37" w14:paraId="6B44032A" w14:textId="77777777">
        <w:trPr>
          <w:jc w:val="center"/>
        </w:trPr>
        <w:tc>
          <w:tcPr>
            <w:tcW w:w="5040" w:type="dxa"/>
            <w:vAlign w:val="center"/>
          </w:tcPr>
          <w:p w14:paraId="3404783F" w14:textId="77777777" w:rsidR="0071544D" w:rsidRPr="00251D37" w:rsidRDefault="00000000">
            <w:r w:rsidRPr="00251D37">
              <w:t>Overall departure OTP</w:t>
            </w:r>
          </w:p>
        </w:tc>
        <w:tc>
          <w:tcPr>
            <w:tcW w:w="5040" w:type="dxa"/>
            <w:vAlign w:val="center"/>
          </w:tcPr>
          <w:p w14:paraId="2A85D4DE" w14:textId="77777777" w:rsidR="0071544D" w:rsidRPr="00251D37" w:rsidRDefault="00000000">
            <w:r w:rsidRPr="00251D37">
              <w:t>73.47%</w:t>
            </w:r>
          </w:p>
        </w:tc>
      </w:tr>
      <w:tr w:rsidR="0071544D" w:rsidRPr="00251D37" w14:paraId="0FDF9B4A" w14:textId="77777777">
        <w:trPr>
          <w:jc w:val="center"/>
        </w:trPr>
        <w:tc>
          <w:tcPr>
            <w:tcW w:w="5040" w:type="dxa"/>
            <w:vAlign w:val="center"/>
          </w:tcPr>
          <w:p w14:paraId="2B3A5D24" w14:textId="77777777" w:rsidR="0071544D" w:rsidRPr="00251D37" w:rsidRDefault="00000000">
            <w:r w:rsidRPr="00251D37">
              <w:t>Overall arrival OTP</w:t>
            </w:r>
          </w:p>
        </w:tc>
        <w:tc>
          <w:tcPr>
            <w:tcW w:w="5040" w:type="dxa"/>
            <w:vAlign w:val="center"/>
          </w:tcPr>
          <w:p w14:paraId="791403B8" w14:textId="77777777" w:rsidR="0071544D" w:rsidRPr="00251D37" w:rsidRDefault="00000000">
            <w:r w:rsidRPr="00251D37">
              <w:t>73.54%</w:t>
            </w:r>
          </w:p>
        </w:tc>
      </w:tr>
      <w:tr w:rsidR="0071544D" w:rsidRPr="00251D37" w14:paraId="6D1C09AB" w14:textId="77777777">
        <w:trPr>
          <w:jc w:val="center"/>
        </w:trPr>
        <w:tc>
          <w:tcPr>
            <w:tcW w:w="5040" w:type="dxa"/>
            <w:vAlign w:val="center"/>
          </w:tcPr>
          <w:p w14:paraId="105519A9" w14:textId="77777777" w:rsidR="0071544D" w:rsidRPr="00251D37" w:rsidRDefault="00000000">
            <w:r w:rsidRPr="00251D37">
              <w:t>Overall cancellation rate</w:t>
            </w:r>
          </w:p>
        </w:tc>
        <w:tc>
          <w:tcPr>
            <w:tcW w:w="5040" w:type="dxa"/>
            <w:vAlign w:val="center"/>
          </w:tcPr>
          <w:p w14:paraId="2BC62F94" w14:textId="77777777" w:rsidR="0071544D" w:rsidRPr="00251D37" w:rsidRDefault="00000000">
            <w:r w:rsidRPr="00251D37">
              <w:t>2.36%</w:t>
            </w:r>
          </w:p>
        </w:tc>
      </w:tr>
      <w:tr w:rsidR="0071544D" w:rsidRPr="00251D37" w14:paraId="34E50ACE" w14:textId="77777777">
        <w:trPr>
          <w:jc w:val="center"/>
        </w:trPr>
        <w:tc>
          <w:tcPr>
            <w:tcW w:w="5040" w:type="dxa"/>
            <w:vAlign w:val="center"/>
          </w:tcPr>
          <w:p w14:paraId="67ABDB35" w14:textId="77777777" w:rsidR="0071544D" w:rsidRPr="00251D37" w:rsidRDefault="00000000">
            <w:r w:rsidRPr="00251D37">
              <w:t>Number of airlines</w:t>
            </w:r>
          </w:p>
        </w:tc>
        <w:tc>
          <w:tcPr>
            <w:tcW w:w="5040" w:type="dxa"/>
            <w:vAlign w:val="center"/>
          </w:tcPr>
          <w:p w14:paraId="47056448" w14:textId="77777777" w:rsidR="0071544D" w:rsidRPr="00251D37" w:rsidRDefault="00000000">
            <w:r w:rsidRPr="00251D37">
              <w:t>10</w:t>
            </w:r>
          </w:p>
        </w:tc>
      </w:tr>
      <w:tr w:rsidR="0071544D" w:rsidRPr="00251D37" w14:paraId="5764EE79" w14:textId="77777777">
        <w:trPr>
          <w:jc w:val="center"/>
        </w:trPr>
        <w:tc>
          <w:tcPr>
            <w:tcW w:w="5040" w:type="dxa"/>
            <w:vAlign w:val="center"/>
          </w:tcPr>
          <w:p w14:paraId="51DC42D9" w14:textId="77777777" w:rsidR="0071544D" w:rsidRPr="00251D37" w:rsidRDefault="00000000">
            <w:r w:rsidRPr="00251D37">
              <w:t>Number of routes</w:t>
            </w:r>
          </w:p>
        </w:tc>
        <w:tc>
          <w:tcPr>
            <w:tcW w:w="5040" w:type="dxa"/>
            <w:vAlign w:val="center"/>
          </w:tcPr>
          <w:p w14:paraId="09FD59A6" w14:textId="77777777" w:rsidR="0071544D" w:rsidRPr="00251D37" w:rsidRDefault="00000000">
            <w:r w:rsidRPr="00251D37">
              <w:t>129</w:t>
            </w:r>
          </w:p>
        </w:tc>
      </w:tr>
    </w:tbl>
    <w:p w14:paraId="561D8880" w14:textId="77777777" w:rsidR="0071544D" w:rsidRPr="00251D37" w:rsidRDefault="0071544D"/>
    <w:p w14:paraId="460A6998" w14:textId="77777777" w:rsidR="0071544D" w:rsidRPr="00251D37" w:rsidRDefault="00000000">
      <w:r w:rsidRPr="00251D37">
        <w:t xml:space="preserve">At airline level, the dashboard shows a clear gap between high-performing regional airlines and lower-performing larger operators. Hinterland achieved an average arrival OTP of 88%, which is approximately 14 percentage points above the network benchmark shown by the </w:t>
      </w:r>
      <w:proofErr w:type="gramStart"/>
      <w:r w:rsidRPr="00251D37">
        <w:t>All Airlines</w:t>
      </w:r>
      <w:proofErr w:type="gramEnd"/>
      <w:r w:rsidRPr="00251D37">
        <w:t xml:space="preserve"> value of 74%. Jetstar recorded the lowest visible arrival OTP on the dashboard at 71%, approximately 3 points below the benchmark.</w:t>
      </w:r>
    </w:p>
    <w:tbl>
      <w:tblPr>
        <w:tblStyle w:val="TableGrid"/>
        <w:tblW w:w="0" w:type="auto"/>
        <w:jc w:val="center"/>
        <w:tblLook w:val="04A0" w:firstRow="1" w:lastRow="0" w:firstColumn="1" w:lastColumn="0" w:noHBand="0" w:noVBand="1"/>
      </w:tblPr>
      <w:tblGrid>
        <w:gridCol w:w="5040"/>
        <w:gridCol w:w="5040"/>
      </w:tblGrid>
      <w:tr w:rsidR="0071544D" w:rsidRPr="00251D37" w14:paraId="5F06330C" w14:textId="77777777">
        <w:trPr>
          <w:jc w:val="center"/>
        </w:trPr>
        <w:tc>
          <w:tcPr>
            <w:tcW w:w="5040" w:type="dxa"/>
            <w:shd w:val="clear" w:color="auto" w:fill="D9EAF7"/>
            <w:vAlign w:val="center"/>
          </w:tcPr>
          <w:p w14:paraId="1881D6EB" w14:textId="77777777" w:rsidR="0071544D" w:rsidRPr="00251D37" w:rsidRDefault="00000000">
            <w:r w:rsidRPr="00251D37">
              <w:rPr>
                <w:b/>
              </w:rPr>
              <w:t>Airline</w:t>
            </w:r>
          </w:p>
        </w:tc>
        <w:tc>
          <w:tcPr>
            <w:tcW w:w="5040" w:type="dxa"/>
            <w:shd w:val="clear" w:color="auto" w:fill="D9EAF7"/>
            <w:vAlign w:val="center"/>
          </w:tcPr>
          <w:p w14:paraId="481EC206" w14:textId="77777777" w:rsidR="0071544D" w:rsidRPr="00251D37" w:rsidRDefault="00000000">
            <w:r w:rsidRPr="00251D37">
              <w:rPr>
                <w:b/>
              </w:rPr>
              <w:t>Average Arrival OTP</w:t>
            </w:r>
          </w:p>
        </w:tc>
      </w:tr>
      <w:tr w:rsidR="0071544D" w:rsidRPr="00251D37" w14:paraId="6A0622D7" w14:textId="77777777">
        <w:trPr>
          <w:jc w:val="center"/>
        </w:trPr>
        <w:tc>
          <w:tcPr>
            <w:tcW w:w="5040" w:type="dxa"/>
            <w:vAlign w:val="center"/>
          </w:tcPr>
          <w:p w14:paraId="0BE14F85" w14:textId="77777777" w:rsidR="0071544D" w:rsidRPr="00251D37" w:rsidRDefault="00000000">
            <w:r w:rsidRPr="00251D37">
              <w:t>Hinterland</w:t>
            </w:r>
          </w:p>
        </w:tc>
        <w:tc>
          <w:tcPr>
            <w:tcW w:w="5040" w:type="dxa"/>
            <w:vAlign w:val="center"/>
          </w:tcPr>
          <w:p w14:paraId="5DB453F7" w14:textId="77777777" w:rsidR="0071544D" w:rsidRPr="00251D37" w:rsidRDefault="00000000">
            <w:r w:rsidRPr="00251D37">
              <w:t>88%</w:t>
            </w:r>
          </w:p>
        </w:tc>
      </w:tr>
      <w:tr w:rsidR="0071544D" w:rsidRPr="00251D37" w14:paraId="6CA1F45E" w14:textId="77777777">
        <w:trPr>
          <w:jc w:val="center"/>
        </w:trPr>
        <w:tc>
          <w:tcPr>
            <w:tcW w:w="5040" w:type="dxa"/>
            <w:vAlign w:val="center"/>
          </w:tcPr>
          <w:p w14:paraId="08737278" w14:textId="77777777" w:rsidR="0071544D" w:rsidRPr="00251D37" w:rsidRDefault="00000000">
            <w:proofErr w:type="spellStart"/>
            <w:r w:rsidRPr="00251D37">
              <w:t>Skytrans</w:t>
            </w:r>
            <w:proofErr w:type="spellEnd"/>
            <w:r w:rsidRPr="00251D37">
              <w:t xml:space="preserve"> Australia</w:t>
            </w:r>
          </w:p>
        </w:tc>
        <w:tc>
          <w:tcPr>
            <w:tcW w:w="5040" w:type="dxa"/>
            <w:vAlign w:val="center"/>
          </w:tcPr>
          <w:p w14:paraId="4FFB0955" w14:textId="77777777" w:rsidR="0071544D" w:rsidRPr="00251D37" w:rsidRDefault="00000000">
            <w:r w:rsidRPr="00251D37">
              <w:t>79%</w:t>
            </w:r>
          </w:p>
        </w:tc>
      </w:tr>
      <w:tr w:rsidR="0071544D" w:rsidRPr="00251D37" w14:paraId="5EBC38C6" w14:textId="77777777">
        <w:trPr>
          <w:jc w:val="center"/>
        </w:trPr>
        <w:tc>
          <w:tcPr>
            <w:tcW w:w="5040" w:type="dxa"/>
            <w:vAlign w:val="center"/>
          </w:tcPr>
          <w:p w14:paraId="1C28A8F8" w14:textId="77777777" w:rsidR="0071544D" w:rsidRPr="00251D37" w:rsidRDefault="00000000">
            <w:r w:rsidRPr="00251D37">
              <w:t>Qantas</w:t>
            </w:r>
          </w:p>
        </w:tc>
        <w:tc>
          <w:tcPr>
            <w:tcW w:w="5040" w:type="dxa"/>
            <w:vAlign w:val="center"/>
          </w:tcPr>
          <w:p w14:paraId="5EE6FE72" w14:textId="77777777" w:rsidR="0071544D" w:rsidRPr="00251D37" w:rsidRDefault="00000000">
            <w:r w:rsidRPr="00251D37">
              <w:t>77%</w:t>
            </w:r>
          </w:p>
        </w:tc>
      </w:tr>
      <w:tr w:rsidR="0071544D" w:rsidRPr="00251D37" w14:paraId="450AC766" w14:textId="77777777">
        <w:trPr>
          <w:jc w:val="center"/>
        </w:trPr>
        <w:tc>
          <w:tcPr>
            <w:tcW w:w="5040" w:type="dxa"/>
            <w:vAlign w:val="center"/>
          </w:tcPr>
          <w:p w14:paraId="75DAEA34" w14:textId="77777777" w:rsidR="0071544D" w:rsidRPr="00251D37" w:rsidRDefault="00000000">
            <w:r w:rsidRPr="00251D37">
              <w:t>Rex Airlines</w:t>
            </w:r>
          </w:p>
        </w:tc>
        <w:tc>
          <w:tcPr>
            <w:tcW w:w="5040" w:type="dxa"/>
            <w:vAlign w:val="center"/>
          </w:tcPr>
          <w:p w14:paraId="6A57CAC5" w14:textId="77777777" w:rsidR="0071544D" w:rsidRPr="00251D37" w:rsidRDefault="00000000">
            <w:r w:rsidRPr="00251D37">
              <w:t>75%</w:t>
            </w:r>
          </w:p>
        </w:tc>
      </w:tr>
      <w:tr w:rsidR="0071544D" w:rsidRPr="00251D37" w14:paraId="670D52DA" w14:textId="77777777">
        <w:trPr>
          <w:jc w:val="center"/>
        </w:trPr>
        <w:tc>
          <w:tcPr>
            <w:tcW w:w="5040" w:type="dxa"/>
            <w:vAlign w:val="center"/>
          </w:tcPr>
          <w:p w14:paraId="49907A1B" w14:textId="77777777" w:rsidR="0071544D" w:rsidRPr="00251D37" w:rsidRDefault="00000000">
            <w:r w:rsidRPr="00251D37">
              <w:t>QantasLink</w:t>
            </w:r>
          </w:p>
        </w:tc>
        <w:tc>
          <w:tcPr>
            <w:tcW w:w="5040" w:type="dxa"/>
            <w:vAlign w:val="center"/>
          </w:tcPr>
          <w:p w14:paraId="46A946C8" w14:textId="77777777" w:rsidR="0071544D" w:rsidRPr="00251D37" w:rsidRDefault="00000000">
            <w:r w:rsidRPr="00251D37">
              <w:t>75%</w:t>
            </w:r>
          </w:p>
        </w:tc>
      </w:tr>
      <w:tr w:rsidR="0071544D" w:rsidRPr="00251D37" w14:paraId="788877C1" w14:textId="77777777">
        <w:trPr>
          <w:jc w:val="center"/>
        </w:trPr>
        <w:tc>
          <w:tcPr>
            <w:tcW w:w="5040" w:type="dxa"/>
            <w:vAlign w:val="center"/>
          </w:tcPr>
          <w:p w14:paraId="05305A21" w14:textId="77777777" w:rsidR="0071544D" w:rsidRPr="00251D37" w:rsidRDefault="00000000">
            <w:r w:rsidRPr="00251D37">
              <w:t>All Airlines benchmark</w:t>
            </w:r>
          </w:p>
        </w:tc>
        <w:tc>
          <w:tcPr>
            <w:tcW w:w="5040" w:type="dxa"/>
            <w:vAlign w:val="center"/>
          </w:tcPr>
          <w:p w14:paraId="2AFE4ACE" w14:textId="77777777" w:rsidR="0071544D" w:rsidRPr="00251D37" w:rsidRDefault="00000000">
            <w:r w:rsidRPr="00251D37">
              <w:t>74%</w:t>
            </w:r>
          </w:p>
        </w:tc>
      </w:tr>
      <w:tr w:rsidR="0071544D" w:rsidRPr="00251D37" w14:paraId="015C6A7E" w14:textId="77777777">
        <w:trPr>
          <w:jc w:val="center"/>
        </w:trPr>
        <w:tc>
          <w:tcPr>
            <w:tcW w:w="5040" w:type="dxa"/>
            <w:vAlign w:val="center"/>
          </w:tcPr>
          <w:p w14:paraId="26672CCA" w14:textId="77777777" w:rsidR="0071544D" w:rsidRPr="00251D37" w:rsidRDefault="00000000">
            <w:r w:rsidRPr="00251D37">
              <w:t>Virgin Australia</w:t>
            </w:r>
          </w:p>
        </w:tc>
        <w:tc>
          <w:tcPr>
            <w:tcW w:w="5040" w:type="dxa"/>
            <w:vAlign w:val="center"/>
          </w:tcPr>
          <w:p w14:paraId="5F2DF6A8" w14:textId="77777777" w:rsidR="0071544D" w:rsidRPr="00251D37" w:rsidRDefault="00000000">
            <w:r w:rsidRPr="00251D37">
              <w:t>72%</w:t>
            </w:r>
          </w:p>
        </w:tc>
      </w:tr>
      <w:tr w:rsidR="0071544D" w:rsidRPr="00251D37" w14:paraId="1AF1F6A1" w14:textId="77777777">
        <w:trPr>
          <w:jc w:val="center"/>
        </w:trPr>
        <w:tc>
          <w:tcPr>
            <w:tcW w:w="5040" w:type="dxa"/>
            <w:vAlign w:val="center"/>
          </w:tcPr>
          <w:p w14:paraId="516E26FC" w14:textId="77777777" w:rsidR="0071544D" w:rsidRPr="00251D37" w:rsidRDefault="00000000">
            <w:r w:rsidRPr="00251D37">
              <w:t>Jetstar</w:t>
            </w:r>
          </w:p>
        </w:tc>
        <w:tc>
          <w:tcPr>
            <w:tcW w:w="5040" w:type="dxa"/>
            <w:vAlign w:val="center"/>
          </w:tcPr>
          <w:p w14:paraId="09DA68C5" w14:textId="77777777" w:rsidR="0071544D" w:rsidRPr="00251D37" w:rsidRDefault="00000000">
            <w:r w:rsidRPr="00251D37">
              <w:t>71%</w:t>
            </w:r>
          </w:p>
        </w:tc>
      </w:tr>
    </w:tbl>
    <w:p w14:paraId="4F8F46A5" w14:textId="77777777" w:rsidR="0071544D" w:rsidRPr="00251D37" w:rsidRDefault="0071544D"/>
    <w:p w14:paraId="4695FEB5" w14:textId="77777777" w:rsidR="0071544D" w:rsidRPr="00251D37" w:rsidRDefault="00000000">
      <w:r w:rsidRPr="00251D37">
        <w:lastRenderedPageBreak/>
        <w:t xml:space="preserve">Cancellation performance is more uneven. </w:t>
      </w:r>
      <w:proofErr w:type="spellStart"/>
      <w:r w:rsidRPr="00251D37">
        <w:t>Skytrans</w:t>
      </w:r>
      <w:proofErr w:type="spellEnd"/>
      <w:r w:rsidRPr="00251D37">
        <w:t xml:space="preserve"> Australia (6.3%) and Bonza (6.2%) recorded cancellation rates more than double the overall cancellation KPI of 2.36%. This suggests that cancellation risk is concentrated among selected operators rather than distributed evenly across all airlines.</w:t>
      </w:r>
    </w:p>
    <w:tbl>
      <w:tblPr>
        <w:tblStyle w:val="TableGrid"/>
        <w:tblW w:w="0" w:type="auto"/>
        <w:jc w:val="center"/>
        <w:tblLook w:val="04A0" w:firstRow="1" w:lastRow="0" w:firstColumn="1" w:lastColumn="0" w:noHBand="0" w:noVBand="1"/>
      </w:tblPr>
      <w:tblGrid>
        <w:gridCol w:w="5040"/>
        <w:gridCol w:w="5040"/>
      </w:tblGrid>
      <w:tr w:rsidR="0071544D" w:rsidRPr="00251D37" w14:paraId="391EAC32" w14:textId="77777777">
        <w:trPr>
          <w:jc w:val="center"/>
        </w:trPr>
        <w:tc>
          <w:tcPr>
            <w:tcW w:w="5040" w:type="dxa"/>
            <w:shd w:val="clear" w:color="auto" w:fill="D9EAF7"/>
            <w:vAlign w:val="center"/>
          </w:tcPr>
          <w:p w14:paraId="03594CA2" w14:textId="77777777" w:rsidR="0071544D" w:rsidRPr="00251D37" w:rsidRDefault="00000000">
            <w:r w:rsidRPr="00251D37">
              <w:rPr>
                <w:b/>
              </w:rPr>
              <w:t>Airline</w:t>
            </w:r>
          </w:p>
        </w:tc>
        <w:tc>
          <w:tcPr>
            <w:tcW w:w="5040" w:type="dxa"/>
            <w:shd w:val="clear" w:color="auto" w:fill="D9EAF7"/>
            <w:vAlign w:val="center"/>
          </w:tcPr>
          <w:p w14:paraId="13DDA564" w14:textId="77777777" w:rsidR="0071544D" w:rsidRPr="00251D37" w:rsidRDefault="00000000">
            <w:r w:rsidRPr="00251D37">
              <w:rPr>
                <w:b/>
              </w:rPr>
              <w:t>Average Cancellation Rate</w:t>
            </w:r>
          </w:p>
        </w:tc>
      </w:tr>
      <w:tr w:rsidR="0071544D" w:rsidRPr="00251D37" w14:paraId="0880EE73" w14:textId="77777777">
        <w:trPr>
          <w:jc w:val="center"/>
        </w:trPr>
        <w:tc>
          <w:tcPr>
            <w:tcW w:w="5040" w:type="dxa"/>
            <w:vAlign w:val="center"/>
          </w:tcPr>
          <w:p w14:paraId="68C0BCD9" w14:textId="77777777" w:rsidR="0071544D" w:rsidRPr="00251D37" w:rsidRDefault="00000000">
            <w:proofErr w:type="spellStart"/>
            <w:r w:rsidRPr="00251D37">
              <w:t>Skytrans</w:t>
            </w:r>
            <w:proofErr w:type="spellEnd"/>
            <w:r w:rsidRPr="00251D37">
              <w:t xml:space="preserve"> Australia</w:t>
            </w:r>
          </w:p>
        </w:tc>
        <w:tc>
          <w:tcPr>
            <w:tcW w:w="5040" w:type="dxa"/>
            <w:vAlign w:val="center"/>
          </w:tcPr>
          <w:p w14:paraId="4519C3FF" w14:textId="77777777" w:rsidR="0071544D" w:rsidRPr="00251D37" w:rsidRDefault="00000000">
            <w:r w:rsidRPr="00251D37">
              <w:t>6.3%</w:t>
            </w:r>
          </w:p>
        </w:tc>
      </w:tr>
      <w:tr w:rsidR="0071544D" w:rsidRPr="00251D37" w14:paraId="69D033D7" w14:textId="77777777">
        <w:trPr>
          <w:jc w:val="center"/>
        </w:trPr>
        <w:tc>
          <w:tcPr>
            <w:tcW w:w="5040" w:type="dxa"/>
            <w:vAlign w:val="center"/>
          </w:tcPr>
          <w:p w14:paraId="554858F7" w14:textId="77777777" w:rsidR="0071544D" w:rsidRPr="00251D37" w:rsidRDefault="00000000">
            <w:r w:rsidRPr="00251D37">
              <w:t>Bonza</w:t>
            </w:r>
          </w:p>
        </w:tc>
        <w:tc>
          <w:tcPr>
            <w:tcW w:w="5040" w:type="dxa"/>
            <w:vAlign w:val="center"/>
          </w:tcPr>
          <w:p w14:paraId="5389D57E" w14:textId="77777777" w:rsidR="0071544D" w:rsidRPr="00251D37" w:rsidRDefault="00000000">
            <w:r w:rsidRPr="00251D37">
              <w:t>6.2%</w:t>
            </w:r>
          </w:p>
        </w:tc>
      </w:tr>
      <w:tr w:rsidR="0071544D" w:rsidRPr="00251D37" w14:paraId="6D689199" w14:textId="77777777">
        <w:trPr>
          <w:jc w:val="center"/>
        </w:trPr>
        <w:tc>
          <w:tcPr>
            <w:tcW w:w="5040" w:type="dxa"/>
            <w:vAlign w:val="center"/>
          </w:tcPr>
          <w:p w14:paraId="73619C9D" w14:textId="77777777" w:rsidR="0071544D" w:rsidRPr="00251D37" w:rsidRDefault="00000000">
            <w:r w:rsidRPr="00251D37">
              <w:t>Rex Airlines</w:t>
            </w:r>
          </w:p>
        </w:tc>
        <w:tc>
          <w:tcPr>
            <w:tcW w:w="5040" w:type="dxa"/>
            <w:vAlign w:val="center"/>
          </w:tcPr>
          <w:p w14:paraId="02C22741" w14:textId="77777777" w:rsidR="0071544D" w:rsidRPr="00251D37" w:rsidRDefault="00000000">
            <w:r w:rsidRPr="00251D37">
              <w:t>4.4%</w:t>
            </w:r>
          </w:p>
        </w:tc>
      </w:tr>
      <w:tr w:rsidR="0071544D" w:rsidRPr="00251D37" w14:paraId="23D8BBD5" w14:textId="77777777">
        <w:trPr>
          <w:jc w:val="center"/>
        </w:trPr>
        <w:tc>
          <w:tcPr>
            <w:tcW w:w="5040" w:type="dxa"/>
            <w:vAlign w:val="center"/>
          </w:tcPr>
          <w:p w14:paraId="5FA68222" w14:textId="77777777" w:rsidR="0071544D" w:rsidRPr="00251D37" w:rsidRDefault="00000000">
            <w:r w:rsidRPr="00251D37">
              <w:t>QantasLink</w:t>
            </w:r>
          </w:p>
        </w:tc>
        <w:tc>
          <w:tcPr>
            <w:tcW w:w="5040" w:type="dxa"/>
            <w:vAlign w:val="center"/>
          </w:tcPr>
          <w:p w14:paraId="11DB4452" w14:textId="77777777" w:rsidR="0071544D" w:rsidRPr="00251D37" w:rsidRDefault="00000000">
            <w:r w:rsidRPr="00251D37">
              <w:t>3.3%</w:t>
            </w:r>
          </w:p>
        </w:tc>
      </w:tr>
      <w:tr w:rsidR="0071544D" w:rsidRPr="00251D37" w14:paraId="6FF9FE84" w14:textId="77777777">
        <w:trPr>
          <w:jc w:val="center"/>
        </w:trPr>
        <w:tc>
          <w:tcPr>
            <w:tcW w:w="5040" w:type="dxa"/>
            <w:vAlign w:val="center"/>
          </w:tcPr>
          <w:p w14:paraId="4CAA9D24" w14:textId="77777777" w:rsidR="0071544D" w:rsidRPr="00251D37" w:rsidRDefault="00000000">
            <w:r w:rsidRPr="00251D37">
              <w:t>Virgin Australia Regional Airlines</w:t>
            </w:r>
          </w:p>
        </w:tc>
        <w:tc>
          <w:tcPr>
            <w:tcW w:w="5040" w:type="dxa"/>
            <w:vAlign w:val="center"/>
          </w:tcPr>
          <w:p w14:paraId="485B41D9" w14:textId="77777777" w:rsidR="0071544D" w:rsidRPr="00251D37" w:rsidRDefault="00000000">
            <w:r w:rsidRPr="00251D37">
              <w:t>2.8%</w:t>
            </w:r>
          </w:p>
        </w:tc>
      </w:tr>
      <w:tr w:rsidR="0071544D" w:rsidRPr="00251D37" w14:paraId="4EC56DAA" w14:textId="77777777">
        <w:trPr>
          <w:jc w:val="center"/>
        </w:trPr>
        <w:tc>
          <w:tcPr>
            <w:tcW w:w="5040" w:type="dxa"/>
            <w:vAlign w:val="center"/>
          </w:tcPr>
          <w:p w14:paraId="64A6023D" w14:textId="77777777" w:rsidR="0071544D" w:rsidRPr="00251D37" w:rsidRDefault="00000000">
            <w:r w:rsidRPr="00251D37">
              <w:t>Jetstar</w:t>
            </w:r>
          </w:p>
        </w:tc>
        <w:tc>
          <w:tcPr>
            <w:tcW w:w="5040" w:type="dxa"/>
            <w:vAlign w:val="center"/>
          </w:tcPr>
          <w:p w14:paraId="4FB0DAC4" w14:textId="77777777" w:rsidR="0071544D" w:rsidRPr="00251D37" w:rsidRDefault="00000000">
            <w:r w:rsidRPr="00251D37">
              <w:t>2.3%</w:t>
            </w:r>
          </w:p>
        </w:tc>
      </w:tr>
      <w:tr w:rsidR="0071544D" w:rsidRPr="00251D37" w14:paraId="4D28E1E9" w14:textId="77777777">
        <w:trPr>
          <w:jc w:val="center"/>
        </w:trPr>
        <w:tc>
          <w:tcPr>
            <w:tcW w:w="5040" w:type="dxa"/>
            <w:vAlign w:val="center"/>
          </w:tcPr>
          <w:p w14:paraId="070CF225" w14:textId="77777777" w:rsidR="0071544D" w:rsidRPr="00251D37" w:rsidRDefault="00000000">
            <w:r w:rsidRPr="00251D37">
              <w:t>All Airlines benchmark</w:t>
            </w:r>
          </w:p>
        </w:tc>
        <w:tc>
          <w:tcPr>
            <w:tcW w:w="5040" w:type="dxa"/>
            <w:vAlign w:val="center"/>
          </w:tcPr>
          <w:p w14:paraId="16B231B0" w14:textId="77777777" w:rsidR="0071544D" w:rsidRPr="00251D37" w:rsidRDefault="00000000">
            <w:r w:rsidRPr="00251D37">
              <w:t>2.2%</w:t>
            </w:r>
          </w:p>
        </w:tc>
      </w:tr>
      <w:tr w:rsidR="0071544D" w:rsidRPr="00251D37" w14:paraId="78A0B1B9" w14:textId="77777777">
        <w:trPr>
          <w:jc w:val="center"/>
        </w:trPr>
        <w:tc>
          <w:tcPr>
            <w:tcW w:w="5040" w:type="dxa"/>
            <w:vAlign w:val="center"/>
          </w:tcPr>
          <w:p w14:paraId="346F9198" w14:textId="77777777" w:rsidR="0071544D" w:rsidRPr="00251D37" w:rsidRDefault="00000000">
            <w:r w:rsidRPr="00251D37">
              <w:t>Qantas</w:t>
            </w:r>
          </w:p>
        </w:tc>
        <w:tc>
          <w:tcPr>
            <w:tcW w:w="5040" w:type="dxa"/>
            <w:vAlign w:val="center"/>
          </w:tcPr>
          <w:p w14:paraId="373147EA" w14:textId="77777777" w:rsidR="0071544D" w:rsidRPr="00251D37" w:rsidRDefault="00000000">
            <w:r w:rsidRPr="00251D37">
              <w:t>1.7%</w:t>
            </w:r>
          </w:p>
        </w:tc>
      </w:tr>
      <w:tr w:rsidR="0071544D" w:rsidRPr="00251D37" w14:paraId="17DAF58F" w14:textId="77777777">
        <w:trPr>
          <w:jc w:val="center"/>
        </w:trPr>
        <w:tc>
          <w:tcPr>
            <w:tcW w:w="5040" w:type="dxa"/>
            <w:vAlign w:val="center"/>
          </w:tcPr>
          <w:p w14:paraId="47CEFE9E" w14:textId="77777777" w:rsidR="0071544D" w:rsidRPr="00251D37" w:rsidRDefault="00000000">
            <w:r w:rsidRPr="00251D37">
              <w:t>Virgin Australia</w:t>
            </w:r>
          </w:p>
        </w:tc>
        <w:tc>
          <w:tcPr>
            <w:tcW w:w="5040" w:type="dxa"/>
            <w:vAlign w:val="center"/>
          </w:tcPr>
          <w:p w14:paraId="6B0AC957" w14:textId="77777777" w:rsidR="0071544D" w:rsidRPr="00251D37" w:rsidRDefault="00000000">
            <w:r w:rsidRPr="00251D37">
              <w:t>1.6%</w:t>
            </w:r>
          </w:p>
        </w:tc>
      </w:tr>
    </w:tbl>
    <w:p w14:paraId="460B389B" w14:textId="77777777" w:rsidR="0071544D" w:rsidRPr="00251D37" w:rsidRDefault="0071544D"/>
    <w:p w14:paraId="37875AFD" w14:textId="77777777" w:rsidR="0071544D" w:rsidRPr="00251D37" w:rsidRDefault="00000000">
      <w:pPr>
        <w:pStyle w:val="Heading1"/>
      </w:pPr>
      <w:r w:rsidRPr="00251D37">
        <w:t>5. Airline and Route Findings</w:t>
      </w:r>
    </w:p>
    <w:p w14:paraId="78B4F69A" w14:textId="58E24785" w:rsidR="006937D9" w:rsidRPr="00251D37" w:rsidRDefault="006937D9">
      <w:pPr>
        <w:rPr>
          <w:i/>
          <w:sz w:val="20"/>
        </w:rPr>
      </w:pPr>
      <w:r w:rsidRPr="00251D37">
        <w:rPr>
          <w:i/>
          <w:sz w:val="20"/>
        </w:rPr>
        <w:drawing>
          <wp:inline distT="0" distB="0" distL="0" distR="0" wp14:anchorId="7BDE8DAF" wp14:editId="09CECD12">
            <wp:extent cx="6400800" cy="3609340"/>
            <wp:effectExtent l="0" t="0" r="0" b="0"/>
            <wp:docPr id="14283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3851" name=""/>
                    <pic:cNvPicPr/>
                  </pic:nvPicPr>
                  <pic:blipFill>
                    <a:blip r:embed="rId9"/>
                    <a:stretch>
                      <a:fillRect/>
                    </a:stretch>
                  </pic:blipFill>
                  <pic:spPr>
                    <a:xfrm>
                      <a:off x="0" y="0"/>
                      <a:ext cx="6400800" cy="3609340"/>
                    </a:xfrm>
                    <a:prstGeom prst="rect">
                      <a:avLst/>
                    </a:prstGeom>
                  </pic:spPr>
                </pic:pic>
              </a:graphicData>
            </a:graphic>
          </wp:inline>
        </w:drawing>
      </w:r>
    </w:p>
    <w:p w14:paraId="335DCBC0" w14:textId="062C9DF8" w:rsidR="0071544D" w:rsidRPr="00251D37" w:rsidRDefault="00000000">
      <w:r w:rsidRPr="00251D37">
        <w:t>The Airline &amp; Route Analysis dashboard provides a more detailed view of route-level performance. The top visible routes by arrival OTP are regional or short-haul airport pairs, including Ayers Rock-Melbourne at 89%, Melbourne-Ayers Rock at 87%, and Townsville-Cairns at 86%. These routes outperform the network benchmark and may provide useful operational benchmarks.</w:t>
      </w:r>
    </w:p>
    <w:tbl>
      <w:tblPr>
        <w:tblStyle w:val="TableGrid"/>
        <w:tblW w:w="0" w:type="auto"/>
        <w:jc w:val="center"/>
        <w:tblLook w:val="04A0" w:firstRow="1" w:lastRow="0" w:firstColumn="1" w:lastColumn="0" w:noHBand="0" w:noVBand="1"/>
      </w:tblPr>
      <w:tblGrid>
        <w:gridCol w:w="5040"/>
        <w:gridCol w:w="5040"/>
      </w:tblGrid>
      <w:tr w:rsidR="0071544D" w:rsidRPr="00251D37" w14:paraId="1D81229D" w14:textId="77777777">
        <w:trPr>
          <w:jc w:val="center"/>
        </w:trPr>
        <w:tc>
          <w:tcPr>
            <w:tcW w:w="5040" w:type="dxa"/>
            <w:shd w:val="clear" w:color="auto" w:fill="D9EAF7"/>
            <w:vAlign w:val="center"/>
          </w:tcPr>
          <w:p w14:paraId="305E49E9" w14:textId="77777777" w:rsidR="0071544D" w:rsidRPr="00251D37" w:rsidRDefault="00000000">
            <w:r w:rsidRPr="00251D37">
              <w:rPr>
                <w:b/>
              </w:rPr>
              <w:t>Top visible route</w:t>
            </w:r>
          </w:p>
        </w:tc>
        <w:tc>
          <w:tcPr>
            <w:tcW w:w="5040" w:type="dxa"/>
            <w:shd w:val="clear" w:color="auto" w:fill="D9EAF7"/>
            <w:vAlign w:val="center"/>
          </w:tcPr>
          <w:p w14:paraId="2C463C39" w14:textId="77777777" w:rsidR="0071544D" w:rsidRPr="00251D37" w:rsidRDefault="00000000">
            <w:r w:rsidRPr="00251D37">
              <w:rPr>
                <w:b/>
              </w:rPr>
              <w:t>Arrival OTP</w:t>
            </w:r>
          </w:p>
        </w:tc>
      </w:tr>
      <w:tr w:rsidR="0071544D" w:rsidRPr="00251D37" w14:paraId="059248B3" w14:textId="77777777">
        <w:trPr>
          <w:jc w:val="center"/>
        </w:trPr>
        <w:tc>
          <w:tcPr>
            <w:tcW w:w="5040" w:type="dxa"/>
            <w:vAlign w:val="center"/>
          </w:tcPr>
          <w:p w14:paraId="7E199495" w14:textId="77777777" w:rsidR="0071544D" w:rsidRPr="00251D37" w:rsidRDefault="00000000">
            <w:r w:rsidRPr="00251D37">
              <w:t>Ayers Rock-Melbourne</w:t>
            </w:r>
          </w:p>
        </w:tc>
        <w:tc>
          <w:tcPr>
            <w:tcW w:w="5040" w:type="dxa"/>
            <w:vAlign w:val="center"/>
          </w:tcPr>
          <w:p w14:paraId="36661722" w14:textId="77777777" w:rsidR="0071544D" w:rsidRPr="00251D37" w:rsidRDefault="00000000">
            <w:r w:rsidRPr="00251D37">
              <w:t>89%</w:t>
            </w:r>
          </w:p>
        </w:tc>
      </w:tr>
      <w:tr w:rsidR="0071544D" w:rsidRPr="00251D37" w14:paraId="63D73964" w14:textId="77777777">
        <w:trPr>
          <w:jc w:val="center"/>
        </w:trPr>
        <w:tc>
          <w:tcPr>
            <w:tcW w:w="5040" w:type="dxa"/>
            <w:vAlign w:val="center"/>
          </w:tcPr>
          <w:p w14:paraId="57FBAA3B" w14:textId="77777777" w:rsidR="0071544D" w:rsidRPr="00251D37" w:rsidRDefault="00000000">
            <w:r w:rsidRPr="00251D37">
              <w:t>Melbourne-Ayers Rock</w:t>
            </w:r>
          </w:p>
        </w:tc>
        <w:tc>
          <w:tcPr>
            <w:tcW w:w="5040" w:type="dxa"/>
            <w:vAlign w:val="center"/>
          </w:tcPr>
          <w:p w14:paraId="6CBE83E7" w14:textId="77777777" w:rsidR="0071544D" w:rsidRPr="00251D37" w:rsidRDefault="00000000">
            <w:r w:rsidRPr="00251D37">
              <w:t>87%</w:t>
            </w:r>
          </w:p>
        </w:tc>
      </w:tr>
      <w:tr w:rsidR="0071544D" w:rsidRPr="00251D37" w14:paraId="636C58C3" w14:textId="77777777">
        <w:trPr>
          <w:jc w:val="center"/>
        </w:trPr>
        <w:tc>
          <w:tcPr>
            <w:tcW w:w="5040" w:type="dxa"/>
            <w:vAlign w:val="center"/>
          </w:tcPr>
          <w:p w14:paraId="52C19090" w14:textId="77777777" w:rsidR="0071544D" w:rsidRPr="00251D37" w:rsidRDefault="00000000">
            <w:r w:rsidRPr="00251D37">
              <w:t>Townsville-Cairns</w:t>
            </w:r>
          </w:p>
        </w:tc>
        <w:tc>
          <w:tcPr>
            <w:tcW w:w="5040" w:type="dxa"/>
            <w:vAlign w:val="center"/>
          </w:tcPr>
          <w:p w14:paraId="66D3B8FB" w14:textId="77777777" w:rsidR="0071544D" w:rsidRPr="00251D37" w:rsidRDefault="00000000">
            <w:r w:rsidRPr="00251D37">
              <w:t>86%</w:t>
            </w:r>
          </w:p>
        </w:tc>
      </w:tr>
      <w:tr w:rsidR="0071544D" w:rsidRPr="00251D37" w14:paraId="7BBA3113" w14:textId="77777777">
        <w:trPr>
          <w:jc w:val="center"/>
        </w:trPr>
        <w:tc>
          <w:tcPr>
            <w:tcW w:w="5040" w:type="dxa"/>
            <w:vAlign w:val="center"/>
          </w:tcPr>
          <w:p w14:paraId="4E961A0A" w14:textId="77777777" w:rsidR="0071544D" w:rsidRPr="00251D37" w:rsidRDefault="00000000">
            <w:r w:rsidRPr="00251D37">
              <w:t>Cairns-Townsville</w:t>
            </w:r>
          </w:p>
        </w:tc>
        <w:tc>
          <w:tcPr>
            <w:tcW w:w="5040" w:type="dxa"/>
            <w:vAlign w:val="center"/>
          </w:tcPr>
          <w:p w14:paraId="6F71CC5E" w14:textId="77777777" w:rsidR="0071544D" w:rsidRPr="00251D37" w:rsidRDefault="00000000">
            <w:r w:rsidRPr="00251D37">
              <w:t>85%</w:t>
            </w:r>
          </w:p>
        </w:tc>
      </w:tr>
      <w:tr w:rsidR="0071544D" w:rsidRPr="00251D37" w14:paraId="14D2E791" w14:textId="77777777">
        <w:trPr>
          <w:jc w:val="center"/>
        </w:trPr>
        <w:tc>
          <w:tcPr>
            <w:tcW w:w="5040" w:type="dxa"/>
            <w:vAlign w:val="center"/>
          </w:tcPr>
          <w:p w14:paraId="30F99AB8" w14:textId="77777777" w:rsidR="0071544D" w:rsidRPr="00251D37" w:rsidRDefault="00000000">
            <w:r w:rsidRPr="00251D37">
              <w:t>Perth-Newman</w:t>
            </w:r>
          </w:p>
        </w:tc>
        <w:tc>
          <w:tcPr>
            <w:tcW w:w="5040" w:type="dxa"/>
            <w:vAlign w:val="center"/>
          </w:tcPr>
          <w:p w14:paraId="72B13F36" w14:textId="77777777" w:rsidR="0071544D" w:rsidRPr="00251D37" w:rsidRDefault="00000000">
            <w:r w:rsidRPr="00251D37">
              <w:t>85%</w:t>
            </w:r>
          </w:p>
        </w:tc>
      </w:tr>
      <w:tr w:rsidR="0071544D" w:rsidRPr="00251D37" w14:paraId="32468186" w14:textId="77777777">
        <w:trPr>
          <w:jc w:val="center"/>
        </w:trPr>
        <w:tc>
          <w:tcPr>
            <w:tcW w:w="5040" w:type="dxa"/>
            <w:vAlign w:val="center"/>
          </w:tcPr>
          <w:p w14:paraId="7A0A5D58" w14:textId="77777777" w:rsidR="0071544D" w:rsidRPr="00251D37" w:rsidRDefault="00000000">
            <w:r w:rsidRPr="00251D37">
              <w:lastRenderedPageBreak/>
              <w:t>Adelaide-Gold Coast</w:t>
            </w:r>
          </w:p>
        </w:tc>
        <w:tc>
          <w:tcPr>
            <w:tcW w:w="5040" w:type="dxa"/>
            <w:vAlign w:val="center"/>
          </w:tcPr>
          <w:p w14:paraId="7AABF798" w14:textId="77777777" w:rsidR="0071544D" w:rsidRPr="00251D37" w:rsidRDefault="00000000">
            <w:r w:rsidRPr="00251D37">
              <w:t>84%</w:t>
            </w:r>
          </w:p>
        </w:tc>
      </w:tr>
      <w:tr w:rsidR="0071544D" w:rsidRPr="00251D37" w14:paraId="3D28CF2B" w14:textId="77777777">
        <w:trPr>
          <w:jc w:val="center"/>
        </w:trPr>
        <w:tc>
          <w:tcPr>
            <w:tcW w:w="5040" w:type="dxa"/>
            <w:vAlign w:val="center"/>
          </w:tcPr>
          <w:p w14:paraId="55E3BC88" w14:textId="77777777" w:rsidR="0071544D" w:rsidRPr="00251D37" w:rsidRDefault="00000000">
            <w:r w:rsidRPr="00251D37">
              <w:t>Port Lincoln-Adelaide</w:t>
            </w:r>
          </w:p>
        </w:tc>
        <w:tc>
          <w:tcPr>
            <w:tcW w:w="5040" w:type="dxa"/>
            <w:vAlign w:val="center"/>
          </w:tcPr>
          <w:p w14:paraId="1CC498DB" w14:textId="77777777" w:rsidR="0071544D" w:rsidRPr="00251D37" w:rsidRDefault="00000000">
            <w:r w:rsidRPr="00251D37">
              <w:t>84%</w:t>
            </w:r>
          </w:p>
        </w:tc>
      </w:tr>
      <w:tr w:rsidR="0071544D" w:rsidRPr="00251D37" w14:paraId="3436C5D9" w14:textId="77777777">
        <w:trPr>
          <w:jc w:val="center"/>
        </w:trPr>
        <w:tc>
          <w:tcPr>
            <w:tcW w:w="5040" w:type="dxa"/>
            <w:vAlign w:val="center"/>
          </w:tcPr>
          <w:p w14:paraId="61A074A5" w14:textId="77777777" w:rsidR="0071544D" w:rsidRPr="00251D37" w:rsidRDefault="00000000">
            <w:r w:rsidRPr="00251D37">
              <w:t>Adelaide-Brisbane</w:t>
            </w:r>
          </w:p>
        </w:tc>
        <w:tc>
          <w:tcPr>
            <w:tcW w:w="5040" w:type="dxa"/>
            <w:vAlign w:val="center"/>
          </w:tcPr>
          <w:p w14:paraId="63A7B77B" w14:textId="77777777" w:rsidR="0071544D" w:rsidRPr="00251D37" w:rsidRDefault="00000000">
            <w:r w:rsidRPr="00251D37">
              <w:t>84%</w:t>
            </w:r>
          </w:p>
        </w:tc>
      </w:tr>
    </w:tbl>
    <w:p w14:paraId="3450D958" w14:textId="77777777" w:rsidR="0071544D" w:rsidRPr="00251D37" w:rsidRDefault="0071544D"/>
    <w:p w14:paraId="1CAED1B3" w14:textId="77777777" w:rsidR="0071544D" w:rsidRPr="00251D37" w:rsidRDefault="00000000">
      <w:r w:rsidRPr="00251D37">
        <w:t>The worst visible routes by arrival OTP include Sydney-Darwin (57%), Mildura-Melbourne (58%), Melbourne-Darwin (58%), Melbourne-Mildura (62%) and Sunshine Coast routes (62%). These routes sit well below the overall arrival OTP of 73.54%, indicating targeted opportunities for operational review.</w:t>
      </w:r>
    </w:p>
    <w:tbl>
      <w:tblPr>
        <w:tblStyle w:val="TableGrid"/>
        <w:tblW w:w="0" w:type="auto"/>
        <w:jc w:val="center"/>
        <w:tblLook w:val="04A0" w:firstRow="1" w:lastRow="0" w:firstColumn="1" w:lastColumn="0" w:noHBand="0" w:noVBand="1"/>
      </w:tblPr>
      <w:tblGrid>
        <w:gridCol w:w="5040"/>
        <w:gridCol w:w="5040"/>
      </w:tblGrid>
      <w:tr w:rsidR="0071544D" w:rsidRPr="00251D37" w14:paraId="1B1B7A50" w14:textId="77777777">
        <w:trPr>
          <w:jc w:val="center"/>
        </w:trPr>
        <w:tc>
          <w:tcPr>
            <w:tcW w:w="5040" w:type="dxa"/>
            <w:shd w:val="clear" w:color="auto" w:fill="D9EAF7"/>
            <w:vAlign w:val="center"/>
          </w:tcPr>
          <w:p w14:paraId="79AF7380" w14:textId="77777777" w:rsidR="0071544D" w:rsidRPr="00251D37" w:rsidRDefault="00000000">
            <w:r w:rsidRPr="00251D37">
              <w:rPr>
                <w:b/>
              </w:rPr>
              <w:t>Worst visible route</w:t>
            </w:r>
          </w:p>
        </w:tc>
        <w:tc>
          <w:tcPr>
            <w:tcW w:w="5040" w:type="dxa"/>
            <w:shd w:val="clear" w:color="auto" w:fill="D9EAF7"/>
            <w:vAlign w:val="center"/>
          </w:tcPr>
          <w:p w14:paraId="5AEEED89" w14:textId="77777777" w:rsidR="0071544D" w:rsidRPr="00251D37" w:rsidRDefault="00000000">
            <w:r w:rsidRPr="00251D37">
              <w:rPr>
                <w:b/>
              </w:rPr>
              <w:t>Arrival OTP</w:t>
            </w:r>
          </w:p>
        </w:tc>
      </w:tr>
      <w:tr w:rsidR="0071544D" w:rsidRPr="00251D37" w14:paraId="26E33FD6" w14:textId="77777777">
        <w:trPr>
          <w:jc w:val="center"/>
        </w:trPr>
        <w:tc>
          <w:tcPr>
            <w:tcW w:w="5040" w:type="dxa"/>
            <w:vAlign w:val="center"/>
          </w:tcPr>
          <w:p w14:paraId="083004DD" w14:textId="77777777" w:rsidR="0071544D" w:rsidRPr="00251D37" w:rsidRDefault="00000000">
            <w:r w:rsidRPr="00251D37">
              <w:t>Sydney-Darwin</w:t>
            </w:r>
          </w:p>
        </w:tc>
        <w:tc>
          <w:tcPr>
            <w:tcW w:w="5040" w:type="dxa"/>
            <w:vAlign w:val="center"/>
          </w:tcPr>
          <w:p w14:paraId="353755CC" w14:textId="77777777" w:rsidR="0071544D" w:rsidRPr="00251D37" w:rsidRDefault="00000000">
            <w:r w:rsidRPr="00251D37">
              <w:t>57%</w:t>
            </w:r>
          </w:p>
        </w:tc>
      </w:tr>
      <w:tr w:rsidR="0071544D" w:rsidRPr="00251D37" w14:paraId="3BD9C103" w14:textId="77777777">
        <w:trPr>
          <w:jc w:val="center"/>
        </w:trPr>
        <w:tc>
          <w:tcPr>
            <w:tcW w:w="5040" w:type="dxa"/>
            <w:vAlign w:val="center"/>
          </w:tcPr>
          <w:p w14:paraId="7714CE94" w14:textId="77777777" w:rsidR="0071544D" w:rsidRPr="00251D37" w:rsidRDefault="00000000">
            <w:r w:rsidRPr="00251D37">
              <w:t>Mildura-Melbourne</w:t>
            </w:r>
          </w:p>
        </w:tc>
        <w:tc>
          <w:tcPr>
            <w:tcW w:w="5040" w:type="dxa"/>
            <w:vAlign w:val="center"/>
          </w:tcPr>
          <w:p w14:paraId="7445FBCC" w14:textId="77777777" w:rsidR="0071544D" w:rsidRPr="00251D37" w:rsidRDefault="00000000">
            <w:r w:rsidRPr="00251D37">
              <w:t>58%</w:t>
            </w:r>
          </w:p>
        </w:tc>
      </w:tr>
      <w:tr w:rsidR="0071544D" w:rsidRPr="00251D37" w14:paraId="1679AB3F" w14:textId="77777777">
        <w:trPr>
          <w:jc w:val="center"/>
        </w:trPr>
        <w:tc>
          <w:tcPr>
            <w:tcW w:w="5040" w:type="dxa"/>
            <w:vAlign w:val="center"/>
          </w:tcPr>
          <w:p w14:paraId="2BCE6C54" w14:textId="77777777" w:rsidR="0071544D" w:rsidRPr="00251D37" w:rsidRDefault="00000000">
            <w:r w:rsidRPr="00251D37">
              <w:t>Melbourne-Darwin</w:t>
            </w:r>
          </w:p>
        </w:tc>
        <w:tc>
          <w:tcPr>
            <w:tcW w:w="5040" w:type="dxa"/>
            <w:vAlign w:val="center"/>
          </w:tcPr>
          <w:p w14:paraId="291E9CFF" w14:textId="77777777" w:rsidR="0071544D" w:rsidRPr="00251D37" w:rsidRDefault="00000000">
            <w:r w:rsidRPr="00251D37">
              <w:t>58%</w:t>
            </w:r>
          </w:p>
        </w:tc>
      </w:tr>
      <w:tr w:rsidR="0071544D" w:rsidRPr="00251D37" w14:paraId="7BCB2B58" w14:textId="77777777">
        <w:trPr>
          <w:jc w:val="center"/>
        </w:trPr>
        <w:tc>
          <w:tcPr>
            <w:tcW w:w="5040" w:type="dxa"/>
            <w:vAlign w:val="center"/>
          </w:tcPr>
          <w:p w14:paraId="54AB43BC" w14:textId="77777777" w:rsidR="0071544D" w:rsidRPr="00251D37" w:rsidRDefault="00000000">
            <w:r w:rsidRPr="00251D37">
              <w:t>Melbourne-Mildura</w:t>
            </w:r>
          </w:p>
        </w:tc>
        <w:tc>
          <w:tcPr>
            <w:tcW w:w="5040" w:type="dxa"/>
            <w:vAlign w:val="center"/>
          </w:tcPr>
          <w:p w14:paraId="495277CF" w14:textId="77777777" w:rsidR="0071544D" w:rsidRPr="00251D37" w:rsidRDefault="00000000">
            <w:r w:rsidRPr="00251D37">
              <w:t>62%</w:t>
            </w:r>
          </w:p>
        </w:tc>
      </w:tr>
      <w:tr w:rsidR="0071544D" w:rsidRPr="00251D37" w14:paraId="5599CC81" w14:textId="77777777">
        <w:trPr>
          <w:jc w:val="center"/>
        </w:trPr>
        <w:tc>
          <w:tcPr>
            <w:tcW w:w="5040" w:type="dxa"/>
            <w:vAlign w:val="center"/>
          </w:tcPr>
          <w:p w14:paraId="3C4AC56E" w14:textId="77777777" w:rsidR="0071544D" w:rsidRPr="00251D37" w:rsidRDefault="00000000">
            <w:r w:rsidRPr="00251D37">
              <w:t>Sunshine Coast route</w:t>
            </w:r>
          </w:p>
        </w:tc>
        <w:tc>
          <w:tcPr>
            <w:tcW w:w="5040" w:type="dxa"/>
            <w:vAlign w:val="center"/>
          </w:tcPr>
          <w:p w14:paraId="1B84ED8C" w14:textId="77777777" w:rsidR="0071544D" w:rsidRPr="00251D37" w:rsidRDefault="00000000">
            <w:r w:rsidRPr="00251D37">
              <w:t>62%</w:t>
            </w:r>
          </w:p>
        </w:tc>
      </w:tr>
      <w:tr w:rsidR="0071544D" w:rsidRPr="00251D37" w14:paraId="5D5CEE45" w14:textId="77777777">
        <w:trPr>
          <w:jc w:val="center"/>
        </w:trPr>
        <w:tc>
          <w:tcPr>
            <w:tcW w:w="5040" w:type="dxa"/>
            <w:vAlign w:val="center"/>
          </w:tcPr>
          <w:p w14:paraId="084756FF" w14:textId="77777777" w:rsidR="0071544D" w:rsidRPr="00251D37" w:rsidRDefault="00000000">
            <w:r w:rsidRPr="00251D37">
              <w:t>Adelaide-Perth</w:t>
            </w:r>
          </w:p>
        </w:tc>
        <w:tc>
          <w:tcPr>
            <w:tcW w:w="5040" w:type="dxa"/>
            <w:vAlign w:val="center"/>
          </w:tcPr>
          <w:p w14:paraId="33E117DB" w14:textId="77777777" w:rsidR="0071544D" w:rsidRPr="00251D37" w:rsidRDefault="00000000">
            <w:r w:rsidRPr="00251D37">
              <w:t>63%</w:t>
            </w:r>
          </w:p>
        </w:tc>
      </w:tr>
      <w:tr w:rsidR="0071544D" w:rsidRPr="00251D37" w14:paraId="3E132A4D" w14:textId="77777777">
        <w:trPr>
          <w:jc w:val="center"/>
        </w:trPr>
        <w:tc>
          <w:tcPr>
            <w:tcW w:w="5040" w:type="dxa"/>
            <w:vAlign w:val="center"/>
          </w:tcPr>
          <w:p w14:paraId="512DB25E" w14:textId="77777777" w:rsidR="0071544D" w:rsidRPr="00251D37" w:rsidRDefault="00000000">
            <w:r w:rsidRPr="00251D37">
              <w:t>Launceston-Brisbane</w:t>
            </w:r>
          </w:p>
        </w:tc>
        <w:tc>
          <w:tcPr>
            <w:tcW w:w="5040" w:type="dxa"/>
            <w:vAlign w:val="center"/>
          </w:tcPr>
          <w:p w14:paraId="6120B02A" w14:textId="77777777" w:rsidR="0071544D" w:rsidRPr="00251D37" w:rsidRDefault="00000000">
            <w:r w:rsidRPr="00251D37">
              <w:t>64%</w:t>
            </w:r>
          </w:p>
        </w:tc>
      </w:tr>
      <w:tr w:rsidR="0071544D" w:rsidRPr="00251D37" w14:paraId="29FFD679" w14:textId="77777777">
        <w:trPr>
          <w:jc w:val="center"/>
        </w:trPr>
        <w:tc>
          <w:tcPr>
            <w:tcW w:w="5040" w:type="dxa"/>
            <w:vAlign w:val="center"/>
          </w:tcPr>
          <w:p w14:paraId="004AAD29" w14:textId="77777777" w:rsidR="0071544D" w:rsidRPr="00251D37" w:rsidRDefault="00000000">
            <w:r w:rsidRPr="00251D37">
              <w:t>Gold Coast-Melbourne</w:t>
            </w:r>
          </w:p>
        </w:tc>
        <w:tc>
          <w:tcPr>
            <w:tcW w:w="5040" w:type="dxa"/>
            <w:vAlign w:val="center"/>
          </w:tcPr>
          <w:p w14:paraId="4BE1A18F" w14:textId="77777777" w:rsidR="0071544D" w:rsidRPr="00251D37" w:rsidRDefault="00000000">
            <w:r w:rsidRPr="00251D37">
              <w:t>65%</w:t>
            </w:r>
          </w:p>
        </w:tc>
      </w:tr>
    </w:tbl>
    <w:p w14:paraId="56D3BAEB" w14:textId="77777777" w:rsidR="0071544D" w:rsidRPr="00251D37" w:rsidRDefault="0071544D"/>
    <w:p w14:paraId="13B6B6D8" w14:textId="77777777" w:rsidR="0071544D" w:rsidRPr="00251D37" w:rsidRDefault="00000000">
      <w:r w:rsidRPr="00251D37">
        <w:t>The route detail table highlights several low-performing services operated by Virgin Australia Regional Airlines. Adelaide-Perth recorded a departure OTP of 39.25% and a cancellation rate of 4.27%. Broome-Perth recorded an even lower departure OTP of 36.32%. These figures indicate that some regional routes face severe reliability challenges and should be prioritised for deeper operational investigation.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71544D" w:rsidRPr="00251D37" w14:paraId="478F80FD" w14:textId="77777777">
        <w:trPr>
          <w:jc w:val="center"/>
        </w:trPr>
        <w:tc>
          <w:tcPr>
            <w:tcW w:w="2016" w:type="dxa"/>
            <w:shd w:val="clear" w:color="auto" w:fill="D9EAF7"/>
            <w:vAlign w:val="center"/>
          </w:tcPr>
          <w:p w14:paraId="63913E67" w14:textId="77777777" w:rsidR="0071544D" w:rsidRPr="00251D37" w:rsidRDefault="00000000">
            <w:r w:rsidRPr="00251D37">
              <w:rPr>
                <w:b/>
              </w:rPr>
              <w:t>Route</w:t>
            </w:r>
          </w:p>
        </w:tc>
        <w:tc>
          <w:tcPr>
            <w:tcW w:w="2016" w:type="dxa"/>
            <w:shd w:val="clear" w:color="auto" w:fill="D9EAF7"/>
            <w:vAlign w:val="center"/>
          </w:tcPr>
          <w:p w14:paraId="5613EFA0" w14:textId="77777777" w:rsidR="0071544D" w:rsidRPr="00251D37" w:rsidRDefault="00000000">
            <w:r w:rsidRPr="00251D37">
              <w:rPr>
                <w:b/>
              </w:rPr>
              <w:t>Airline</w:t>
            </w:r>
          </w:p>
        </w:tc>
        <w:tc>
          <w:tcPr>
            <w:tcW w:w="2016" w:type="dxa"/>
            <w:shd w:val="clear" w:color="auto" w:fill="D9EAF7"/>
            <w:vAlign w:val="center"/>
          </w:tcPr>
          <w:p w14:paraId="55DCB0C7" w14:textId="77777777" w:rsidR="0071544D" w:rsidRPr="00251D37" w:rsidRDefault="00000000">
            <w:r w:rsidRPr="00251D37">
              <w:rPr>
                <w:b/>
              </w:rPr>
              <w:t>Departure OTP</w:t>
            </w:r>
          </w:p>
        </w:tc>
        <w:tc>
          <w:tcPr>
            <w:tcW w:w="2016" w:type="dxa"/>
            <w:shd w:val="clear" w:color="auto" w:fill="D9EAF7"/>
            <w:vAlign w:val="center"/>
          </w:tcPr>
          <w:p w14:paraId="0E76B277" w14:textId="77777777" w:rsidR="0071544D" w:rsidRPr="00251D37" w:rsidRDefault="00000000">
            <w:r w:rsidRPr="00251D37">
              <w:rPr>
                <w:b/>
              </w:rPr>
              <w:t>Cancellation Rate</w:t>
            </w:r>
          </w:p>
        </w:tc>
        <w:tc>
          <w:tcPr>
            <w:tcW w:w="2016" w:type="dxa"/>
            <w:shd w:val="clear" w:color="auto" w:fill="D9EAF7"/>
            <w:vAlign w:val="center"/>
          </w:tcPr>
          <w:p w14:paraId="7AA92F7B" w14:textId="77777777" w:rsidR="0071544D" w:rsidRPr="00251D37" w:rsidRDefault="00000000">
            <w:r w:rsidRPr="00251D37">
              <w:rPr>
                <w:b/>
              </w:rPr>
              <w:t>Scheduled Flights</w:t>
            </w:r>
          </w:p>
        </w:tc>
      </w:tr>
      <w:tr w:rsidR="0071544D" w:rsidRPr="00251D37" w14:paraId="24BB688B" w14:textId="77777777">
        <w:trPr>
          <w:jc w:val="center"/>
        </w:trPr>
        <w:tc>
          <w:tcPr>
            <w:tcW w:w="2016" w:type="dxa"/>
            <w:vAlign w:val="center"/>
          </w:tcPr>
          <w:p w14:paraId="675434C3" w14:textId="77777777" w:rsidR="0071544D" w:rsidRPr="00251D37" w:rsidRDefault="00000000">
            <w:r w:rsidRPr="00251D37">
              <w:t>Adelaide-Perth</w:t>
            </w:r>
          </w:p>
        </w:tc>
        <w:tc>
          <w:tcPr>
            <w:tcW w:w="2016" w:type="dxa"/>
            <w:vAlign w:val="center"/>
          </w:tcPr>
          <w:p w14:paraId="2479084A" w14:textId="77777777" w:rsidR="0071544D" w:rsidRPr="00251D37" w:rsidRDefault="00000000">
            <w:r w:rsidRPr="00251D37">
              <w:t>Virgin Australia Regional Airlines</w:t>
            </w:r>
          </w:p>
        </w:tc>
        <w:tc>
          <w:tcPr>
            <w:tcW w:w="2016" w:type="dxa"/>
            <w:vAlign w:val="center"/>
          </w:tcPr>
          <w:p w14:paraId="523FC47E" w14:textId="77777777" w:rsidR="0071544D" w:rsidRPr="00251D37" w:rsidRDefault="00000000">
            <w:r w:rsidRPr="00251D37">
              <w:t>39.25%</w:t>
            </w:r>
          </w:p>
        </w:tc>
        <w:tc>
          <w:tcPr>
            <w:tcW w:w="2016" w:type="dxa"/>
            <w:vAlign w:val="center"/>
          </w:tcPr>
          <w:p w14:paraId="7361E5CB" w14:textId="77777777" w:rsidR="0071544D" w:rsidRPr="00251D37" w:rsidRDefault="00000000">
            <w:r w:rsidRPr="00251D37">
              <w:t>4.27%</w:t>
            </w:r>
          </w:p>
        </w:tc>
        <w:tc>
          <w:tcPr>
            <w:tcW w:w="2016" w:type="dxa"/>
            <w:vAlign w:val="center"/>
          </w:tcPr>
          <w:p w14:paraId="0DB99CA7" w14:textId="77777777" w:rsidR="0071544D" w:rsidRPr="00251D37" w:rsidRDefault="00000000">
            <w:r w:rsidRPr="00251D37">
              <w:t>936</w:t>
            </w:r>
          </w:p>
        </w:tc>
      </w:tr>
      <w:tr w:rsidR="0071544D" w:rsidRPr="00251D37" w14:paraId="74EF16CC" w14:textId="77777777">
        <w:trPr>
          <w:jc w:val="center"/>
        </w:trPr>
        <w:tc>
          <w:tcPr>
            <w:tcW w:w="2016" w:type="dxa"/>
            <w:vAlign w:val="center"/>
          </w:tcPr>
          <w:p w14:paraId="44A666FA" w14:textId="77777777" w:rsidR="0071544D" w:rsidRPr="00251D37" w:rsidRDefault="00000000">
            <w:r w:rsidRPr="00251D37">
              <w:t>Broome-Perth</w:t>
            </w:r>
          </w:p>
        </w:tc>
        <w:tc>
          <w:tcPr>
            <w:tcW w:w="2016" w:type="dxa"/>
            <w:vAlign w:val="center"/>
          </w:tcPr>
          <w:p w14:paraId="3EC94D6D" w14:textId="77777777" w:rsidR="0071544D" w:rsidRPr="00251D37" w:rsidRDefault="00000000">
            <w:r w:rsidRPr="00251D37">
              <w:t>Virgin Australia Regional Airlines</w:t>
            </w:r>
          </w:p>
        </w:tc>
        <w:tc>
          <w:tcPr>
            <w:tcW w:w="2016" w:type="dxa"/>
            <w:vAlign w:val="center"/>
          </w:tcPr>
          <w:p w14:paraId="4BAC28D0" w14:textId="77777777" w:rsidR="0071544D" w:rsidRPr="00251D37" w:rsidRDefault="00000000">
            <w:r w:rsidRPr="00251D37">
              <w:t>36.32%</w:t>
            </w:r>
          </w:p>
        </w:tc>
        <w:tc>
          <w:tcPr>
            <w:tcW w:w="2016" w:type="dxa"/>
            <w:vAlign w:val="center"/>
          </w:tcPr>
          <w:p w14:paraId="26A681B7" w14:textId="77777777" w:rsidR="0071544D" w:rsidRPr="00251D37" w:rsidRDefault="00000000">
            <w:r w:rsidRPr="00251D37">
              <w:t>2.11%</w:t>
            </w:r>
          </w:p>
        </w:tc>
        <w:tc>
          <w:tcPr>
            <w:tcW w:w="2016" w:type="dxa"/>
            <w:vAlign w:val="center"/>
          </w:tcPr>
          <w:p w14:paraId="5CCB0E43" w14:textId="77777777" w:rsidR="0071544D" w:rsidRPr="00251D37" w:rsidRDefault="00000000">
            <w:r w:rsidRPr="00251D37">
              <w:t>644</w:t>
            </w:r>
          </w:p>
        </w:tc>
      </w:tr>
      <w:tr w:rsidR="0071544D" w:rsidRPr="00251D37" w14:paraId="0D4B91BE" w14:textId="77777777">
        <w:trPr>
          <w:jc w:val="center"/>
        </w:trPr>
        <w:tc>
          <w:tcPr>
            <w:tcW w:w="2016" w:type="dxa"/>
            <w:vAlign w:val="center"/>
          </w:tcPr>
          <w:p w14:paraId="134A96FC" w14:textId="77777777" w:rsidR="0071544D" w:rsidRPr="00251D37" w:rsidRDefault="00000000">
            <w:r w:rsidRPr="00251D37">
              <w:t>Perth-Adelaide</w:t>
            </w:r>
          </w:p>
        </w:tc>
        <w:tc>
          <w:tcPr>
            <w:tcW w:w="2016" w:type="dxa"/>
            <w:vAlign w:val="center"/>
          </w:tcPr>
          <w:p w14:paraId="2F8EF33A" w14:textId="77777777" w:rsidR="0071544D" w:rsidRPr="00251D37" w:rsidRDefault="00000000">
            <w:r w:rsidRPr="00251D37">
              <w:t>Virgin Australia Regional Airlines</w:t>
            </w:r>
          </w:p>
        </w:tc>
        <w:tc>
          <w:tcPr>
            <w:tcW w:w="2016" w:type="dxa"/>
            <w:vAlign w:val="center"/>
          </w:tcPr>
          <w:p w14:paraId="1A15BBF5" w14:textId="77777777" w:rsidR="0071544D" w:rsidRPr="00251D37" w:rsidRDefault="00000000">
            <w:r w:rsidRPr="00251D37">
              <w:t>68.86%</w:t>
            </w:r>
          </w:p>
        </w:tc>
        <w:tc>
          <w:tcPr>
            <w:tcW w:w="2016" w:type="dxa"/>
            <w:vAlign w:val="center"/>
          </w:tcPr>
          <w:p w14:paraId="4ED86F35" w14:textId="77777777" w:rsidR="0071544D" w:rsidRPr="00251D37" w:rsidRDefault="00000000">
            <w:r w:rsidRPr="00251D37">
              <w:t>4.06%</w:t>
            </w:r>
          </w:p>
        </w:tc>
        <w:tc>
          <w:tcPr>
            <w:tcW w:w="2016" w:type="dxa"/>
            <w:vAlign w:val="center"/>
          </w:tcPr>
          <w:p w14:paraId="602F2FD9" w14:textId="77777777" w:rsidR="0071544D" w:rsidRPr="00251D37" w:rsidRDefault="00000000">
            <w:r w:rsidRPr="00251D37">
              <w:t>935</w:t>
            </w:r>
          </w:p>
        </w:tc>
      </w:tr>
      <w:tr w:rsidR="0071544D" w:rsidRPr="00251D37" w14:paraId="2D0C9C73" w14:textId="77777777">
        <w:trPr>
          <w:jc w:val="center"/>
        </w:trPr>
        <w:tc>
          <w:tcPr>
            <w:tcW w:w="2016" w:type="dxa"/>
            <w:vAlign w:val="center"/>
          </w:tcPr>
          <w:p w14:paraId="2722EDCE" w14:textId="77777777" w:rsidR="0071544D" w:rsidRPr="00251D37" w:rsidRDefault="00000000">
            <w:r w:rsidRPr="00251D37">
              <w:t>Kalgoorlie-Perth</w:t>
            </w:r>
          </w:p>
        </w:tc>
        <w:tc>
          <w:tcPr>
            <w:tcW w:w="2016" w:type="dxa"/>
            <w:vAlign w:val="center"/>
          </w:tcPr>
          <w:p w14:paraId="0209D221" w14:textId="77777777" w:rsidR="0071544D" w:rsidRPr="00251D37" w:rsidRDefault="00000000">
            <w:r w:rsidRPr="00251D37">
              <w:t>Virgin Australia Regional Airlines</w:t>
            </w:r>
          </w:p>
        </w:tc>
        <w:tc>
          <w:tcPr>
            <w:tcW w:w="2016" w:type="dxa"/>
            <w:vAlign w:val="center"/>
          </w:tcPr>
          <w:p w14:paraId="4DCEEABE" w14:textId="77777777" w:rsidR="0071544D" w:rsidRPr="00251D37" w:rsidRDefault="00000000">
            <w:r w:rsidRPr="00251D37">
              <w:t>63.54%</w:t>
            </w:r>
          </w:p>
        </w:tc>
        <w:tc>
          <w:tcPr>
            <w:tcW w:w="2016" w:type="dxa"/>
            <w:vAlign w:val="center"/>
          </w:tcPr>
          <w:p w14:paraId="1610620E" w14:textId="77777777" w:rsidR="0071544D" w:rsidRPr="00251D37" w:rsidRDefault="00000000">
            <w:r w:rsidRPr="00251D37">
              <w:t>3.08%</w:t>
            </w:r>
          </w:p>
        </w:tc>
        <w:tc>
          <w:tcPr>
            <w:tcW w:w="2016" w:type="dxa"/>
            <w:vAlign w:val="center"/>
          </w:tcPr>
          <w:p w14:paraId="0D8E7434" w14:textId="77777777" w:rsidR="0071544D" w:rsidRPr="00251D37" w:rsidRDefault="00000000">
            <w:r w:rsidRPr="00251D37">
              <w:t>961</w:t>
            </w:r>
          </w:p>
        </w:tc>
      </w:tr>
      <w:tr w:rsidR="0071544D" w:rsidRPr="00251D37" w14:paraId="0BB0611E" w14:textId="77777777">
        <w:trPr>
          <w:jc w:val="center"/>
        </w:trPr>
        <w:tc>
          <w:tcPr>
            <w:tcW w:w="2016" w:type="dxa"/>
            <w:vAlign w:val="center"/>
          </w:tcPr>
          <w:p w14:paraId="57DAAC09" w14:textId="77777777" w:rsidR="0071544D" w:rsidRPr="00251D37" w:rsidRDefault="00000000">
            <w:r w:rsidRPr="00251D37">
              <w:t>Newman-Perth</w:t>
            </w:r>
          </w:p>
        </w:tc>
        <w:tc>
          <w:tcPr>
            <w:tcW w:w="2016" w:type="dxa"/>
            <w:vAlign w:val="center"/>
          </w:tcPr>
          <w:p w14:paraId="7B06C150" w14:textId="77777777" w:rsidR="0071544D" w:rsidRPr="00251D37" w:rsidRDefault="00000000">
            <w:r w:rsidRPr="00251D37">
              <w:t>Virgin Australia Regional Airlines</w:t>
            </w:r>
          </w:p>
        </w:tc>
        <w:tc>
          <w:tcPr>
            <w:tcW w:w="2016" w:type="dxa"/>
            <w:vAlign w:val="center"/>
          </w:tcPr>
          <w:p w14:paraId="4D33176B" w14:textId="77777777" w:rsidR="0071544D" w:rsidRPr="00251D37" w:rsidRDefault="00000000">
            <w:r w:rsidRPr="00251D37">
              <w:t>77.16%</w:t>
            </w:r>
          </w:p>
        </w:tc>
        <w:tc>
          <w:tcPr>
            <w:tcW w:w="2016" w:type="dxa"/>
            <w:vAlign w:val="center"/>
          </w:tcPr>
          <w:p w14:paraId="3C16395D" w14:textId="77777777" w:rsidR="0071544D" w:rsidRPr="00251D37" w:rsidRDefault="00000000">
            <w:r w:rsidRPr="00251D37">
              <w:t>2.48%</w:t>
            </w:r>
          </w:p>
        </w:tc>
        <w:tc>
          <w:tcPr>
            <w:tcW w:w="2016" w:type="dxa"/>
            <w:vAlign w:val="center"/>
          </w:tcPr>
          <w:p w14:paraId="3BA3884A" w14:textId="77777777" w:rsidR="0071544D" w:rsidRPr="00251D37" w:rsidRDefault="00000000">
            <w:r w:rsidRPr="00251D37">
              <w:t>587</w:t>
            </w:r>
          </w:p>
        </w:tc>
      </w:tr>
    </w:tbl>
    <w:p w14:paraId="088A7466" w14:textId="77777777" w:rsidR="0071544D" w:rsidRPr="00251D37" w:rsidRDefault="0071544D"/>
    <w:p w14:paraId="13CD95ED" w14:textId="77777777" w:rsidR="0071544D" w:rsidRPr="00251D37" w:rsidRDefault="00000000">
      <w:pPr>
        <w:pStyle w:val="Heading1"/>
      </w:pPr>
      <w:r w:rsidRPr="00251D37">
        <w:lastRenderedPageBreak/>
        <w:t>6. Airport Operations and Trend Findings</w:t>
      </w:r>
    </w:p>
    <w:p w14:paraId="50FD660F" w14:textId="42F19F4E" w:rsidR="0071544D" w:rsidRPr="00251D37" w:rsidRDefault="00FD5F5D" w:rsidP="00FD5F5D">
      <w:r w:rsidRPr="00251D37">
        <w:drawing>
          <wp:inline distT="0" distB="0" distL="0" distR="0" wp14:anchorId="4A793BDE" wp14:editId="71A51446">
            <wp:extent cx="6400800" cy="3625215"/>
            <wp:effectExtent l="0" t="0" r="0" b="0"/>
            <wp:docPr id="73889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97287" name=""/>
                    <pic:cNvPicPr/>
                  </pic:nvPicPr>
                  <pic:blipFill>
                    <a:blip r:embed="rId10"/>
                    <a:stretch>
                      <a:fillRect/>
                    </a:stretch>
                  </pic:blipFill>
                  <pic:spPr>
                    <a:xfrm>
                      <a:off x="0" y="0"/>
                      <a:ext cx="6400800" cy="3625215"/>
                    </a:xfrm>
                    <a:prstGeom prst="rect">
                      <a:avLst/>
                    </a:prstGeom>
                  </pic:spPr>
                </pic:pic>
              </a:graphicData>
            </a:graphic>
          </wp:inline>
        </w:drawing>
      </w:r>
    </w:p>
    <w:p w14:paraId="244139CC" w14:textId="77777777" w:rsidR="0071544D" w:rsidRPr="00251D37" w:rsidRDefault="00000000">
      <w:r w:rsidRPr="00251D37">
        <w:t>Airport-level performance shows that some regional airports achieved stronger operational reliability than major hubs. Port Lincoln had the highest visible departure OTP at 84%, followed by Emerald at 83% and Ayers Rock at 82%. For arrivals, Ayers Rock led the visible ranking at 87%, followed by Newman at 85% and Port Lincoln at 82%.</w:t>
      </w:r>
    </w:p>
    <w:tbl>
      <w:tblPr>
        <w:tblStyle w:val="TableGrid"/>
        <w:tblW w:w="0" w:type="auto"/>
        <w:jc w:val="center"/>
        <w:tblLook w:val="04A0" w:firstRow="1" w:lastRow="0" w:firstColumn="1" w:lastColumn="0" w:noHBand="0" w:noVBand="1"/>
      </w:tblPr>
      <w:tblGrid>
        <w:gridCol w:w="5040"/>
        <w:gridCol w:w="5040"/>
      </w:tblGrid>
      <w:tr w:rsidR="0071544D" w:rsidRPr="00251D37" w14:paraId="7AC43220" w14:textId="77777777">
        <w:trPr>
          <w:jc w:val="center"/>
        </w:trPr>
        <w:tc>
          <w:tcPr>
            <w:tcW w:w="5040" w:type="dxa"/>
            <w:shd w:val="clear" w:color="auto" w:fill="D9EAF7"/>
            <w:vAlign w:val="center"/>
          </w:tcPr>
          <w:p w14:paraId="7553139C" w14:textId="77777777" w:rsidR="0071544D" w:rsidRPr="00251D37" w:rsidRDefault="00000000">
            <w:r w:rsidRPr="00251D37">
              <w:rPr>
                <w:b/>
              </w:rPr>
              <w:t>Airport</w:t>
            </w:r>
          </w:p>
        </w:tc>
        <w:tc>
          <w:tcPr>
            <w:tcW w:w="5040" w:type="dxa"/>
            <w:shd w:val="clear" w:color="auto" w:fill="D9EAF7"/>
            <w:vAlign w:val="center"/>
          </w:tcPr>
          <w:p w14:paraId="0F2432F9" w14:textId="77777777" w:rsidR="0071544D" w:rsidRPr="00251D37" w:rsidRDefault="00000000">
            <w:r w:rsidRPr="00251D37">
              <w:rPr>
                <w:b/>
              </w:rPr>
              <w:t>Departure OTP</w:t>
            </w:r>
          </w:p>
        </w:tc>
      </w:tr>
      <w:tr w:rsidR="0071544D" w:rsidRPr="00251D37" w14:paraId="4899245D" w14:textId="77777777">
        <w:trPr>
          <w:jc w:val="center"/>
        </w:trPr>
        <w:tc>
          <w:tcPr>
            <w:tcW w:w="5040" w:type="dxa"/>
            <w:vAlign w:val="center"/>
          </w:tcPr>
          <w:p w14:paraId="53C3F441" w14:textId="77777777" w:rsidR="0071544D" w:rsidRPr="00251D37" w:rsidRDefault="00000000">
            <w:r w:rsidRPr="00251D37">
              <w:t>Port Lincoln</w:t>
            </w:r>
          </w:p>
        </w:tc>
        <w:tc>
          <w:tcPr>
            <w:tcW w:w="5040" w:type="dxa"/>
            <w:vAlign w:val="center"/>
          </w:tcPr>
          <w:p w14:paraId="1F7E3A8E" w14:textId="77777777" w:rsidR="0071544D" w:rsidRPr="00251D37" w:rsidRDefault="00000000">
            <w:r w:rsidRPr="00251D37">
              <w:t>84%</w:t>
            </w:r>
          </w:p>
        </w:tc>
      </w:tr>
      <w:tr w:rsidR="0071544D" w:rsidRPr="00251D37" w14:paraId="59446BF9" w14:textId="77777777">
        <w:trPr>
          <w:jc w:val="center"/>
        </w:trPr>
        <w:tc>
          <w:tcPr>
            <w:tcW w:w="5040" w:type="dxa"/>
            <w:vAlign w:val="center"/>
          </w:tcPr>
          <w:p w14:paraId="3614E844" w14:textId="77777777" w:rsidR="0071544D" w:rsidRPr="00251D37" w:rsidRDefault="00000000">
            <w:r w:rsidRPr="00251D37">
              <w:t>Emerald</w:t>
            </w:r>
          </w:p>
        </w:tc>
        <w:tc>
          <w:tcPr>
            <w:tcW w:w="5040" w:type="dxa"/>
            <w:vAlign w:val="center"/>
          </w:tcPr>
          <w:p w14:paraId="5B1F426E" w14:textId="77777777" w:rsidR="0071544D" w:rsidRPr="00251D37" w:rsidRDefault="00000000">
            <w:r w:rsidRPr="00251D37">
              <w:t>83%</w:t>
            </w:r>
          </w:p>
        </w:tc>
      </w:tr>
      <w:tr w:rsidR="0071544D" w:rsidRPr="00251D37" w14:paraId="2CE7BED9" w14:textId="77777777">
        <w:trPr>
          <w:jc w:val="center"/>
        </w:trPr>
        <w:tc>
          <w:tcPr>
            <w:tcW w:w="5040" w:type="dxa"/>
            <w:vAlign w:val="center"/>
          </w:tcPr>
          <w:p w14:paraId="30EF0C85" w14:textId="77777777" w:rsidR="0071544D" w:rsidRPr="00251D37" w:rsidRDefault="00000000">
            <w:r w:rsidRPr="00251D37">
              <w:t>Ayers Rock</w:t>
            </w:r>
          </w:p>
        </w:tc>
        <w:tc>
          <w:tcPr>
            <w:tcW w:w="5040" w:type="dxa"/>
            <w:vAlign w:val="center"/>
          </w:tcPr>
          <w:p w14:paraId="5DC014B8" w14:textId="77777777" w:rsidR="0071544D" w:rsidRPr="00251D37" w:rsidRDefault="00000000">
            <w:r w:rsidRPr="00251D37">
              <w:t>82%</w:t>
            </w:r>
          </w:p>
        </w:tc>
      </w:tr>
      <w:tr w:rsidR="0071544D" w:rsidRPr="00251D37" w14:paraId="7C509D56" w14:textId="77777777">
        <w:trPr>
          <w:jc w:val="center"/>
        </w:trPr>
        <w:tc>
          <w:tcPr>
            <w:tcW w:w="5040" w:type="dxa"/>
            <w:vAlign w:val="center"/>
          </w:tcPr>
          <w:p w14:paraId="519142CD" w14:textId="77777777" w:rsidR="0071544D" w:rsidRPr="00251D37" w:rsidRDefault="00000000">
            <w:r w:rsidRPr="00251D37">
              <w:t>Devonport</w:t>
            </w:r>
          </w:p>
        </w:tc>
        <w:tc>
          <w:tcPr>
            <w:tcW w:w="5040" w:type="dxa"/>
            <w:vAlign w:val="center"/>
          </w:tcPr>
          <w:p w14:paraId="4CBCA69C" w14:textId="77777777" w:rsidR="0071544D" w:rsidRPr="00251D37" w:rsidRDefault="00000000">
            <w:r w:rsidRPr="00251D37">
              <w:t>81%</w:t>
            </w:r>
          </w:p>
        </w:tc>
      </w:tr>
      <w:tr w:rsidR="0071544D" w:rsidRPr="00251D37" w14:paraId="6B3E5687" w14:textId="77777777">
        <w:trPr>
          <w:jc w:val="center"/>
        </w:trPr>
        <w:tc>
          <w:tcPr>
            <w:tcW w:w="5040" w:type="dxa"/>
            <w:vAlign w:val="center"/>
          </w:tcPr>
          <w:p w14:paraId="3BB0F74F" w14:textId="77777777" w:rsidR="0071544D" w:rsidRPr="00251D37" w:rsidRDefault="00000000">
            <w:r w:rsidRPr="00251D37">
              <w:t>Wagga Wagga</w:t>
            </w:r>
          </w:p>
        </w:tc>
        <w:tc>
          <w:tcPr>
            <w:tcW w:w="5040" w:type="dxa"/>
            <w:vAlign w:val="center"/>
          </w:tcPr>
          <w:p w14:paraId="0F0C7056" w14:textId="77777777" w:rsidR="0071544D" w:rsidRPr="00251D37" w:rsidRDefault="00000000">
            <w:r w:rsidRPr="00251D37">
              <w:t>80%</w:t>
            </w:r>
          </w:p>
        </w:tc>
      </w:tr>
    </w:tbl>
    <w:p w14:paraId="518A573A" w14:textId="77777777" w:rsidR="0071544D" w:rsidRPr="00251D37" w:rsidRDefault="0071544D"/>
    <w:tbl>
      <w:tblPr>
        <w:tblStyle w:val="TableGrid"/>
        <w:tblW w:w="0" w:type="auto"/>
        <w:jc w:val="center"/>
        <w:tblLook w:val="04A0" w:firstRow="1" w:lastRow="0" w:firstColumn="1" w:lastColumn="0" w:noHBand="0" w:noVBand="1"/>
      </w:tblPr>
      <w:tblGrid>
        <w:gridCol w:w="5040"/>
        <w:gridCol w:w="5040"/>
      </w:tblGrid>
      <w:tr w:rsidR="0071544D" w:rsidRPr="00251D37" w14:paraId="1477FFAB" w14:textId="77777777">
        <w:trPr>
          <w:jc w:val="center"/>
        </w:trPr>
        <w:tc>
          <w:tcPr>
            <w:tcW w:w="5040" w:type="dxa"/>
            <w:shd w:val="clear" w:color="auto" w:fill="D9EAF7"/>
            <w:vAlign w:val="center"/>
          </w:tcPr>
          <w:p w14:paraId="43413259" w14:textId="77777777" w:rsidR="0071544D" w:rsidRPr="00251D37" w:rsidRDefault="00000000">
            <w:r w:rsidRPr="00251D37">
              <w:rPr>
                <w:b/>
              </w:rPr>
              <w:t>Airport</w:t>
            </w:r>
          </w:p>
        </w:tc>
        <w:tc>
          <w:tcPr>
            <w:tcW w:w="5040" w:type="dxa"/>
            <w:shd w:val="clear" w:color="auto" w:fill="D9EAF7"/>
            <w:vAlign w:val="center"/>
          </w:tcPr>
          <w:p w14:paraId="373557D9" w14:textId="77777777" w:rsidR="0071544D" w:rsidRPr="00251D37" w:rsidRDefault="00000000">
            <w:r w:rsidRPr="00251D37">
              <w:rPr>
                <w:b/>
              </w:rPr>
              <w:t>Arrival OTP</w:t>
            </w:r>
          </w:p>
        </w:tc>
      </w:tr>
      <w:tr w:rsidR="0071544D" w:rsidRPr="00251D37" w14:paraId="58308C2E" w14:textId="77777777">
        <w:trPr>
          <w:jc w:val="center"/>
        </w:trPr>
        <w:tc>
          <w:tcPr>
            <w:tcW w:w="5040" w:type="dxa"/>
            <w:vAlign w:val="center"/>
          </w:tcPr>
          <w:p w14:paraId="5A9802CF" w14:textId="77777777" w:rsidR="0071544D" w:rsidRPr="00251D37" w:rsidRDefault="00000000">
            <w:r w:rsidRPr="00251D37">
              <w:t>Ayers Rock</w:t>
            </w:r>
          </w:p>
        </w:tc>
        <w:tc>
          <w:tcPr>
            <w:tcW w:w="5040" w:type="dxa"/>
            <w:vAlign w:val="center"/>
          </w:tcPr>
          <w:p w14:paraId="14B0A82D" w14:textId="77777777" w:rsidR="0071544D" w:rsidRPr="00251D37" w:rsidRDefault="00000000">
            <w:r w:rsidRPr="00251D37">
              <w:t>87%</w:t>
            </w:r>
          </w:p>
        </w:tc>
      </w:tr>
      <w:tr w:rsidR="0071544D" w:rsidRPr="00251D37" w14:paraId="633E3666" w14:textId="77777777">
        <w:trPr>
          <w:jc w:val="center"/>
        </w:trPr>
        <w:tc>
          <w:tcPr>
            <w:tcW w:w="5040" w:type="dxa"/>
            <w:vAlign w:val="center"/>
          </w:tcPr>
          <w:p w14:paraId="597EA5A3" w14:textId="77777777" w:rsidR="0071544D" w:rsidRPr="00251D37" w:rsidRDefault="00000000">
            <w:r w:rsidRPr="00251D37">
              <w:t>Newman</w:t>
            </w:r>
          </w:p>
        </w:tc>
        <w:tc>
          <w:tcPr>
            <w:tcW w:w="5040" w:type="dxa"/>
            <w:vAlign w:val="center"/>
          </w:tcPr>
          <w:p w14:paraId="6AA551C1" w14:textId="77777777" w:rsidR="0071544D" w:rsidRPr="00251D37" w:rsidRDefault="00000000">
            <w:r w:rsidRPr="00251D37">
              <w:t>85%</w:t>
            </w:r>
          </w:p>
        </w:tc>
      </w:tr>
      <w:tr w:rsidR="0071544D" w:rsidRPr="00251D37" w14:paraId="650543B1" w14:textId="77777777">
        <w:trPr>
          <w:jc w:val="center"/>
        </w:trPr>
        <w:tc>
          <w:tcPr>
            <w:tcW w:w="5040" w:type="dxa"/>
            <w:vAlign w:val="center"/>
          </w:tcPr>
          <w:p w14:paraId="64B9C65D" w14:textId="77777777" w:rsidR="0071544D" w:rsidRPr="00251D37" w:rsidRDefault="00000000">
            <w:r w:rsidRPr="00251D37">
              <w:t>Port Lincoln</w:t>
            </w:r>
          </w:p>
        </w:tc>
        <w:tc>
          <w:tcPr>
            <w:tcW w:w="5040" w:type="dxa"/>
            <w:vAlign w:val="center"/>
          </w:tcPr>
          <w:p w14:paraId="45FBB96C" w14:textId="77777777" w:rsidR="0071544D" w:rsidRPr="00251D37" w:rsidRDefault="00000000">
            <w:r w:rsidRPr="00251D37">
              <w:t>82%</w:t>
            </w:r>
          </w:p>
        </w:tc>
      </w:tr>
      <w:tr w:rsidR="0071544D" w:rsidRPr="00251D37" w14:paraId="6CCAC92D" w14:textId="77777777">
        <w:trPr>
          <w:jc w:val="center"/>
        </w:trPr>
        <w:tc>
          <w:tcPr>
            <w:tcW w:w="5040" w:type="dxa"/>
            <w:vAlign w:val="center"/>
          </w:tcPr>
          <w:p w14:paraId="1602C6E1" w14:textId="77777777" w:rsidR="0071544D" w:rsidRPr="00251D37" w:rsidRDefault="00000000">
            <w:r w:rsidRPr="00251D37">
              <w:t>Emerald</w:t>
            </w:r>
          </w:p>
        </w:tc>
        <w:tc>
          <w:tcPr>
            <w:tcW w:w="5040" w:type="dxa"/>
            <w:vAlign w:val="center"/>
          </w:tcPr>
          <w:p w14:paraId="03945698" w14:textId="77777777" w:rsidR="0071544D" w:rsidRPr="00251D37" w:rsidRDefault="00000000">
            <w:r w:rsidRPr="00251D37">
              <w:t>81%</w:t>
            </w:r>
          </w:p>
        </w:tc>
      </w:tr>
      <w:tr w:rsidR="0071544D" w:rsidRPr="00251D37" w14:paraId="3EBE936D" w14:textId="77777777">
        <w:trPr>
          <w:jc w:val="center"/>
        </w:trPr>
        <w:tc>
          <w:tcPr>
            <w:tcW w:w="5040" w:type="dxa"/>
            <w:vAlign w:val="center"/>
          </w:tcPr>
          <w:p w14:paraId="3A94B9E3" w14:textId="77777777" w:rsidR="0071544D" w:rsidRPr="00251D37" w:rsidRDefault="00000000">
            <w:r w:rsidRPr="00251D37">
              <w:t>Mount Isa</w:t>
            </w:r>
          </w:p>
        </w:tc>
        <w:tc>
          <w:tcPr>
            <w:tcW w:w="5040" w:type="dxa"/>
            <w:vAlign w:val="center"/>
          </w:tcPr>
          <w:p w14:paraId="76ABFAB9" w14:textId="77777777" w:rsidR="0071544D" w:rsidRPr="00251D37" w:rsidRDefault="00000000">
            <w:r w:rsidRPr="00251D37">
              <w:t>81%</w:t>
            </w:r>
          </w:p>
        </w:tc>
      </w:tr>
    </w:tbl>
    <w:p w14:paraId="302A9F21" w14:textId="77777777" w:rsidR="0071544D" w:rsidRPr="00251D37" w:rsidRDefault="0071544D"/>
    <w:p w14:paraId="6E27895B" w14:textId="77777777" w:rsidR="0071544D" w:rsidRPr="00251D37" w:rsidRDefault="00000000">
      <w:r w:rsidRPr="00251D37">
        <w:t>Monthly trend analysis shows that flight volume and cancellation rates vary across the year. March recorded the highest visible scheduled flight volume at 660K, followed by April at 655K and January at 640K. Cancellation rates peaked in August at 3.76%, while May was the lowest at 1.73%. This pattern suggests that operational risk is not solely driven by flight volume, as the highest cancellation month did not coincide with the highest flight volume month.</w:t>
      </w:r>
    </w:p>
    <w:tbl>
      <w:tblPr>
        <w:tblStyle w:val="TableGrid"/>
        <w:tblW w:w="0" w:type="auto"/>
        <w:jc w:val="center"/>
        <w:tblLook w:val="04A0" w:firstRow="1" w:lastRow="0" w:firstColumn="1" w:lastColumn="0" w:noHBand="0" w:noVBand="1"/>
      </w:tblPr>
      <w:tblGrid>
        <w:gridCol w:w="3360"/>
        <w:gridCol w:w="3360"/>
        <w:gridCol w:w="3360"/>
      </w:tblGrid>
      <w:tr w:rsidR="0071544D" w:rsidRPr="00251D37" w14:paraId="2803159A" w14:textId="77777777">
        <w:trPr>
          <w:jc w:val="center"/>
        </w:trPr>
        <w:tc>
          <w:tcPr>
            <w:tcW w:w="3360" w:type="dxa"/>
            <w:shd w:val="clear" w:color="auto" w:fill="D9EAF7"/>
            <w:vAlign w:val="center"/>
          </w:tcPr>
          <w:p w14:paraId="7DCD5620" w14:textId="77777777" w:rsidR="0071544D" w:rsidRPr="00251D37" w:rsidRDefault="00000000">
            <w:r w:rsidRPr="00251D37">
              <w:rPr>
                <w:b/>
              </w:rPr>
              <w:t>Month</w:t>
            </w:r>
          </w:p>
        </w:tc>
        <w:tc>
          <w:tcPr>
            <w:tcW w:w="3360" w:type="dxa"/>
            <w:shd w:val="clear" w:color="auto" w:fill="D9EAF7"/>
            <w:vAlign w:val="center"/>
          </w:tcPr>
          <w:p w14:paraId="496E0362" w14:textId="77777777" w:rsidR="0071544D" w:rsidRPr="00251D37" w:rsidRDefault="00000000">
            <w:r w:rsidRPr="00251D37">
              <w:rPr>
                <w:b/>
              </w:rPr>
              <w:t>Scheduled Flights</w:t>
            </w:r>
          </w:p>
        </w:tc>
        <w:tc>
          <w:tcPr>
            <w:tcW w:w="3360" w:type="dxa"/>
            <w:shd w:val="clear" w:color="auto" w:fill="D9EAF7"/>
            <w:vAlign w:val="center"/>
          </w:tcPr>
          <w:p w14:paraId="1C84A6E3" w14:textId="77777777" w:rsidR="0071544D" w:rsidRPr="00251D37" w:rsidRDefault="00000000">
            <w:r w:rsidRPr="00251D37">
              <w:rPr>
                <w:b/>
              </w:rPr>
              <w:t>Cancellation Rate</w:t>
            </w:r>
          </w:p>
        </w:tc>
      </w:tr>
      <w:tr w:rsidR="0071544D" w:rsidRPr="00251D37" w14:paraId="3A1FF393" w14:textId="77777777">
        <w:trPr>
          <w:jc w:val="center"/>
        </w:trPr>
        <w:tc>
          <w:tcPr>
            <w:tcW w:w="3360" w:type="dxa"/>
            <w:vAlign w:val="center"/>
          </w:tcPr>
          <w:p w14:paraId="19608532" w14:textId="77777777" w:rsidR="0071544D" w:rsidRPr="00251D37" w:rsidRDefault="00000000">
            <w:r w:rsidRPr="00251D37">
              <w:t>January</w:t>
            </w:r>
          </w:p>
        </w:tc>
        <w:tc>
          <w:tcPr>
            <w:tcW w:w="3360" w:type="dxa"/>
            <w:vAlign w:val="center"/>
          </w:tcPr>
          <w:p w14:paraId="26E2973F" w14:textId="77777777" w:rsidR="0071544D" w:rsidRPr="00251D37" w:rsidRDefault="00000000">
            <w:r w:rsidRPr="00251D37">
              <w:t>640K</w:t>
            </w:r>
          </w:p>
        </w:tc>
        <w:tc>
          <w:tcPr>
            <w:tcW w:w="3360" w:type="dxa"/>
            <w:vAlign w:val="center"/>
          </w:tcPr>
          <w:p w14:paraId="5DD11BAF" w14:textId="77777777" w:rsidR="0071544D" w:rsidRPr="00251D37" w:rsidRDefault="00000000">
            <w:r w:rsidRPr="00251D37">
              <w:t>2.07%</w:t>
            </w:r>
          </w:p>
        </w:tc>
      </w:tr>
      <w:tr w:rsidR="0071544D" w:rsidRPr="00251D37" w14:paraId="489B347A" w14:textId="77777777">
        <w:trPr>
          <w:jc w:val="center"/>
        </w:trPr>
        <w:tc>
          <w:tcPr>
            <w:tcW w:w="3360" w:type="dxa"/>
            <w:vAlign w:val="center"/>
          </w:tcPr>
          <w:p w14:paraId="76D01090" w14:textId="77777777" w:rsidR="0071544D" w:rsidRPr="00251D37" w:rsidRDefault="00000000">
            <w:r w:rsidRPr="00251D37">
              <w:lastRenderedPageBreak/>
              <w:t>February</w:t>
            </w:r>
          </w:p>
        </w:tc>
        <w:tc>
          <w:tcPr>
            <w:tcW w:w="3360" w:type="dxa"/>
            <w:vAlign w:val="center"/>
          </w:tcPr>
          <w:p w14:paraId="27184D10" w14:textId="77777777" w:rsidR="0071544D" w:rsidRPr="00251D37" w:rsidRDefault="00000000">
            <w:r w:rsidRPr="00251D37">
              <w:t>592K</w:t>
            </w:r>
          </w:p>
        </w:tc>
        <w:tc>
          <w:tcPr>
            <w:tcW w:w="3360" w:type="dxa"/>
            <w:vAlign w:val="center"/>
          </w:tcPr>
          <w:p w14:paraId="6A513640" w14:textId="77777777" w:rsidR="0071544D" w:rsidRPr="00251D37" w:rsidRDefault="00000000">
            <w:r w:rsidRPr="00251D37">
              <w:t>2.54%</w:t>
            </w:r>
          </w:p>
        </w:tc>
      </w:tr>
      <w:tr w:rsidR="0071544D" w:rsidRPr="00251D37" w14:paraId="4BE1AEAE" w14:textId="77777777">
        <w:trPr>
          <w:jc w:val="center"/>
        </w:trPr>
        <w:tc>
          <w:tcPr>
            <w:tcW w:w="3360" w:type="dxa"/>
            <w:vAlign w:val="center"/>
          </w:tcPr>
          <w:p w14:paraId="0539167F" w14:textId="77777777" w:rsidR="0071544D" w:rsidRPr="00251D37" w:rsidRDefault="00000000">
            <w:r w:rsidRPr="00251D37">
              <w:t>March</w:t>
            </w:r>
          </w:p>
        </w:tc>
        <w:tc>
          <w:tcPr>
            <w:tcW w:w="3360" w:type="dxa"/>
            <w:vAlign w:val="center"/>
          </w:tcPr>
          <w:p w14:paraId="7A20C85F" w14:textId="77777777" w:rsidR="0071544D" w:rsidRPr="00251D37" w:rsidRDefault="00000000">
            <w:r w:rsidRPr="00251D37">
              <w:t>660K</w:t>
            </w:r>
          </w:p>
        </w:tc>
        <w:tc>
          <w:tcPr>
            <w:tcW w:w="3360" w:type="dxa"/>
            <w:vAlign w:val="center"/>
          </w:tcPr>
          <w:p w14:paraId="56B3D43B" w14:textId="77777777" w:rsidR="0071544D" w:rsidRPr="00251D37" w:rsidRDefault="00000000">
            <w:r w:rsidRPr="00251D37">
              <w:t>3.11%</w:t>
            </w:r>
          </w:p>
        </w:tc>
      </w:tr>
      <w:tr w:rsidR="0071544D" w:rsidRPr="00251D37" w14:paraId="77FE6E5F" w14:textId="77777777">
        <w:trPr>
          <w:jc w:val="center"/>
        </w:trPr>
        <w:tc>
          <w:tcPr>
            <w:tcW w:w="3360" w:type="dxa"/>
            <w:vAlign w:val="center"/>
          </w:tcPr>
          <w:p w14:paraId="2BF71B7C" w14:textId="77777777" w:rsidR="0071544D" w:rsidRPr="00251D37" w:rsidRDefault="00000000">
            <w:r w:rsidRPr="00251D37">
              <w:t>April</w:t>
            </w:r>
          </w:p>
        </w:tc>
        <w:tc>
          <w:tcPr>
            <w:tcW w:w="3360" w:type="dxa"/>
            <w:vAlign w:val="center"/>
          </w:tcPr>
          <w:p w14:paraId="41E62875" w14:textId="77777777" w:rsidR="0071544D" w:rsidRPr="00251D37" w:rsidRDefault="00000000">
            <w:r w:rsidRPr="00251D37">
              <w:t>655K</w:t>
            </w:r>
          </w:p>
        </w:tc>
        <w:tc>
          <w:tcPr>
            <w:tcW w:w="3360" w:type="dxa"/>
            <w:vAlign w:val="center"/>
          </w:tcPr>
          <w:p w14:paraId="35AAE420" w14:textId="77777777" w:rsidR="0071544D" w:rsidRPr="00251D37" w:rsidRDefault="00000000">
            <w:r w:rsidRPr="00251D37">
              <w:t>1.82%</w:t>
            </w:r>
          </w:p>
        </w:tc>
      </w:tr>
      <w:tr w:rsidR="0071544D" w:rsidRPr="00251D37" w14:paraId="13E78AE5" w14:textId="77777777">
        <w:trPr>
          <w:jc w:val="center"/>
        </w:trPr>
        <w:tc>
          <w:tcPr>
            <w:tcW w:w="3360" w:type="dxa"/>
            <w:vAlign w:val="center"/>
          </w:tcPr>
          <w:p w14:paraId="76DD2F0A" w14:textId="77777777" w:rsidR="0071544D" w:rsidRPr="00251D37" w:rsidRDefault="00000000">
            <w:r w:rsidRPr="00251D37">
              <w:t>May</w:t>
            </w:r>
          </w:p>
        </w:tc>
        <w:tc>
          <w:tcPr>
            <w:tcW w:w="3360" w:type="dxa"/>
            <w:vAlign w:val="center"/>
          </w:tcPr>
          <w:p w14:paraId="1E628EA4" w14:textId="77777777" w:rsidR="0071544D" w:rsidRPr="00251D37" w:rsidRDefault="00000000">
            <w:r w:rsidRPr="00251D37">
              <w:t>491K</w:t>
            </w:r>
          </w:p>
        </w:tc>
        <w:tc>
          <w:tcPr>
            <w:tcW w:w="3360" w:type="dxa"/>
            <w:vAlign w:val="center"/>
          </w:tcPr>
          <w:p w14:paraId="4606F4BB" w14:textId="77777777" w:rsidR="0071544D" w:rsidRPr="00251D37" w:rsidRDefault="00000000">
            <w:r w:rsidRPr="00251D37">
              <w:t>1.73%</w:t>
            </w:r>
          </w:p>
        </w:tc>
      </w:tr>
      <w:tr w:rsidR="0071544D" w:rsidRPr="00251D37" w14:paraId="67CB7979" w14:textId="77777777">
        <w:trPr>
          <w:jc w:val="center"/>
        </w:trPr>
        <w:tc>
          <w:tcPr>
            <w:tcW w:w="3360" w:type="dxa"/>
            <w:vAlign w:val="center"/>
          </w:tcPr>
          <w:p w14:paraId="34C82851" w14:textId="77777777" w:rsidR="0071544D" w:rsidRPr="00251D37" w:rsidRDefault="00000000">
            <w:r w:rsidRPr="00251D37">
              <w:t>June</w:t>
            </w:r>
          </w:p>
        </w:tc>
        <w:tc>
          <w:tcPr>
            <w:tcW w:w="3360" w:type="dxa"/>
            <w:vAlign w:val="center"/>
          </w:tcPr>
          <w:p w14:paraId="7DBF7CF2" w14:textId="77777777" w:rsidR="0071544D" w:rsidRPr="00251D37" w:rsidRDefault="00000000">
            <w:r w:rsidRPr="00251D37">
              <w:t>477K</w:t>
            </w:r>
          </w:p>
        </w:tc>
        <w:tc>
          <w:tcPr>
            <w:tcW w:w="3360" w:type="dxa"/>
            <w:vAlign w:val="center"/>
          </w:tcPr>
          <w:p w14:paraId="362941BB" w14:textId="77777777" w:rsidR="0071544D" w:rsidRPr="00251D37" w:rsidRDefault="00000000">
            <w:r w:rsidRPr="00251D37">
              <w:t>2.14%</w:t>
            </w:r>
          </w:p>
        </w:tc>
      </w:tr>
      <w:tr w:rsidR="0071544D" w:rsidRPr="00251D37" w14:paraId="24C3D21D" w14:textId="77777777">
        <w:trPr>
          <w:jc w:val="center"/>
        </w:trPr>
        <w:tc>
          <w:tcPr>
            <w:tcW w:w="3360" w:type="dxa"/>
            <w:vAlign w:val="center"/>
          </w:tcPr>
          <w:p w14:paraId="04000F4C" w14:textId="77777777" w:rsidR="0071544D" w:rsidRPr="00251D37" w:rsidRDefault="00000000">
            <w:r w:rsidRPr="00251D37">
              <w:t>July</w:t>
            </w:r>
          </w:p>
        </w:tc>
        <w:tc>
          <w:tcPr>
            <w:tcW w:w="3360" w:type="dxa"/>
            <w:vAlign w:val="center"/>
          </w:tcPr>
          <w:p w14:paraId="11577F26" w14:textId="77777777" w:rsidR="0071544D" w:rsidRPr="00251D37" w:rsidRDefault="00000000">
            <w:r w:rsidRPr="00251D37">
              <w:t>512K</w:t>
            </w:r>
          </w:p>
        </w:tc>
        <w:tc>
          <w:tcPr>
            <w:tcW w:w="3360" w:type="dxa"/>
            <w:vAlign w:val="center"/>
          </w:tcPr>
          <w:p w14:paraId="64B5928B" w14:textId="77777777" w:rsidR="0071544D" w:rsidRPr="00251D37" w:rsidRDefault="00000000">
            <w:r w:rsidRPr="00251D37">
              <w:t>2.51%</w:t>
            </w:r>
          </w:p>
        </w:tc>
      </w:tr>
      <w:tr w:rsidR="0071544D" w:rsidRPr="00251D37" w14:paraId="1129CDD9" w14:textId="77777777">
        <w:trPr>
          <w:jc w:val="center"/>
        </w:trPr>
        <w:tc>
          <w:tcPr>
            <w:tcW w:w="3360" w:type="dxa"/>
            <w:vAlign w:val="center"/>
          </w:tcPr>
          <w:p w14:paraId="0760606E" w14:textId="77777777" w:rsidR="0071544D" w:rsidRPr="00251D37" w:rsidRDefault="00000000">
            <w:r w:rsidRPr="00251D37">
              <w:t>August</w:t>
            </w:r>
          </w:p>
        </w:tc>
        <w:tc>
          <w:tcPr>
            <w:tcW w:w="3360" w:type="dxa"/>
            <w:vAlign w:val="center"/>
          </w:tcPr>
          <w:p w14:paraId="176010CA" w14:textId="77777777" w:rsidR="0071544D" w:rsidRPr="00251D37" w:rsidRDefault="00000000">
            <w:r w:rsidRPr="00251D37">
              <w:t>494K</w:t>
            </w:r>
          </w:p>
        </w:tc>
        <w:tc>
          <w:tcPr>
            <w:tcW w:w="3360" w:type="dxa"/>
            <w:vAlign w:val="center"/>
          </w:tcPr>
          <w:p w14:paraId="5B70CB08" w14:textId="77777777" w:rsidR="0071544D" w:rsidRPr="00251D37" w:rsidRDefault="00000000">
            <w:r w:rsidRPr="00251D37">
              <w:t>3.76%</w:t>
            </w:r>
          </w:p>
        </w:tc>
      </w:tr>
      <w:tr w:rsidR="0071544D" w:rsidRPr="00251D37" w14:paraId="6D650CF6" w14:textId="77777777">
        <w:trPr>
          <w:jc w:val="center"/>
        </w:trPr>
        <w:tc>
          <w:tcPr>
            <w:tcW w:w="3360" w:type="dxa"/>
            <w:vAlign w:val="center"/>
          </w:tcPr>
          <w:p w14:paraId="0BCAAC71" w14:textId="77777777" w:rsidR="0071544D" w:rsidRPr="00251D37" w:rsidRDefault="00000000">
            <w:r w:rsidRPr="00251D37">
              <w:t>September</w:t>
            </w:r>
          </w:p>
        </w:tc>
        <w:tc>
          <w:tcPr>
            <w:tcW w:w="3360" w:type="dxa"/>
            <w:vAlign w:val="center"/>
          </w:tcPr>
          <w:p w14:paraId="79461DC6" w14:textId="77777777" w:rsidR="0071544D" w:rsidRPr="00251D37" w:rsidRDefault="00000000">
            <w:r w:rsidRPr="00251D37">
              <w:t>493K</w:t>
            </w:r>
          </w:p>
        </w:tc>
        <w:tc>
          <w:tcPr>
            <w:tcW w:w="3360" w:type="dxa"/>
            <w:vAlign w:val="center"/>
          </w:tcPr>
          <w:p w14:paraId="11F13403" w14:textId="77777777" w:rsidR="0071544D" w:rsidRPr="00251D37" w:rsidRDefault="00000000">
            <w:r w:rsidRPr="00251D37">
              <w:t>1.91%</w:t>
            </w:r>
          </w:p>
        </w:tc>
      </w:tr>
      <w:tr w:rsidR="0071544D" w:rsidRPr="00251D37" w14:paraId="7A5A05AA" w14:textId="77777777">
        <w:trPr>
          <w:jc w:val="center"/>
        </w:trPr>
        <w:tc>
          <w:tcPr>
            <w:tcW w:w="3360" w:type="dxa"/>
            <w:vAlign w:val="center"/>
          </w:tcPr>
          <w:p w14:paraId="58AF2A35" w14:textId="77777777" w:rsidR="0071544D" w:rsidRPr="00251D37" w:rsidRDefault="00000000">
            <w:r w:rsidRPr="00251D37">
              <w:t>October</w:t>
            </w:r>
          </w:p>
        </w:tc>
        <w:tc>
          <w:tcPr>
            <w:tcW w:w="3360" w:type="dxa"/>
            <w:vAlign w:val="center"/>
          </w:tcPr>
          <w:p w14:paraId="52F3225F" w14:textId="77777777" w:rsidR="0071544D" w:rsidRPr="00251D37" w:rsidRDefault="00000000">
            <w:r w:rsidRPr="00251D37">
              <w:t>508K</w:t>
            </w:r>
          </w:p>
        </w:tc>
        <w:tc>
          <w:tcPr>
            <w:tcW w:w="3360" w:type="dxa"/>
            <w:vAlign w:val="center"/>
          </w:tcPr>
          <w:p w14:paraId="547A7EA9" w14:textId="77777777" w:rsidR="0071544D" w:rsidRPr="00251D37" w:rsidRDefault="00000000">
            <w:r w:rsidRPr="00251D37">
              <w:t>1.79%</w:t>
            </w:r>
          </w:p>
        </w:tc>
      </w:tr>
      <w:tr w:rsidR="0071544D" w:rsidRPr="00251D37" w14:paraId="38AFFB9B" w14:textId="77777777">
        <w:trPr>
          <w:jc w:val="center"/>
        </w:trPr>
        <w:tc>
          <w:tcPr>
            <w:tcW w:w="3360" w:type="dxa"/>
            <w:vAlign w:val="center"/>
          </w:tcPr>
          <w:p w14:paraId="6A9836A7" w14:textId="77777777" w:rsidR="0071544D" w:rsidRPr="00251D37" w:rsidRDefault="00000000">
            <w:r w:rsidRPr="00251D37">
              <w:t>November</w:t>
            </w:r>
          </w:p>
        </w:tc>
        <w:tc>
          <w:tcPr>
            <w:tcW w:w="3360" w:type="dxa"/>
            <w:vAlign w:val="center"/>
          </w:tcPr>
          <w:p w14:paraId="6C759415" w14:textId="77777777" w:rsidR="0071544D" w:rsidRPr="00251D37" w:rsidRDefault="00000000">
            <w:r w:rsidRPr="00251D37">
              <w:t>483K</w:t>
            </w:r>
          </w:p>
        </w:tc>
        <w:tc>
          <w:tcPr>
            <w:tcW w:w="3360" w:type="dxa"/>
            <w:vAlign w:val="center"/>
          </w:tcPr>
          <w:p w14:paraId="75BEEDA6" w14:textId="77777777" w:rsidR="0071544D" w:rsidRPr="00251D37" w:rsidRDefault="00000000">
            <w:r w:rsidRPr="00251D37">
              <w:t>2.34%</w:t>
            </w:r>
          </w:p>
        </w:tc>
      </w:tr>
      <w:tr w:rsidR="0071544D" w:rsidRPr="00251D37" w14:paraId="13862E5E" w14:textId="77777777">
        <w:trPr>
          <w:jc w:val="center"/>
        </w:trPr>
        <w:tc>
          <w:tcPr>
            <w:tcW w:w="3360" w:type="dxa"/>
            <w:vAlign w:val="center"/>
          </w:tcPr>
          <w:p w14:paraId="52543E5A" w14:textId="77777777" w:rsidR="0071544D" w:rsidRPr="00251D37" w:rsidRDefault="00000000">
            <w:r w:rsidRPr="00251D37">
              <w:t>December</w:t>
            </w:r>
          </w:p>
        </w:tc>
        <w:tc>
          <w:tcPr>
            <w:tcW w:w="3360" w:type="dxa"/>
            <w:vAlign w:val="center"/>
          </w:tcPr>
          <w:p w14:paraId="04E8E2C2" w14:textId="77777777" w:rsidR="0071544D" w:rsidRPr="00251D37" w:rsidRDefault="00000000">
            <w:r w:rsidRPr="00251D37">
              <w:t>490K</w:t>
            </w:r>
          </w:p>
        </w:tc>
        <w:tc>
          <w:tcPr>
            <w:tcW w:w="3360" w:type="dxa"/>
            <w:vAlign w:val="center"/>
          </w:tcPr>
          <w:p w14:paraId="754FDAB4" w14:textId="77777777" w:rsidR="0071544D" w:rsidRPr="00251D37" w:rsidRDefault="00000000">
            <w:r w:rsidRPr="00251D37">
              <w:t>2.37%</w:t>
            </w:r>
          </w:p>
        </w:tc>
      </w:tr>
    </w:tbl>
    <w:p w14:paraId="1DAD931C" w14:textId="77777777" w:rsidR="0071544D" w:rsidRPr="00251D37" w:rsidRDefault="0071544D"/>
    <w:p w14:paraId="26F14D2D" w14:textId="77777777" w:rsidR="0071544D" w:rsidRPr="00251D37" w:rsidRDefault="00000000">
      <w:r w:rsidRPr="00251D37">
        <w:t>The airport table provides additional operational context. All Ports recorded 3,665,357 scheduled departures, 3,559,472 flights flown and 105,885 cancellations. Brisbane recorded 446,796 scheduled departures, 435,204 flights flown and 11,592 cancellations. These higher-volume airports require a different operational focus from smaller airports such as Ayers Rock, which had only 942 scheduled departures and 2 cancellations in the visible table.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71544D" w:rsidRPr="00251D37" w14:paraId="0132E1B1" w14:textId="77777777">
        <w:trPr>
          <w:jc w:val="center"/>
        </w:trPr>
        <w:tc>
          <w:tcPr>
            <w:tcW w:w="2016" w:type="dxa"/>
            <w:shd w:val="clear" w:color="auto" w:fill="D9EAF7"/>
            <w:vAlign w:val="center"/>
          </w:tcPr>
          <w:p w14:paraId="122A6D13" w14:textId="77777777" w:rsidR="0071544D" w:rsidRPr="00251D37" w:rsidRDefault="00000000">
            <w:r w:rsidRPr="00251D37">
              <w:rPr>
                <w:b/>
              </w:rPr>
              <w:t>Airport</w:t>
            </w:r>
          </w:p>
        </w:tc>
        <w:tc>
          <w:tcPr>
            <w:tcW w:w="2016" w:type="dxa"/>
            <w:shd w:val="clear" w:color="auto" w:fill="D9EAF7"/>
            <w:vAlign w:val="center"/>
          </w:tcPr>
          <w:p w14:paraId="00A72E73" w14:textId="77777777" w:rsidR="0071544D" w:rsidRPr="00251D37" w:rsidRDefault="00000000">
            <w:r w:rsidRPr="00251D37">
              <w:rPr>
                <w:b/>
              </w:rPr>
              <w:t>Departure OTP</w:t>
            </w:r>
          </w:p>
        </w:tc>
        <w:tc>
          <w:tcPr>
            <w:tcW w:w="2016" w:type="dxa"/>
            <w:shd w:val="clear" w:color="auto" w:fill="D9EAF7"/>
            <w:vAlign w:val="center"/>
          </w:tcPr>
          <w:p w14:paraId="28AD9C43" w14:textId="77777777" w:rsidR="0071544D" w:rsidRPr="00251D37" w:rsidRDefault="00000000">
            <w:r w:rsidRPr="00251D37">
              <w:rPr>
                <w:b/>
              </w:rPr>
              <w:t>Scheduled Departures</w:t>
            </w:r>
          </w:p>
        </w:tc>
        <w:tc>
          <w:tcPr>
            <w:tcW w:w="2016" w:type="dxa"/>
            <w:shd w:val="clear" w:color="auto" w:fill="D9EAF7"/>
            <w:vAlign w:val="center"/>
          </w:tcPr>
          <w:p w14:paraId="27508FCF" w14:textId="77777777" w:rsidR="0071544D" w:rsidRPr="00251D37" w:rsidRDefault="00000000">
            <w:r w:rsidRPr="00251D37">
              <w:rPr>
                <w:b/>
              </w:rPr>
              <w:t>Flights Flown</w:t>
            </w:r>
          </w:p>
        </w:tc>
        <w:tc>
          <w:tcPr>
            <w:tcW w:w="2016" w:type="dxa"/>
            <w:shd w:val="clear" w:color="auto" w:fill="D9EAF7"/>
            <w:vAlign w:val="center"/>
          </w:tcPr>
          <w:p w14:paraId="58A9B288" w14:textId="77777777" w:rsidR="0071544D" w:rsidRPr="00251D37" w:rsidRDefault="00000000">
            <w:r w:rsidRPr="00251D37">
              <w:rPr>
                <w:b/>
              </w:rPr>
              <w:t>Cancellations</w:t>
            </w:r>
          </w:p>
        </w:tc>
      </w:tr>
      <w:tr w:rsidR="0071544D" w:rsidRPr="00251D37" w14:paraId="3183398A" w14:textId="77777777">
        <w:trPr>
          <w:jc w:val="center"/>
        </w:trPr>
        <w:tc>
          <w:tcPr>
            <w:tcW w:w="2016" w:type="dxa"/>
            <w:vAlign w:val="center"/>
          </w:tcPr>
          <w:p w14:paraId="1808E9AB" w14:textId="77777777" w:rsidR="0071544D" w:rsidRPr="00251D37" w:rsidRDefault="00000000">
            <w:r w:rsidRPr="00251D37">
              <w:t>All Ports benchmark</w:t>
            </w:r>
          </w:p>
        </w:tc>
        <w:tc>
          <w:tcPr>
            <w:tcW w:w="2016" w:type="dxa"/>
            <w:vAlign w:val="center"/>
          </w:tcPr>
          <w:p w14:paraId="28F8F89A" w14:textId="77777777" w:rsidR="0071544D" w:rsidRPr="00251D37" w:rsidRDefault="00000000">
            <w:r w:rsidRPr="00251D37">
              <w:t>75.54%</w:t>
            </w:r>
          </w:p>
        </w:tc>
        <w:tc>
          <w:tcPr>
            <w:tcW w:w="2016" w:type="dxa"/>
            <w:vAlign w:val="center"/>
          </w:tcPr>
          <w:p w14:paraId="7265E2C1" w14:textId="77777777" w:rsidR="0071544D" w:rsidRPr="00251D37" w:rsidRDefault="00000000">
            <w:r w:rsidRPr="00251D37">
              <w:t>3,665,357</w:t>
            </w:r>
          </w:p>
        </w:tc>
        <w:tc>
          <w:tcPr>
            <w:tcW w:w="2016" w:type="dxa"/>
            <w:vAlign w:val="center"/>
          </w:tcPr>
          <w:p w14:paraId="49B8EE27" w14:textId="77777777" w:rsidR="0071544D" w:rsidRPr="00251D37" w:rsidRDefault="00000000">
            <w:r w:rsidRPr="00251D37">
              <w:t>3,559,472</w:t>
            </w:r>
          </w:p>
        </w:tc>
        <w:tc>
          <w:tcPr>
            <w:tcW w:w="2016" w:type="dxa"/>
            <w:vAlign w:val="center"/>
          </w:tcPr>
          <w:p w14:paraId="56951CEB" w14:textId="77777777" w:rsidR="0071544D" w:rsidRPr="00251D37" w:rsidRDefault="00000000">
            <w:r w:rsidRPr="00251D37">
              <w:t>105,885</w:t>
            </w:r>
          </w:p>
        </w:tc>
      </w:tr>
      <w:tr w:rsidR="0071544D" w:rsidRPr="00251D37" w14:paraId="69751AF3" w14:textId="77777777">
        <w:trPr>
          <w:jc w:val="center"/>
        </w:trPr>
        <w:tc>
          <w:tcPr>
            <w:tcW w:w="2016" w:type="dxa"/>
            <w:vAlign w:val="center"/>
          </w:tcPr>
          <w:p w14:paraId="124338A1" w14:textId="77777777" w:rsidR="0071544D" w:rsidRPr="00251D37" w:rsidRDefault="00000000">
            <w:r w:rsidRPr="00251D37">
              <w:t>Brisbane</w:t>
            </w:r>
          </w:p>
        </w:tc>
        <w:tc>
          <w:tcPr>
            <w:tcW w:w="2016" w:type="dxa"/>
            <w:vAlign w:val="center"/>
          </w:tcPr>
          <w:p w14:paraId="37E035A1" w14:textId="77777777" w:rsidR="0071544D" w:rsidRPr="00251D37" w:rsidRDefault="00000000">
            <w:r w:rsidRPr="00251D37">
              <w:t>74.22%</w:t>
            </w:r>
          </w:p>
        </w:tc>
        <w:tc>
          <w:tcPr>
            <w:tcW w:w="2016" w:type="dxa"/>
            <w:vAlign w:val="center"/>
          </w:tcPr>
          <w:p w14:paraId="2F7643B8" w14:textId="77777777" w:rsidR="0071544D" w:rsidRPr="00251D37" w:rsidRDefault="00000000">
            <w:r w:rsidRPr="00251D37">
              <w:t>446,796</w:t>
            </w:r>
          </w:p>
        </w:tc>
        <w:tc>
          <w:tcPr>
            <w:tcW w:w="2016" w:type="dxa"/>
            <w:vAlign w:val="center"/>
          </w:tcPr>
          <w:p w14:paraId="6710C8B3" w14:textId="77777777" w:rsidR="0071544D" w:rsidRPr="00251D37" w:rsidRDefault="00000000">
            <w:r w:rsidRPr="00251D37">
              <w:t>435,204</w:t>
            </w:r>
          </w:p>
        </w:tc>
        <w:tc>
          <w:tcPr>
            <w:tcW w:w="2016" w:type="dxa"/>
            <w:vAlign w:val="center"/>
          </w:tcPr>
          <w:p w14:paraId="09F07996" w14:textId="77777777" w:rsidR="0071544D" w:rsidRPr="00251D37" w:rsidRDefault="00000000">
            <w:r w:rsidRPr="00251D37">
              <w:t>11,592</w:t>
            </w:r>
          </w:p>
        </w:tc>
      </w:tr>
      <w:tr w:rsidR="0071544D" w:rsidRPr="00251D37" w14:paraId="6C21EBB2" w14:textId="77777777">
        <w:trPr>
          <w:jc w:val="center"/>
        </w:trPr>
        <w:tc>
          <w:tcPr>
            <w:tcW w:w="2016" w:type="dxa"/>
            <w:vAlign w:val="center"/>
          </w:tcPr>
          <w:p w14:paraId="4C97C39A" w14:textId="77777777" w:rsidR="0071544D" w:rsidRPr="00251D37" w:rsidRDefault="00000000">
            <w:r w:rsidRPr="00251D37">
              <w:t>Adelaide</w:t>
            </w:r>
          </w:p>
        </w:tc>
        <w:tc>
          <w:tcPr>
            <w:tcW w:w="2016" w:type="dxa"/>
            <w:vAlign w:val="center"/>
          </w:tcPr>
          <w:p w14:paraId="7537D74A" w14:textId="77777777" w:rsidR="0071544D" w:rsidRPr="00251D37" w:rsidRDefault="00000000">
            <w:r w:rsidRPr="00251D37">
              <w:t>75.88%</w:t>
            </w:r>
          </w:p>
        </w:tc>
        <w:tc>
          <w:tcPr>
            <w:tcW w:w="2016" w:type="dxa"/>
            <w:vAlign w:val="center"/>
          </w:tcPr>
          <w:p w14:paraId="7A4B24BF" w14:textId="77777777" w:rsidR="0071544D" w:rsidRPr="00251D37" w:rsidRDefault="00000000">
            <w:r w:rsidRPr="00251D37">
              <w:t>182,110</w:t>
            </w:r>
          </w:p>
        </w:tc>
        <w:tc>
          <w:tcPr>
            <w:tcW w:w="2016" w:type="dxa"/>
            <w:vAlign w:val="center"/>
          </w:tcPr>
          <w:p w14:paraId="2FCD9EC3" w14:textId="77777777" w:rsidR="0071544D" w:rsidRPr="00251D37" w:rsidRDefault="00000000">
            <w:r w:rsidRPr="00251D37">
              <w:t>177,722</w:t>
            </w:r>
          </w:p>
        </w:tc>
        <w:tc>
          <w:tcPr>
            <w:tcW w:w="2016" w:type="dxa"/>
            <w:vAlign w:val="center"/>
          </w:tcPr>
          <w:p w14:paraId="7E505D8D" w14:textId="77777777" w:rsidR="0071544D" w:rsidRPr="00251D37" w:rsidRDefault="00000000">
            <w:r w:rsidRPr="00251D37">
              <w:t>4,388</w:t>
            </w:r>
          </w:p>
        </w:tc>
      </w:tr>
      <w:tr w:rsidR="0071544D" w:rsidRPr="00251D37" w14:paraId="269026D5" w14:textId="77777777">
        <w:trPr>
          <w:jc w:val="center"/>
        </w:trPr>
        <w:tc>
          <w:tcPr>
            <w:tcW w:w="2016" w:type="dxa"/>
            <w:vAlign w:val="center"/>
          </w:tcPr>
          <w:p w14:paraId="6C5C0712" w14:textId="77777777" w:rsidR="0071544D" w:rsidRPr="00251D37" w:rsidRDefault="00000000">
            <w:r w:rsidRPr="00251D37">
              <w:t>Ayers Rock</w:t>
            </w:r>
          </w:p>
        </w:tc>
        <w:tc>
          <w:tcPr>
            <w:tcW w:w="2016" w:type="dxa"/>
            <w:vAlign w:val="center"/>
          </w:tcPr>
          <w:p w14:paraId="21881DAD" w14:textId="77777777" w:rsidR="0071544D" w:rsidRPr="00251D37" w:rsidRDefault="00000000">
            <w:r w:rsidRPr="00251D37">
              <w:t>82.00%</w:t>
            </w:r>
          </w:p>
        </w:tc>
        <w:tc>
          <w:tcPr>
            <w:tcW w:w="2016" w:type="dxa"/>
            <w:vAlign w:val="center"/>
          </w:tcPr>
          <w:p w14:paraId="7DE72B1E" w14:textId="77777777" w:rsidR="0071544D" w:rsidRPr="00251D37" w:rsidRDefault="00000000">
            <w:r w:rsidRPr="00251D37">
              <w:t>942</w:t>
            </w:r>
          </w:p>
        </w:tc>
        <w:tc>
          <w:tcPr>
            <w:tcW w:w="2016" w:type="dxa"/>
            <w:vAlign w:val="center"/>
          </w:tcPr>
          <w:p w14:paraId="286E23B9" w14:textId="77777777" w:rsidR="0071544D" w:rsidRPr="00251D37" w:rsidRDefault="00000000">
            <w:r w:rsidRPr="00251D37">
              <w:t>940</w:t>
            </w:r>
          </w:p>
        </w:tc>
        <w:tc>
          <w:tcPr>
            <w:tcW w:w="2016" w:type="dxa"/>
            <w:vAlign w:val="center"/>
          </w:tcPr>
          <w:p w14:paraId="245D3392" w14:textId="77777777" w:rsidR="0071544D" w:rsidRPr="00251D37" w:rsidRDefault="00000000">
            <w:r w:rsidRPr="00251D37">
              <w:t>2</w:t>
            </w:r>
          </w:p>
        </w:tc>
      </w:tr>
    </w:tbl>
    <w:p w14:paraId="032E751A" w14:textId="77777777" w:rsidR="0071544D" w:rsidRPr="00251D37" w:rsidRDefault="0071544D"/>
    <w:p w14:paraId="284F1102" w14:textId="77777777" w:rsidR="0071544D" w:rsidRPr="00251D37" w:rsidRDefault="00000000">
      <w:pPr>
        <w:pStyle w:val="Heading1"/>
      </w:pPr>
      <w:r w:rsidRPr="00251D37">
        <w:t>7. Business Recommendations</w:t>
      </w:r>
    </w:p>
    <w:p w14:paraId="7C4C33CC" w14:textId="77777777" w:rsidR="0071544D" w:rsidRPr="00251D37" w:rsidRDefault="00000000">
      <w:r w:rsidRPr="00251D37">
        <w:t>The recommendations below focus on practical operational actions supported by the dashboard findings.</w:t>
      </w:r>
    </w:p>
    <w:tbl>
      <w:tblPr>
        <w:tblStyle w:val="TableGrid"/>
        <w:tblW w:w="0" w:type="auto"/>
        <w:jc w:val="center"/>
        <w:tblLook w:val="04A0" w:firstRow="1" w:lastRow="0" w:firstColumn="1" w:lastColumn="0" w:noHBand="0" w:noVBand="1"/>
      </w:tblPr>
      <w:tblGrid>
        <w:gridCol w:w="3360"/>
        <w:gridCol w:w="3360"/>
        <w:gridCol w:w="3360"/>
      </w:tblGrid>
      <w:tr w:rsidR="0071544D" w:rsidRPr="00251D37" w14:paraId="0B49C2C4" w14:textId="77777777">
        <w:trPr>
          <w:jc w:val="center"/>
        </w:trPr>
        <w:tc>
          <w:tcPr>
            <w:tcW w:w="3360" w:type="dxa"/>
            <w:shd w:val="clear" w:color="auto" w:fill="D9EAF7"/>
            <w:vAlign w:val="center"/>
          </w:tcPr>
          <w:p w14:paraId="126C0130" w14:textId="77777777" w:rsidR="0071544D" w:rsidRPr="00251D37" w:rsidRDefault="00000000">
            <w:r w:rsidRPr="00251D37">
              <w:rPr>
                <w:b/>
              </w:rPr>
              <w:t>Priority</w:t>
            </w:r>
          </w:p>
        </w:tc>
        <w:tc>
          <w:tcPr>
            <w:tcW w:w="3360" w:type="dxa"/>
            <w:shd w:val="clear" w:color="auto" w:fill="D9EAF7"/>
            <w:vAlign w:val="center"/>
          </w:tcPr>
          <w:p w14:paraId="54764D74" w14:textId="77777777" w:rsidR="0071544D" w:rsidRPr="00251D37" w:rsidRDefault="00000000">
            <w:r w:rsidRPr="00251D37">
              <w:rPr>
                <w:b/>
              </w:rPr>
              <w:t>Recommendation</w:t>
            </w:r>
          </w:p>
        </w:tc>
        <w:tc>
          <w:tcPr>
            <w:tcW w:w="3360" w:type="dxa"/>
            <w:shd w:val="clear" w:color="auto" w:fill="D9EAF7"/>
            <w:vAlign w:val="center"/>
          </w:tcPr>
          <w:p w14:paraId="59862BC3" w14:textId="77777777" w:rsidR="0071544D" w:rsidRPr="00251D37" w:rsidRDefault="00000000">
            <w:r w:rsidRPr="00251D37">
              <w:rPr>
                <w:b/>
              </w:rPr>
              <w:t>Rationale</w:t>
            </w:r>
          </w:p>
        </w:tc>
      </w:tr>
      <w:tr w:rsidR="0071544D" w:rsidRPr="00251D37" w14:paraId="41FB2FE2" w14:textId="77777777">
        <w:trPr>
          <w:jc w:val="center"/>
        </w:trPr>
        <w:tc>
          <w:tcPr>
            <w:tcW w:w="3360" w:type="dxa"/>
            <w:vAlign w:val="center"/>
          </w:tcPr>
          <w:p w14:paraId="27C19466" w14:textId="77777777" w:rsidR="0071544D" w:rsidRPr="00251D37" w:rsidRDefault="00000000">
            <w:r w:rsidRPr="00251D37">
              <w:t>High</w:t>
            </w:r>
          </w:p>
        </w:tc>
        <w:tc>
          <w:tcPr>
            <w:tcW w:w="3360" w:type="dxa"/>
            <w:vAlign w:val="center"/>
          </w:tcPr>
          <w:p w14:paraId="4866D390" w14:textId="77777777" w:rsidR="0071544D" w:rsidRPr="00251D37" w:rsidRDefault="00000000">
            <w:r w:rsidRPr="00251D37">
              <w:t>Review consistently underperforming regional routes such as Adelaide-Perth and Broome-Perth.</w:t>
            </w:r>
          </w:p>
        </w:tc>
        <w:tc>
          <w:tcPr>
            <w:tcW w:w="3360" w:type="dxa"/>
            <w:vAlign w:val="center"/>
          </w:tcPr>
          <w:p w14:paraId="2BCF123B" w14:textId="77777777" w:rsidR="0071544D" w:rsidRPr="00251D37" w:rsidRDefault="00000000">
            <w:r w:rsidRPr="00251D37">
              <w:t>These routes show very low departure OTP and elevated cancellation rates compared with the network average.</w:t>
            </w:r>
          </w:p>
        </w:tc>
      </w:tr>
      <w:tr w:rsidR="0071544D" w:rsidRPr="00251D37" w14:paraId="3F88FCC2" w14:textId="77777777">
        <w:trPr>
          <w:jc w:val="center"/>
        </w:trPr>
        <w:tc>
          <w:tcPr>
            <w:tcW w:w="3360" w:type="dxa"/>
            <w:vAlign w:val="center"/>
          </w:tcPr>
          <w:p w14:paraId="5C68D1C2" w14:textId="77777777" w:rsidR="0071544D" w:rsidRPr="00251D37" w:rsidRDefault="00000000">
            <w:r w:rsidRPr="00251D37">
              <w:t>High</w:t>
            </w:r>
          </w:p>
        </w:tc>
        <w:tc>
          <w:tcPr>
            <w:tcW w:w="3360" w:type="dxa"/>
            <w:vAlign w:val="center"/>
          </w:tcPr>
          <w:p w14:paraId="3C43E574" w14:textId="77777777" w:rsidR="0071544D" w:rsidRPr="00251D37" w:rsidRDefault="00000000">
            <w:r w:rsidRPr="00251D37">
              <w:t xml:space="preserve">Investigate cancellation drivers for </w:t>
            </w:r>
            <w:proofErr w:type="spellStart"/>
            <w:r w:rsidRPr="00251D37">
              <w:t>Skytrans</w:t>
            </w:r>
            <w:proofErr w:type="spellEnd"/>
            <w:r w:rsidRPr="00251D37">
              <w:t xml:space="preserve"> Australia, Bonza and Rex Airlines.</w:t>
            </w:r>
          </w:p>
        </w:tc>
        <w:tc>
          <w:tcPr>
            <w:tcW w:w="3360" w:type="dxa"/>
            <w:vAlign w:val="center"/>
          </w:tcPr>
          <w:p w14:paraId="13C67526" w14:textId="77777777" w:rsidR="0071544D" w:rsidRPr="00251D37" w:rsidRDefault="00000000">
            <w:r w:rsidRPr="00251D37">
              <w:t xml:space="preserve">These airlines have cancellation rates above the overall network level, with </w:t>
            </w:r>
            <w:proofErr w:type="spellStart"/>
            <w:r w:rsidRPr="00251D37">
              <w:t>Skytrans</w:t>
            </w:r>
            <w:proofErr w:type="spellEnd"/>
            <w:r w:rsidRPr="00251D37">
              <w:t xml:space="preserve"> and Bonza exceeding 6%.</w:t>
            </w:r>
          </w:p>
        </w:tc>
      </w:tr>
      <w:tr w:rsidR="0071544D" w:rsidRPr="00251D37" w14:paraId="053BAA2F" w14:textId="77777777">
        <w:trPr>
          <w:jc w:val="center"/>
        </w:trPr>
        <w:tc>
          <w:tcPr>
            <w:tcW w:w="3360" w:type="dxa"/>
            <w:vAlign w:val="center"/>
          </w:tcPr>
          <w:p w14:paraId="05558309" w14:textId="77777777" w:rsidR="0071544D" w:rsidRPr="00251D37" w:rsidRDefault="00000000">
            <w:r w:rsidRPr="00251D37">
              <w:t>Medium</w:t>
            </w:r>
          </w:p>
        </w:tc>
        <w:tc>
          <w:tcPr>
            <w:tcW w:w="3360" w:type="dxa"/>
            <w:vAlign w:val="center"/>
          </w:tcPr>
          <w:p w14:paraId="3C909A9B" w14:textId="77777777" w:rsidR="0071544D" w:rsidRPr="00251D37" w:rsidRDefault="00000000">
            <w:r w:rsidRPr="00251D37">
              <w:t>Benchmark practices from high-performing airports such as Port Lincoln, Ayers Rock and Emerald.</w:t>
            </w:r>
          </w:p>
        </w:tc>
        <w:tc>
          <w:tcPr>
            <w:tcW w:w="3360" w:type="dxa"/>
            <w:vAlign w:val="center"/>
          </w:tcPr>
          <w:p w14:paraId="1287F7D7" w14:textId="77777777" w:rsidR="0071544D" w:rsidRPr="00251D37" w:rsidRDefault="00000000">
            <w:r w:rsidRPr="00251D37">
              <w:t>These airports show strong OTP and may provide operational practices that can be adapted elsewhere.</w:t>
            </w:r>
          </w:p>
        </w:tc>
      </w:tr>
      <w:tr w:rsidR="0071544D" w:rsidRPr="00251D37" w14:paraId="3955A30E" w14:textId="77777777">
        <w:trPr>
          <w:jc w:val="center"/>
        </w:trPr>
        <w:tc>
          <w:tcPr>
            <w:tcW w:w="3360" w:type="dxa"/>
            <w:vAlign w:val="center"/>
          </w:tcPr>
          <w:p w14:paraId="5CFC6D97" w14:textId="77777777" w:rsidR="0071544D" w:rsidRPr="00251D37" w:rsidRDefault="00000000">
            <w:r w:rsidRPr="00251D37">
              <w:t>Medium</w:t>
            </w:r>
          </w:p>
        </w:tc>
        <w:tc>
          <w:tcPr>
            <w:tcW w:w="3360" w:type="dxa"/>
            <w:vAlign w:val="center"/>
          </w:tcPr>
          <w:p w14:paraId="5B05339D" w14:textId="77777777" w:rsidR="0071544D" w:rsidRPr="00251D37" w:rsidRDefault="00000000">
            <w:r w:rsidRPr="00251D37">
              <w:t>Use monthly cancellation trends for seasonal planning.</w:t>
            </w:r>
          </w:p>
        </w:tc>
        <w:tc>
          <w:tcPr>
            <w:tcW w:w="3360" w:type="dxa"/>
            <w:vAlign w:val="center"/>
          </w:tcPr>
          <w:p w14:paraId="7199EE3E" w14:textId="77777777" w:rsidR="0071544D" w:rsidRPr="00251D37" w:rsidRDefault="00000000">
            <w:r w:rsidRPr="00251D37">
              <w:t>August shows the highest cancellation rate at 3.76%, indicating a need for targeted planning around high-risk periods.</w:t>
            </w:r>
          </w:p>
        </w:tc>
      </w:tr>
      <w:tr w:rsidR="0071544D" w:rsidRPr="00251D37" w14:paraId="16A0A6A2" w14:textId="77777777">
        <w:trPr>
          <w:jc w:val="center"/>
        </w:trPr>
        <w:tc>
          <w:tcPr>
            <w:tcW w:w="3360" w:type="dxa"/>
            <w:vAlign w:val="center"/>
          </w:tcPr>
          <w:p w14:paraId="255D2488" w14:textId="77777777" w:rsidR="0071544D" w:rsidRPr="00251D37" w:rsidRDefault="00000000">
            <w:r w:rsidRPr="00251D37">
              <w:t>Medium</w:t>
            </w:r>
          </w:p>
        </w:tc>
        <w:tc>
          <w:tcPr>
            <w:tcW w:w="3360" w:type="dxa"/>
            <w:vAlign w:val="center"/>
          </w:tcPr>
          <w:p w14:paraId="014F4416" w14:textId="77777777" w:rsidR="0071544D" w:rsidRPr="00251D37" w:rsidRDefault="00000000">
            <w:r w:rsidRPr="00251D37">
              <w:t>Separate aggregate rows from operational entities in future analysis.</w:t>
            </w:r>
          </w:p>
        </w:tc>
        <w:tc>
          <w:tcPr>
            <w:tcW w:w="3360" w:type="dxa"/>
            <w:vAlign w:val="center"/>
          </w:tcPr>
          <w:p w14:paraId="58F3A8D4" w14:textId="77777777" w:rsidR="0071544D" w:rsidRPr="00251D37" w:rsidRDefault="00000000">
            <w:r w:rsidRPr="00251D37">
              <w:t>All Airlines and All Ports are useful benchmarks but should not be interpreted as individual airlines or airports.</w:t>
            </w:r>
          </w:p>
        </w:tc>
      </w:tr>
    </w:tbl>
    <w:p w14:paraId="2C255D15" w14:textId="77777777" w:rsidR="0071544D" w:rsidRPr="00251D37" w:rsidRDefault="0071544D"/>
    <w:p w14:paraId="3070CC5E" w14:textId="77777777" w:rsidR="0071544D" w:rsidRPr="00251D37" w:rsidRDefault="00000000">
      <w:pPr>
        <w:pStyle w:val="Heading1"/>
      </w:pPr>
      <w:r w:rsidRPr="00251D37">
        <w:lastRenderedPageBreak/>
        <w:t>8. Limitations and Data Quality Notes</w:t>
      </w:r>
    </w:p>
    <w:p w14:paraId="725CEE8A" w14:textId="77777777" w:rsidR="0071544D" w:rsidRPr="00251D37" w:rsidRDefault="00000000">
      <w:pPr>
        <w:pStyle w:val="ListBullet"/>
      </w:pPr>
      <w:r w:rsidRPr="00251D37">
        <w:t>The Power BI dashboard includes aggregate categories such as All Airlines and All Ports. These are useful benchmarks but should not be interpreted as individual operators or airports.</w:t>
      </w:r>
    </w:p>
    <w:p w14:paraId="72380D68" w14:textId="77777777" w:rsidR="0071544D" w:rsidRPr="00251D37" w:rsidRDefault="00000000">
      <w:pPr>
        <w:pStyle w:val="ListBullet"/>
      </w:pPr>
      <w:r w:rsidRPr="00251D37">
        <w:t>The analysis is based on operational performance metrics and does not include weather, maintenance, air traffic control, passenger demand or aircraft utilisation data.</w:t>
      </w:r>
    </w:p>
    <w:p w14:paraId="6B67308F" w14:textId="77777777" w:rsidR="0071544D" w:rsidRPr="00251D37" w:rsidRDefault="00000000">
      <w:pPr>
        <w:pStyle w:val="ListBullet"/>
      </w:pPr>
      <w:r w:rsidRPr="00251D37">
        <w:t>Some route labels are truncated in the dashboard visuals; final reporting should use full route names where available from the underlying dataset.</w:t>
      </w:r>
    </w:p>
    <w:p w14:paraId="70BEDFCC" w14:textId="77777777" w:rsidR="0071544D" w:rsidRPr="00251D37" w:rsidRDefault="00000000">
      <w:pPr>
        <w:pStyle w:val="ListBullet"/>
      </w:pPr>
      <w:r w:rsidRPr="00251D37">
        <w:t>The report interprets visible dashboard values from the submitted Power BI report. If the report is filtered, values may change accordingly.</w:t>
      </w:r>
    </w:p>
    <w:p w14:paraId="659C8D11" w14:textId="77777777" w:rsidR="0071544D" w:rsidRPr="00251D37" w:rsidRDefault="00000000">
      <w:pPr>
        <w:pStyle w:val="ListBullet"/>
      </w:pPr>
      <w:r w:rsidRPr="00251D37">
        <w:t>Future analysis should include year-over-year changes, rolling averages and external operational factors to explain the causes of delay and cancellation patterns.</w:t>
      </w:r>
    </w:p>
    <w:p w14:paraId="41DCBE09" w14:textId="77777777" w:rsidR="0071544D" w:rsidRPr="00251D37" w:rsidRDefault="00000000">
      <w:pPr>
        <w:pStyle w:val="Heading1"/>
      </w:pPr>
      <w:r w:rsidRPr="00251D37">
        <w:t>9. Conclusion</w:t>
      </w:r>
    </w:p>
    <w:p w14:paraId="4C733895" w14:textId="77777777" w:rsidR="0071544D" w:rsidRPr="00251D37" w:rsidRDefault="00000000">
      <w:r w:rsidRPr="00251D37">
        <w:t>The analysis shows that Australian domestic airline performance is broadly stable but uneven across airlines, routes and airports. Network-level arrival OTP was 73.54%, while cancellation rates averaged 2.36%. However, selected airlines and routes experienced substantially higher cancellation or delay risk. The strongest operational performers were often regional airports and smaller operators, suggesting that network complexity and congestion play important roles in reliability outcomes.</w:t>
      </w:r>
    </w:p>
    <w:p w14:paraId="7B4E99BF" w14:textId="77777777" w:rsidR="0071544D" w:rsidRDefault="00000000">
      <w:r w:rsidRPr="00251D37">
        <w:t xml:space="preserve">From a business perspective, the most meaningful improvement opportunities are targeted rather than </w:t>
      </w:r>
      <w:proofErr w:type="gramStart"/>
      <w:r w:rsidRPr="00251D37">
        <w:t>network-wide</w:t>
      </w:r>
      <w:proofErr w:type="gramEnd"/>
      <w:r w:rsidRPr="00251D37">
        <w:t>. Management should focus on underperforming regional routes, high-cancellation airlines, seasonal cancellation peaks and benchmarking operational practices from the best-performing airports and routes. The Power BI dashboards provide a strong foundation for ongoing monitoring and can be expanded with predictive analytics in future project iterations.</w:t>
      </w:r>
    </w:p>
    <w:sectPr w:rsidR="0071544D"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25FBB" w14:textId="77777777" w:rsidR="00C52297" w:rsidRPr="00251D37" w:rsidRDefault="00C52297">
      <w:pPr>
        <w:spacing w:after="0" w:line="240" w:lineRule="auto"/>
      </w:pPr>
      <w:r w:rsidRPr="00251D37">
        <w:separator/>
      </w:r>
    </w:p>
  </w:endnote>
  <w:endnote w:type="continuationSeparator" w:id="0">
    <w:p w14:paraId="37B66981" w14:textId="77777777" w:rsidR="00C52297" w:rsidRPr="00251D37" w:rsidRDefault="00C52297">
      <w:pPr>
        <w:spacing w:after="0" w:line="240" w:lineRule="auto"/>
      </w:pPr>
      <w:r w:rsidRPr="00251D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964FE" w14:textId="77777777" w:rsidR="0071544D" w:rsidRPr="00251D37" w:rsidRDefault="00000000">
    <w:pPr>
      <w:pStyle w:val="Footer"/>
      <w:jc w:val="center"/>
    </w:pPr>
    <w:r w:rsidRPr="00251D37">
      <w:rPr>
        <w:sz w:val="16"/>
      </w:rPr>
      <w:t>Prepared by Bohan Yang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1B227" w14:textId="77777777" w:rsidR="00C52297" w:rsidRPr="00251D37" w:rsidRDefault="00C52297">
      <w:pPr>
        <w:spacing w:after="0" w:line="240" w:lineRule="auto"/>
      </w:pPr>
      <w:r w:rsidRPr="00251D37">
        <w:separator/>
      </w:r>
    </w:p>
  </w:footnote>
  <w:footnote w:type="continuationSeparator" w:id="0">
    <w:p w14:paraId="27526F72" w14:textId="77777777" w:rsidR="00C52297" w:rsidRPr="00251D37" w:rsidRDefault="00C52297">
      <w:pPr>
        <w:spacing w:after="0" w:line="240" w:lineRule="auto"/>
      </w:pPr>
      <w:r w:rsidRPr="00251D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03AC5" w14:textId="77777777" w:rsidR="0071544D" w:rsidRPr="00251D37" w:rsidRDefault="00000000">
    <w:pPr>
      <w:pStyle w:val="Header"/>
    </w:pPr>
    <w:r w:rsidRPr="00251D37">
      <w:rPr>
        <w:sz w:val="16"/>
      </w:rPr>
      <w:t>Australian Airline Performance Analysis | Findings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404634">
    <w:abstractNumId w:val="8"/>
  </w:num>
  <w:num w:numId="2" w16cid:durableId="1051460922">
    <w:abstractNumId w:val="6"/>
  </w:num>
  <w:num w:numId="3" w16cid:durableId="2110927166">
    <w:abstractNumId w:val="5"/>
  </w:num>
  <w:num w:numId="4" w16cid:durableId="1375277910">
    <w:abstractNumId w:val="4"/>
  </w:num>
  <w:num w:numId="5" w16cid:durableId="507521201">
    <w:abstractNumId w:val="7"/>
  </w:num>
  <w:num w:numId="6" w16cid:durableId="652872864">
    <w:abstractNumId w:val="3"/>
  </w:num>
  <w:num w:numId="7" w16cid:durableId="1247491707">
    <w:abstractNumId w:val="2"/>
  </w:num>
  <w:num w:numId="8" w16cid:durableId="887062016">
    <w:abstractNumId w:val="1"/>
  </w:num>
  <w:num w:numId="9" w16cid:durableId="95298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D37"/>
    <w:rsid w:val="0029639D"/>
    <w:rsid w:val="00326F90"/>
    <w:rsid w:val="00487B13"/>
    <w:rsid w:val="006937D9"/>
    <w:rsid w:val="0071544D"/>
    <w:rsid w:val="008E7BBD"/>
    <w:rsid w:val="00957045"/>
    <w:rsid w:val="00AA1D8D"/>
    <w:rsid w:val="00B47730"/>
    <w:rsid w:val="00B665DE"/>
    <w:rsid w:val="00BD0963"/>
    <w:rsid w:val="00C52297"/>
    <w:rsid w:val="00CB0664"/>
    <w:rsid w:val="00FC693F"/>
    <w:rsid w:val="00FD5F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63CF3"/>
  <w14:defaultImageDpi w14:val="300"/>
  <w15:docId w15:val="{9BCDCD5F-8FE4-436F-80ED-3A402EDBB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1820</Words>
  <Characters>10378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Australian Airline Performance Analysis - Data-Driven Findings Report</dc:title>
  <dc:subject>SQL Server and Power BI airline operational performance analysis</dc:subject>
  <dc:creator>Bohan Yang</dc:creator>
  <cp:keywords>Power BI, SQL Server, Airline Performance, OTP, Data Analytics, Business Intelligence</cp:keywords>
  <dc:description>generated by python-docx</dc:description>
  <cp:lastModifiedBy>Bohan Yang</cp:lastModifiedBy>
  <cp:revision>6</cp:revision>
  <dcterms:created xsi:type="dcterms:W3CDTF">2013-12-23T23:15:00Z</dcterms:created>
  <dcterms:modified xsi:type="dcterms:W3CDTF">2026-07-05T13:47:00Z</dcterms:modified>
  <cp:category/>
</cp:coreProperties>
</file>