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B034" w14:textId="77777777" w:rsidR="00F01C74" w:rsidRDefault="00F01C74" w:rsidP="00F01C74">
      <w:pPr>
        <w:ind w:right="711"/>
      </w:pPr>
      <w:r>
        <w:t>Міністерство освіти і науки України</w:t>
      </w:r>
    </w:p>
    <w:p w14:paraId="34836C32" w14:textId="77777777" w:rsidR="00F01C74" w:rsidRDefault="00F01C74" w:rsidP="00F01C74">
      <w:pPr>
        <w:ind w:left="1632" w:right="711"/>
      </w:pPr>
      <w:r>
        <w:t>Національний університет «Львівська політехніка»</w:t>
      </w:r>
    </w:p>
    <w:p w14:paraId="30DA8192" w14:textId="77777777" w:rsidR="00F01C74" w:rsidRDefault="00F01C74" w:rsidP="00F01C74">
      <w:pPr>
        <w:ind w:left="1248" w:right="711"/>
      </w:pPr>
      <w:r>
        <w:t>Інститут комп’ютерних наук та інформаційних технологій</w:t>
      </w:r>
    </w:p>
    <w:p w14:paraId="49A99BD9" w14:textId="77777777" w:rsidR="00F01C74" w:rsidRDefault="00F01C74" w:rsidP="00F01C74">
      <w:pPr>
        <w:spacing w:after="2689"/>
        <w:ind w:left="2276" w:right="711"/>
      </w:pPr>
      <w:r>
        <w:t>Кафедра «Системи штучного інтелекту»</w:t>
      </w:r>
    </w:p>
    <w:p w14:paraId="0ACCBD8F" w14:textId="77777777" w:rsidR="00F01C74" w:rsidRDefault="00F01C74" w:rsidP="00F01C74">
      <w:pPr>
        <w:spacing w:after="157" w:line="259" w:lineRule="auto"/>
        <w:ind w:left="0" w:right="649" w:firstLine="0"/>
        <w:jc w:val="center"/>
      </w:pPr>
      <w:r>
        <w:rPr>
          <w:b/>
        </w:rPr>
        <w:t>Лабораторна робота №1</w:t>
      </w:r>
    </w:p>
    <w:p w14:paraId="6B90D5BD" w14:textId="77777777" w:rsidR="00F01C74" w:rsidRDefault="00F01C74" w:rsidP="00F01C74">
      <w:pPr>
        <w:pStyle w:val="1"/>
        <w:spacing w:after="1679"/>
        <w:ind w:left="485" w:right="0"/>
      </w:pPr>
      <w:r>
        <w:t>З дисципліни «Обробка зображень методами штучного інтелекту»</w:t>
      </w:r>
    </w:p>
    <w:p w14:paraId="2E6495BE" w14:textId="0DA077C3" w:rsidR="00F01C74" w:rsidRPr="00F01C74" w:rsidRDefault="00F01C74" w:rsidP="00F01C74">
      <w:pPr>
        <w:spacing w:after="0" w:line="375" w:lineRule="auto"/>
        <w:ind w:left="7513" w:right="28" w:hanging="142"/>
        <w:jc w:val="left"/>
        <w:rPr>
          <w:lang w:val="ru-RU"/>
        </w:rPr>
      </w:pPr>
      <w:r>
        <w:t xml:space="preserve">Виконав студент групи КН-408 </w:t>
      </w:r>
      <w:r w:rsidRPr="00F01C74">
        <w:rPr>
          <w:lang w:val="ru-RU"/>
        </w:rPr>
        <w:t>Горностай Б. Я.</w:t>
      </w:r>
    </w:p>
    <w:p w14:paraId="63D16B05" w14:textId="25BE4567" w:rsidR="00F01C74" w:rsidRDefault="00F01C74" w:rsidP="00F01C74">
      <w:pPr>
        <w:spacing w:after="2537" w:line="375" w:lineRule="auto"/>
        <w:ind w:left="7513" w:right="711" w:hanging="142"/>
      </w:pPr>
      <w:r>
        <w:t xml:space="preserve">Прийняв </w:t>
      </w:r>
      <w:proofErr w:type="spellStart"/>
      <w:r>
        <w:t>Пелешко</w:t>
      </w:r>
      <w:proofErr w:type="spellEnd"/>
      <w:r w:rsidRPr="00F01C74">
        <w:rPr>
          <w:lang w:val="ru-RU"/>
        </w:rPr>
        <w:t xml:space="preserve"> </w:t>
      </w:r>
      <w:r>
        <w:t>Д.</w:t>
      </w:r>
      <w:r w:rsidRPr="00F01C74">
        <w:rPr>
          <w:lang w:val="ru-RU"/>
        </w:rPr>
        <w:t xml:space="preserve"> </w:t>
      </w:r>
      <w:r>
        <w:t>Д.</w:t>
      </w:r>
    </w:p>
    <w:p w14:paraId="74038637" w14:textId="77777777" w:rsidR="00F01C74" w:rsidRDefault="00F01C74" w:rsidP="00F01C74">
      <w:pPr>
        <w:spacing w:after="150" w:line="265" w:lineRule="auto"/>
        <w:ind w:left="11" w:right="720"/>
        <w:jc w:val="center"/>
      </w:pPr>
      <w:r>
        <w:t>Львів 2022</w:t>
      </w:r>
    </w:p>
    <w:p w14:paraId="4640DF4C" w14:textId="337DDFB2" w:rsidR="00F01C74" w:rsidRPr="00F01C74" w:rsidRDefault="00F01C74" w:rsidP="00F01C74">
      <w:pPr>
        <w:spacing w:after="150" w:line="265" w:lineRule="auto"/>
        <w:ind w:left="11" w:right="720"/>
        <w:jc w:val="center"/>
        <w:rPr>
          <w:lang w:val="en-US"/>
        </w:rPr>
      </w:pPr>
      <w:r>
        <w:lastRenderedPageBreak/>
        <w:t>Варіант 1</w:t>
      </w:r>
      <w:r>
        <w:rPr>
          <w:lang w:val="en-US"/>
        </w:rPr>
        <w:t>0</w:t>
      </w:r>
    </w:p>
    <w:p w14:paraId="41C32F11" w14:textId="77777777" w:rsidR="00F01C74" w:rsidRDefault="00F01C74" w:rsidP="00F74F45">
      <w:pPr>
        <w:pStyle w:val="1"/>
      </w:pPr>
      <w:r>
        <w:t>Завдання</w:t>
      </w:r>
    </w:p>
    <w:p w14:paraId="77F16B73" w14:textId="77777777" w:rsidR="00F01C74" w:rsidRDefault="00F01C74" w:rsidP="00F74F45">
      <w:pPr>
        <w:spacing w:after="28"/>
        <w:ind w:left="-5" w:right="711" w:firstLine="713"/>
      </w:pPr>
      <w:r>
        <w:t xml:space="preserve">Вибрати з інтернету два зображення з різною деталізацією об’єктів та два зображення з різним контрастом. Без використання жодних бібліотек для обробки зображень (наприклад </w:t>
      </w:r>
      <w:proofErr w:type="spellStart"/>
      <w:r>
        <w:t>Open</w:t>
      </w:r>
      <w:proofErr w:type="spellEnd"/>
      <w:r>
        <w:t xml:space="preserve"> CV), виконати відповідне завдання</w:t>
      </w:r>
    </w:p>
    <w:p w14:paraId="13FEFE38" w14:textId="3A1B6D1F" w:rsidR="00F01C74" w:rsidRDefault="00F01C74" w:rsidP="00F01C74">
      <w:pPr>
        <w:spacing w:after="186"/>
        <w:ind w:left="-5" w:right="711"/>
      </w:pPr>
      <w:r>
        <w:t>(номер завдання вказано у  рейтинговій таблиці)</w:t>
      </w:r>
    </w:p>
    <w:p w14:paraId="098DD7E1" w14:textId="00543900" w:rsidR="00F01C74" w:rsidRDefault="00F01C74" w:rsidP="00F74F45">
      <w:pPr>
        <w:ind w:left="-5" w:right="711" w:firstLine="713"/>
      </w:pPr>
      <w:r w:rsidRPr="00F01C74">
        <w:t xml:space="preserve">Виконати </w:t>
      </w:r>
      <w:proofErr w:type="spellStart"/>
      <w:r w:rsidRPr="00F01C74">
        <w:t>гістограмне</w:t>
      </w:r>
      <w:proofErr w:type="spellEnd"/>
      <w:r w:rsidRPr="00F01C74">
        <w:t xml:space="preserve"> збільшення гамми (див. лекція №1). Провести порівняльний  аналіз</w:t>
      </w:r>
    </w:p>
    <w:p w14:paraId="6DC9E3D9" w14:textId="54EB74AF" w:rsidR="00F01C74" w:rsidRDefault="00F01C74" w:rsidP="00F74F45">
      <w:pPr>
        <w:pStyle w:val="1"/>
      </w:pPr>
      <w:r>
        <w:t>Код програми</w:t>
      </w:r>
    </w:p>
    <w:p w14:paraId="0E308650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from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google.colab.patches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cv2_imshow</w:t>
      </w:r>
    </w:p>
    <w:p w14:paraId="769D5A90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from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matplotlib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pyplot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as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0DA84CAA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urllib.request</w:t>
      </w:r>
      <w:proofErr w:type="spellEnd"/>
    </w:p>
    <w:p w14:paraId="0C91BD19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numpy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as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</w:t>
      </w:r>
      <w:proofErr w:type="spellEnd"/>
    </w:p>
    <w:p w14:paraId="4E10296B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matplotlib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5D11D6B2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import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cv2 </w:t>
      </w:r>
    </w:p>
    <w:p w14:paraId="4E847895" w14:textId="77777777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569CD6"/>
          <w:sz w:val="21"/>
          <w:szCs w:val="21"/>
        </w:rPr>
      </w:pPr>
    </w:p>
    <w:p w14:paraId="0495EBC0" w14:textId="202BE1DC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CDCAA"/>
          <w:sz w:val="21"/>
          <w:szCs w:val="21"/>
        </w:rPr>
        <w:t>import_url_img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9CDCFE"/>
          <w:sz w:val="21"/>
          <w:szCs w:val="21"/>
        </w:rPr>
        <w:t>url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)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681CB58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url_response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urllib.request.urlopen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url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C6290FD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r w:rsidRPr="00F01C7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cv2.imdecode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np.array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4EC9B0"/>
          <w:sz w:val="21"/>
          <w:szCs w:val="21"/>
        </w:rPr>
        <w:t>bytearray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url_response.read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()),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dtype=np.uint8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-1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60FF38" w14:textId="4B12C6CB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CADB776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url = </w:t>
      </w:r>
      <w:r w:rsidRPr="00F01C74">
        <w:rPr>
          <w:rFonts w:ascii="Courier New" w:hAnsi="Courier New" w:cs="Courier New"/>
          <w:color w:val="CE9178"/>
          <w:sz w:val="21"/>
          <w:szCs w:val="21"/>
        </w:rPr>
        <w:t>"https://upload.wikimedia.org/wikipedia/commons/4/41/Sunflower_from_Silesia2.jpg"</w:t>
      </w:r>
    </w:p>
    <w:p w14:paraId="7F63D15A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import_url_img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url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635F55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64D209D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cv2.resize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img.shape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//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3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img.shape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//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3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A612B58" w14:textId="57E8ED9E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70231F49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CDCAA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9CDCFE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, </w:t>
      </w:r>
      <w:proofErr w:type="spellStart"/>
      <w:r w:rsidRPr="00F01C74">
        <w:rPr>
          <w:rFonts w:ascii="Courier New" w:hAnsi="Courier New" w:cs="Courier New"/>
          <w:color w:val="9CDCFE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)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E74160E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255.0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* 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/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255.0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**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</w:p>
    <w:p w14:paraId="167EC52B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np.asarray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dtype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np.int64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1DF0A449" w14:textId="185ED14C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21D28E7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569CD6"/>
          <w:sz w:val="21"/>
          <w:szCs w:val="21"/>
        </w:rPr>
        <w:t>def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CDCAA"/>
          <w:sz w:val="21"/>
          <w:szCs w:val="21"/>
        </w:rPr>
        <w:t>point_operation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9CDCFE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, </w:t>
      </w:r>
      <w:r w:rsidRPr="00F01C74">
        <w:rPr>
          <w:rFonts w:ascii="Courier New" w:hAnsi="Courier New" w:cs="Courier New"/>
          <w:color w:val="9CDCFE"/>
          <w:sz w:val="21"/>
          <w:szCs w:val="21"/>
        </w:rPr>
        <w:t>K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, </w:t>
      </w:r>
      <w:r w:rsidRPr="00F01C74">
        <w:rPr>
          <w:rFonts w:ascii="Courier New" w:hAnsi="Courier New" w:cs="Courier New"/>
          <w:color w:val="9CDCFE"/>
          <w:sz w:val="21"/>
          <w:szCs w:val="21"/>
        </w:rPr>
        <w:t>L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)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: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73B70825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np.asarray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dtype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=np.float64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4FC078AA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*K + L </w:t>
      </w:r>
    </w:p>
    <w:p w14:paraId="25E1EA1A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&gt;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255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255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66DEA0D7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&lt;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0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05CD3731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01C7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np.asarray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dtype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np.int64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2CCB1989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A134BB1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lastRenderedPageBreak/>
        <w:t>res_mult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8</w:t>
      </w:r>
    </w:p>
    <w:p w14:paraId="714B8057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img2 = cv2.resize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img.shape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//res_mult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img.shape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//res_mult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8878EE6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low_res_img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 = cv2.resize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img2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img.shape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img.shape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[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03821328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302593EA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low_contr_img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point_operation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100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A83C32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hight_contr_img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point_operation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-100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8901FD0" w14:textId="4D1A08E1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0C72AEF7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</w:p>
    <w:p w14:paraId="26AEEFAE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202DB7A9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cv2_imshow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np.concatenate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14EB92E2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low_res_img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2C6E9C54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low_contr_img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A700D25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gamma_corr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hight_contr_img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gamma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axis=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AD37AD9" w14:textId="27B51AFC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6E360C6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5</w:t>
      </w:r>
    </w:p>
    <w:p w14:paraId="2C044267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3A744548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cv2_imshow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np.concatenate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1992A929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low_res_img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2A7040BE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low_contr_img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2F70915D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gamma_corr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hight_contr_img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gamma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axis=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C857C8C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1497368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10</w:t>
      </w:r>
    </w:p>
    <w:p w14:paraId="49DD17E6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1EAB875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cv2_imshow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np.concatenate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64B33B8A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low_res_img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4B001192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low_contr_img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CAEF237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gamma_corr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hight_contr_img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gamma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axis=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9D90784" w14:textId="3E8F2290" w:rsid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5C93CBD0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4D4D4"/>
          <w:sz w:val="21"/>
          <w:szCs w:val="21"/>
        </w:rPr>
        <w:t>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15</w:t>
      </w:r>
    </w:p>
    <w:p w14:paraId="2CFEC90C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4573AD12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cv2_imshow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np.concatenate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01C371F8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low_res_img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41F7F62F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gamma_corr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low_contr_img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01C74">
        <w:rPr>
          <w:rFonts w:ascii="Courier New" w:hAnsi="Courier New" w:cs="Courier New"/>
          <w:color w:val="D4D4D4"/>
          <w:sz w:val="21"/>
          <w:szCs w:val="21"/>
        </w:rPr>
        <w:t>gamma</w:t>
      </w:r>
      <w:proofErr w:type="spellEnd"/>
      <w:r w:rsidRPr="00F01C74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60AC40AB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  <w:r w:rsidRPr="00F01C74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gamma_corr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(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hight_contr_img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gamma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)),</w:t>
      </w:r>
      <w:r w:rsidRPr="00F01C74">
        <w:rPr>
          <w:rFonts w:ascii="Courier New" w:hAnsi="Courier New" w:cs="Courier New"/>
          <w:color w:val="D4D4D4"/>
          <w:sz w:val="21"/>
          <w:szCs w:val="21"/>
        </w:rPr>
        <w:t> axis=</w:t>
      </w:r>
      <w:r w:rsidRPr="00F01C74">
        <w:rPr>
          <w:rFonts w:ascii="Courier New" w:hAnsi="Courier New" w:cs="Courier New"/>
          <w:color w:val="B5CEA8"/>
          <w:sz w:val="21"/>
          <w:szCs w:val="21"/>
        </w:rPr>
        <w:t>1</w:t>
      </w:r>
      <w:r w:rsidRPr="00F01C7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42DCE73" w14:textId="77777777" w:rsidR="00F01C74" w:rsidRPr="00F01C74" w:rsidRDefault="00F01C74" w:rsidP="00F01C74">
      <w:pPr>
        <w:shd w:val="clear" w:color="auto" w:fill="1E1E1E"/>
        <w:spacing w:after="0" w:line="285" w:lineRule="atLeast"/>
        <w:ind w:left="0" w:firstLine="0"/>
        <w:jc w:val="left"/>
        <w:rPr>
          <w:rFonts w:ascii="Courier New" w:hAnsi="Courier New" w:cs="Courier New"/>
          <w:color w:val="D4D4D4"/>
          <w:sz w:val="21"/>
          <w:szCs w:val="21"/>
        </w:rPr>
      </w:pPr>
    </w:p>
    <w:p w14:paraId="1F496596" w14:textId="77777777" w:rsidR="00F74F45" w:rsidRDefault="00F74F45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79D52D3" w14:textId="698E58C9" w:rsidR="00F74F45" w:rsidRPr="00F74F45" w:rsidRDefault="00F74F45" w:rsidP="00F74F45">
      <w:pPr>
        <w:pStyle w:val="1"/>
      </w:pPr>
      <w:r>
        <w:lastRenderedPageBreak/>
        <w:t>Результати роботи</w:t>
      </w:r>
    </w:p>
    <w:p w14:paraId="0043E82F" w14:textId="075F8C7D" w:rsidR="00F01C74" w:rsidRPr="00653146" w:rsidRDefault="00F01C74" w:rsidP="00F74F45">
      <w:pPr>
        <w:spacing w:after="0" w:line="360" w:lineRule="auto"/>
        <w:ind w:left="730" w:right="711"/>
        <w:rPr>
          <w:szCs w:val="28"/>
        </w:rPr>
      </w:pPr>
      <w:r w:rsidRPr="00653146">
        <w:rPr>
          <w:szCs w:val="28"/>
        </w:rPr>
        <w:t xml:space="preserve">Оригінальні зображення (висока й низька деталізація, </w:t>
      </w:r>
      <w:r w:rsidR="0015003F" w:rsidRPr="00653146">
        <w:rPr>
          <w:szCs w:val="28"/>
        </w:rPr>
        <w:t>низький та високий контраст)</w:t>
      </w:r>
      <w:r w:rsidRPr="00653146">
        <w:rPr>
          <w:szCs w:val="28"/>
        </w:rPr>
        <w:t>:</w:t>
      </w:r>
    </w:p>
    <w:p w14:paraId="0128E7AE" w14:textId="7936F2DC" w:rsidR="0015003F" w:rsidRPr="00653146" w:rsidRDefault="0015003F" w:rsidP="00F74F45">
      <w:pPr>
        <w:spacing w:after="0" w:line="360" w:lineRule="auto"/>
        <w:ind w:left="730" w:right="711"/>
        <w:rPr>
          <w:szCs w:val="28"/>
        </w:rPr>
      </w:pPr>
      <w:r w:rsidRPr="00653146">
        <w:rPr>
          <w:noProof/>
          <w:szCs w:val="28"/>
        </w:rPr>
        <w:drawing>
          <wp:inline distT="0" distB="0" distL="0" distR="0" wp14:anchorId="1B37E47C" wp14:editId="5ACA4E6B">
            <wp:extent cx="5943600" cy="1034336"/>
            <wp:effectExtent l="0" t="0" r="0" b="0"/>
            <wp:docPr id="1" name="Рисунок 1" descr="Зображення, що містить текст, рослина, квітка, соняш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рослина, квітка, соняшни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030" cy="10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5A45" w14:textId="03DF6B76" w:rsidR="00F01C74" w:rsidRPr="00653146" w:rsidRDefault="0015003F" w:rsidP="00F74F45">
      <w:pPr>
        <w:spacing w:after="0" w:line="360" w:lineRule="auto"/>
        <w:ind w:left="730" w:right="711"/>
        <w:rPr>
          <w:rFonts w:eastAsia="Open Sans"/>
          <w:szCs w:val="28"/>
        </w:rPr>
      </w:pPr>
      <w:r w:rsidRPr="00653146">
        <w:rPr>
          <w:rFonts w:eastAsia="Open Sans"/>
          <w:szCs w:val="28"/>
        </w:rPr>
        <w:t>Збільшення гами в 5 разів:</w:t>
      </w:r>
    </w:p>
    <w:p w14:paraId="2D2A4637" w14:textId="030954B6" w:rsidR="0015003F" w:rsidRPr="00653146" w:rsidRDefault="0015003F" w:rsidP="00F74F45">
      <w:pPr>
        <w:spacing w:after="0" w:line="360" w:lineRule="auto"/>
        <w:ind w:left="730" w:right="711"/>
        <w:rPr>
          <w:rFonts w:eastAsia="Open Sans"/>
          <w:szCs w:val="28"/>
        </w:rPr>
      </w:pPr>
      <w:r w:rsidRPr="00653146">
        <w:rPr>
          <w:rFonts w:eastAsia="Open Sans"/>
          <w:noProof/>
          <w:szCs w:val="28"/>
        </w:rPr>
        <w:drawing>
          <wp:inline distT="0" distB="0" distL="0" distR="0" wp14:anchorId="6ED8E9D4" wp14:editId="40A0801F">
            <wp:extent cx="5951220" cy="1035662"/>
            <wp:effectExtent l="0" t="0" r="0" b="0"/>
            <wp:docPr id="2" name="Рисунок 2" descr="Зображення, що містить текст, квітка, рослина, соняш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квітка, рослина, соняшни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916" cy="104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2F5A" w14:textId="2C042209" w:rsidR="0015003F" w:rsidRPr="00653146" w:rsidRDefault="0015003F" w:rsidP="00F74F45">
      <w:pPr>
        <w:spacing w:after="0" w:line="360" w:lineRule="auto"/>
        <w:ind w:left="730" w:right="711"/>
        <w:rPr>
          <w:rFonts w:eastAsia="Open Sans"/>
          <w:szCs w:val="28"/>
        </w:rPr>
      </w:pPr>
      <w:r w:rsidRPr="00653146">
        <w:rPr>
          <w:rFonts w:eastAsia="Open Sans"/>
          <w:szCs w:val="28"/>
        </w:rPr>
        <w:t xml:space="preserve">Збільшення гами в </w:t>
      </w:r>
      <w:r w:rsidRPr="00653146">
        <w:rPr>
          <w:rFonts w:eastAsia="Open Sans"/>
          <w:szCs w:val="28"/>
        </w:rPr>
        <w:t>10</w:t>
      </w:r>
      <w:r w:rsidRPr="00653146">
        <w:rPr>
          <w:rFonts w:eastAsia="Open Sans"/>
          <w:szCs w:val="28"/>
        </w:rPr>
        <w:t xml:space="preserve"> разів:</w:t>
      </w:r>
    </w:p>
    <w:p w14:paraId="6C50560D" w14:textId="311C2A4D" w:rsidR="0015003F" w:rsidRPr="00653146" w:rsidRDefault="0015003F" w:rsidP="00F74F45">
      <w:pPr>
        <w:spacing w:after="0" w:line="360" w:lineRule="auto"/>
        <w:ind w:left="730" w:right="711"/>
        <w:rPr>
          <w:rFonts w:eastAsia="Open Sans"/>
          <w:szCs w:val="28"/>
        </w:rPr>
      </w:pPr>
      <w:r w:rsidRPr="00653146">
        <w:rPr>
          <w:rFonts w:eastAsia="Open Sans"/>
          <w:noProof/>
          <w:szCs w:val="28"/>
        </w:rPr>
        <w:drawing>
          <wp:inline distT="0" distB="0" distL="0" distR="0" wp14:anchorId="2D98B43B" wp14:editId="58F60920">
            <wp:extent cx="5958840" cy="1036988"/>
            <wp:effectExtent l="0" t="0" r="3810" b="0"/>
            <wp:docPr id="3" name="Рисунок 3" descr="Зображення, що містить текст, рослина, кві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рослина, кві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56" cy="10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97C0" w14:textId="359A84A5" w:rsidR="0015003F" w:rsidRPr="00653146" w:rsidRDefault="0015003F" w:rsidP="00F74F45">
      <w:pPr>
        <w:spacing w:after="0" w:line="360" w:lineRule="auto"/>
        <w:ind w:left="730" w:right="711"/>
        <w:rPr>
          <w:rFonts w:eastAsia="Open Sans"/>
          <w:szCs w:val="28"/>
        </w:rPr>
      </w:pPr>
      <w:r w:rsidRPr="00653146">
        <w:rPr>
          <w:rFonts w:eastAsia="Open Sans"/>
          <w:szCs w:val="28"/>
        </w:rPr>
        <w:t xml:space="preserve">Збільшення гами в </w:t>
      </w:r>
      <w:r w:rsidRPr="00653146">
        <w:rPr>
          <w:rFonts w:eastAsia="Open Sans"/>
          <w:szCs w:val="28"/>
        </w:rPr>
        <w:t>1</w:t>
      </w:r>
      <w:r w:rsidRPr="00653146">
        <w:rPr>
          <w:rFonts w:eastAsia="Open Sans"/>
          <w:szCs w:val="28"/>
        </w:rPr>
        <w:t>5 разів:</w:t>
      </w:r>
    </w:p>
    <w:p w14:paraId="34BDFFFF" w14:textId="0B74059B" w:rsidR="0015003F" w:rsidRPr="00653146" w:rsidRDefault="0015003F" w:rsidP="00F74F45">
      <w:pPr>
        <w:spacing w:after="0" w:line="360" w:lineRule="auto"/>
        <w:ind w:left="730" w:right="711"/>
        <w:rPr>
          <w:rFonts w:eastAsia="Open Sans"/>
          <w:szCs w:val="28"/>
        </w:rPr>
      </w:pPr>
      <w:r w:rsidRPr="00653146">
        <w:rPr>
          <w:rFonts w:eastAsia="Open Sans"/>
          <w:noProof/>
          <w:szCs w:val="28"/>
        </w:rPr>
        <w:drawing>
          <wp:inline distT="0" distB="0" distL="0" distR="0" wp14:anchorId="06C420F3" wp14:editId="3967EE69">
            <wp:extent cx="5958840" cy="1036988"/>
            <wp:effectExtent l="0" t="0" r="3810" b="0"/>
            <wp:docPr id="4" name="Рисунок 4" descr="Зображення, що містить текст, рослина, кві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рослина, кві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96" cy="104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4430" w14:textId="77777777" w:rsidR="00F01C74" w:rsidRPr="00653146" w:rsidRDefault="00F01C74" w:rsidP="00F74F45">
      <w:pPr>
        <w:spacing w:after="0" w:line="360" w:lineRule="auto"/>
        <w:ind w:left="730" w:right="711"/>
        <w:rPr>
          <w:rFonts w:eastAsia="Open Sans"/>
          <w:szCs w:val="28"/>
        </w:rPr>
      </w:pPr>
    </w:p>
    <w:p w14:paraId="059277AB" w14:textId="77777777" w:rsidR="00653146" w:rsidRDefault="00653146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1AF84EDC" w14:textId="18AB7ACB" w:rsidR="00F01C74" w:rsidRPr="00653146" w:rsidRDefault="00F74F45" w:rsidP="00F74F45">
      <w:pPr>
        <w:pStyle w:val="1"/>
      </w:pPr>
      <w:r w:rsidRPr="00653146">
        <w:lastRenderedPageBreak/>
        <w:t>Висновок</w:t>
      </w:r>
    </w:p>
    <w:p w14:paraId="11D1F977" w14:textId="5D1F376C" w:rsidR="0015003F" w:rsidRPr="00653146" w:rsidRDefault="0015003F" w:rsidP="00F74F45">
      <w:pPr>
        <w:spacing w:after="692" w:line="360" w:lineRule="auto"/>
        <w:ind w:left="11"/>
        <w:rPr>
          <w:szCs w:val="28"/>
        </w:rPr>
      </w:pPr>
      <w:r w:rsidRPr="00653146">
        <w:rPr>
          <w:szCs w:val="28"/>
        </w:rPr>
        <w:tab/>
      </w:r>
      <w:r w:rsidRPr="00653146">
        <w:rPr>
          <w:szCs w:val="28"/>
        </w:rPr>
        <w:tab/>
      </w:r>
      <w:r w:rsidRPr="00653146">
        <w:rPr>
          <w:szCs w:val="28"/>
        </w:rPr>
        <w:t>Під час виконання цієї лабораторної роботи було реалізовано та виконано</w:t>
      </w:r>
      <w:r w:rsidRPr="00653146">
        <w:rPr>
          <w:szCs w:val="28"/>
        </w:rPr>
        <w:t xml:space="preserve"> </w:t>
      </w:r>
      <w:proofErr w:type="spellStart"/>
      <w:r w:rsidRPr="00653146">
        <w:rPr>
          <w:szCs w:val="28"/>
        </w:rPr>
        <w:t>гістограмне</w:t>
      </w:r>
      <w:proofErr w:type="spellEnd"/>
      <w:r w:rsidRPr="00653146">
        <w:rPr>
          <w:szCs w:val="28"/>
        </w:rPr>
        <w:t xml:space="preserve"> збільшення гамми</w:t>
      </w:r>
      <w:r w:rsidRPr="00653146">
        <w:rPr>
          <w:szCs w:val="28"/>
        </w:rPr>
        <w:t xml:space="preserve"> над зображенням різної деталізації та контрастності, з результатів можна побачити що збільшення </w:t>
      </w:r>
      <w:r w:rsidR="00F74F45" w:rsidRPr="00653146">
        <w:rPr>
          <w:szCs w:val="28"/>
        </w:rPr>
        <w:t>гами зображення спадає його яскравість, й чим вища контрастність тим швидше вона спадає.</w:t>
      </w:r>
    </w:p>
    <w:p w14:paraId="0101F754" w14:textId="77777777" w:rsidR="0053632B" w:rsidRDefault="0053632B"/>
    <w:sectPr w:rsidR="0053632B">
      <w:pgSz w:w="12240" w:h="15840"/>
      <w:pgMar w:top="1440" w:right="721" w:bottom="1899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97"/>
    <w:rsid w:val="0015003F"/>
    <w:rsid w:val="0053632B"/>
    <w:rsid w:val="00653146"/>
    <w:rsid w:val="00793897"/>
    <w:rsid w:val="00F01C74"/>
    <w:rsid w:val="00F7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4200F"/>
  <w15:chartTrackingRefBased/>
  <w15:docId w15:val="{412AAFCE-0C23-4D5E-B724-CC99EB14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C74"/>
    <w:pPr>
      <w:spacing w:after="151" w:line="264" w:lineRule="auto"/>
      <w:ind w:left="2526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F01C74"/>
    <w:pPr>
      <w:keepNext/>
      <w:keepLines/>
      <w:spacing w:after="157"/>
      <w:ind w:right="649"/>
      <w:outlineLvl w:val="0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C74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2071</Words>
  <Characters>1182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Hornostai</dc:creator>
  <cp:keywords/>
  <dc:description/>
  <cp:lastModifiedBy>Bohdan Hornostai</cp:lastModifiedBy>
  <cp:revision>3</cp:revision>
  <dcterms:created xsi:type="dcterms:W3CDTF">2022-03-28T18:48:00Z</dcterms:created>
  <dcterms:modified xsi:type="dcterms:W3CDTF">2022-03-28T19:03:00Z</dcterms:modified>
</cp:coreProperties>
</file>