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bmp" ContentType="image/bitmap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3BEB2019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«НАЦІОНАЛЬНИЙ УНІВЕРСИТЕТ «ЛЬВІ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>СЬКА ПОЛІТЕХНІКА»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Інститут телекомунікацій, радіоелектроніки та електронної техніки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«Радіоелектронні пристрої та системи»</w:t>
      </w:r>
    </w:p>
    <w:p/>
    <w:p>
      <w:pPr>
        <w:jc w:val="center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980690" cy="282702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28270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Звіт з лабораторної роботи № 1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«Програмування, частина 2»</w:t>
      </w:r>
    </w:p>
    <w:p>
      <w:pPr>
        <w:rPr>
          <w:sz w:val="28"/>
        </w:rPr>
      </w:pPr>
      <w:r>
        <w:rPr>
          <w:sz w:val="28"/>
        </w:rPr>
        <w:t xml:space="preserve">   </w:t>
      </w:r>
    </w:p>
    <w:p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Підготував: </w:t>
      </w:r>
    </w:p>
    <w:p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ст. гр. ІХ-11 </w:t>
      </w:r>
    </w:p>
    <w:p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Диркавець Максим</w:t>
      </w:r>
    </w:p>
    <w:p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Перевірив: </w:t>
      </w:r>
    </w:p>
    <w:p>
      <w:pPr>
        <w:jc w:val="right"/>
        <w:rPr>
          <w:sz w:val="28"/>
        </w:rPr>
      </w:pPr>
      <w:r>
        <w:rPr>
          <w:rFonts w:ascii="Times New Roman" w:hAnsi="Times New Roman"/>
          <w:sz w:val="28"/>
        </w:rPr>
        <w:t>Асистент каф РЕПС</w:t>
      </w:r>
      <w:r>
        <w:rPr>
          <w:sz w:val="28"/>
        </w:rPr>
        <w:t xml:space="preserve"> </w:t>
      </w:r>
    </w:p>
    <w:p>
      <w:pPr>
        <w:spacing w:after="160" w:beforeAutospacing="0" w:afterAutospacing="0"/>
        <w:jc w:val="right"/>
        <w:rPr>
          <w:rFonts w:ascii="Times New Roman" w:hAnsi="Times New Roman"/>
          <w:sz w:val="28"/>
        </w:rPr>
      </w:pPr>
      <w:r>
        <w:rPr>
          <w:sz w:val="28"/>
        </w:rPr>
        <w:t xml:space="preserve">                                                                                                                                </w:t>
      </w:r>
      <w:r>
        <w:rPr>
          <w:rFonts w:ascii="Times New Roman" w:hAnsi="Times New Roman"/>
          <w:sz w:val="28"/>
        </w:rPr>
        <w:t>Чайковський І.Б.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Львів 2024</w:t>
      </w:r>
    </w:p>
    <w:p>
      <w:pPr>
        <w:spacing w:lineRule="auto" w:line="257" w:beforeAutospacing="0" w:afterAutospacing="0"/>
        <w:ind w:hanging="0"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Тема:</w:t>
      </w:r>
      <w:r>
        <w:rPr>
          <w:rFonts w:ascii="Times New Roman" w:hAnsi="Times New Roman"/>
          <w:sz w:val="28"/>
        </w:rPr>
        <w:t xml:space="preserve"> Система числення</w:t>
      </w:r>
    </w:p>
    <w:p>
      <w:pPr>
        <w:spacing w:lineRule="auto" w:line="257" w:beforeAutospacing="0" w:afterAutospacing="0"/>
        <w:ind w:hanging="0"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Мета роботи:</w:t>
      </w:r>
      <w:bookmarkStart w:id="0" w:name="_dx_frag_StartFragment"/>
      <w:bookmarkEnd w:id="0"/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О</w:t>
      </w:r>
      <w:r>
        <w:rPr>
          <w:rFonts w:ascii="Times New Roman" w:hAnsi="Times New Roman"/>
          <w:sz w:val="28"/>
        </w:rPr>
        <w:t xml:space="preserve">знайомитися із системами числення, вивчити принципи переведення чисел між системами числення. </w:t>
      </w:r>
    </w:p>
    <w:p>
      <w:pPr>
        <w:spacing w:after="160" w:beforeAutospacing="0" w:afterAutospacing="0"/>
        <w:jc w:val="left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Хід роботи</w:t>
      </w:r>
    </w:p>
    <w:p>
      <w:pPr>
        <w:spacing w:lineRule="auto" w:line="257" w:beforeAutospacing="0" w:afterAutospacing="0"/>
        <w:ind w:hanging="0"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1)Згідно заданого варіанту виконати переведення чисел. </w:t>
      </w:r>
    </w:p>
    <w:p>
      <w:pPr>
        <w:spacing w:lineRule="auto" w:line="257" w:beforeAutospacing="0" w:afterAutospacing="0"/>
        <w:ind w:hanging="0"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Варіант № 3: </w:t>
      </w:r>
    </w:p>
    <w:p>
      <w:pPr>
        <w:jc w:val="center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3665220" cy="225552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255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Розв'язок</w:t>
      </w:r>
    </w:p>
    <w:p>
      <w:pPr>
        <w:spacing w:lineRule="auto" w:line="257" w:beforeAutospacing="0" w:afterAutospacing="0"/>
        <w:ind w:hanging="0" w:left="0"/>
        <w:jc w:val="center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3543300" cy="310896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08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</w:p>
    <w:p>
      <w:pPr>
        <w:jc w:val="center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234940" cy="375666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756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8"/>
        </w:rPr>
      </w:pPr>
    </w:p>
    <w:p>
      <w:pPr>
        <w:spacing w:lineRule="auto" w:line="257" w:beforeAutospacing="0" w:afterAutospacing="0"/>
        <w:ind w:hanging="0" w:left="0"/>
        <w:jc w:val="left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>Висновок:</w:t>
      </w:r>
      <w:r>
        <w:rPr>
          <w:rFonts w:ascii="Times New Roman" w:hAnsi="Times New Roman"/>
          <w:b w:val="0"/>
          <w:sz w:val="28"/>
        </w:rPr>
        <w:t xml:space="preserve"> Я о</w:t>
      </w:r>
      <w:r>
        <w:rPr>
          <w:rFonts w:ascii="Times New Roman" w:hAnsi="Times New Roman"/>
          <w:sz w:val="28"/>
        </w:rPr>
        <w:t xml:space="preserve">знайомився із системами числення, та вивчив принципи переведення чисел між системами числення. </w:t>
      </w:r>
      <w:r>
        <w:rPr>
          <w:rFonts w:ascii="Times New Roman" w:hAnsi="Times New Roman"/>
          <w:b w:val="1"/>
          <w:sz w:val="28"/>
        </w:rPr>
        <w:br w:type="textWrapping"/>
      </w:r>
    </w:p>
    <w:sectPr>
      <w:type w:val="nextPage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56" w:beforeAutospacing="0" w:afterAutospacing="0"/>
      <w:jc w:val="left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bmp" /><Relationship Id="Relimage4" Type="http://schemas.openxmlformats.org/officeDocument/2006/relationships/image" Target="/media/image4.bmp" /><Relationship Id="Relimage3" Type="http://schemas.openxmlformats.org/officeDocument/2006/relationships/image" Target="/media/image3.bmp" /><Relationship Id="Relimage1" Type="http://schemas.openxmlformats.org/officeDocument/2006/relationships/image" Target="/media/image1.jp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