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10DD42F8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>доц. Лимаренко Ю.О.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1F0942A5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2018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672277"/>
      <w:r w:rsidRPr="00047767">
        <w:rPr>
          <w:lang w:val="uk-UA"/>
        </w:rPr>
        <w:lastRenderedPageBreak/>
        <w:t>Реферат</w:t>
      </w:r>
      <w:bookmarkEnd w:id="1"/>
    </w:p>
    <w:p w14:paraId="60755499" w14:textId="5016856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</w:p>
    <w:p w14:paraId="2DCB0478" w14:textId="5940B06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</w:p>
    <w:p w14:paraId="6A828F91" w14:textId="4E5BBD8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Таблиць – </w:t>
      </w:r>
    </w:p>
    <w:p w14:paraId="5BAA1E7A" w14:textId="1BF46D1A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Додатків –</w:t>
      </w:r>
    </w:p>
    <w:p w14:paraId="6FA4CE04" w14:textId="3B2C90C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0AB119F4" w:rsidR="004F4BD2" w:rsidRPr="00047767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виводити інформацію про систему</w:t>
      </w:r>
    </w:p>
    <w:p w14:paraId="2B427333" w14:textId="38C746A9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ключові слова, написані прописними буквами через кому (близько 10 слів та словосполучень, що найчастіше зустрічаються в тексті та відповідають темі роботи).</w:t>
      </w:r>
    </w:p>
    <w:p w14:paraId="618EFFDF" w14:textId="45FAFE08" w:rsidR="004F4BD2" w:rsidRPr="00047767" w:rsidRDefault="004F4BD2" w:rsidP="00001B87">
      <w:pPr>
        <w:ind w:firstLine="0"/>
        <w:jc w:val="left"/>
        <w:rPr>
          <w:lang w:val="uk-UA"/>
        </w:rPr>
      </w:pP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2" w:name="_Toc11672278"/>
      <w:r w:rsidRPr="00047767">
        <w:rPr>
          <w:lang w:val="uk-UA"/>
        </w:rPr>
        <w:lastRenderedPageBreak/>
        <w:t>Зміст</w:t>
      </w:r>
      <w:bookmarkEnd w:id="2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71B4C8E7" w14:textId="1054FDF7" w:rsidR="004F4BD2" w:rsidRPr="00047767" w:rsidRDefault="004F4BD2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672277" w:history="1">
            <w:r w:rsidRPr="00047767">
              <w:rPr>
                <w:rStyle w:val="a9"/>
                <w:noProof/>
                <w:lang w:val="uk-UA"/>
              </w:rPr>
              <w:t>1.</w:t>
            </w:r>
            <w:r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Pr="00047767">
              <w:rPr>
                <w:rStyle w:val="a9"/>
                <w:noProof/>
                <w:lang w:val="uk-UA"/>
              </w:rPr>
              <w:t>Реферат</w:t>
            </w:r>
            <w:r w:rsidRPr="00047767">
              <w:rPr>
                <w:noProof/>
                <w:webHidden/>
                <w:lang w:val="uk-UA"/>
              </w:rPr>
              <w:tab/>
            </w:r>
            <w:r w:rsidRPr="00047767">
              <w:rPr>
                <w:noProof/>
                <w:webHidden/>
                <w:lang w:val="uk-UA"/>
              </w:rPr>
              <w:fldChar w:fldCharType="begin"/>
            </w:r>
            <w:r w:rsidRPr="00047767">
              <w:rPr>
                <w:noProof/>
                <w:webHidden/>
                <w:lang w:val="uk-UA"/>
              </w:rPr>
              <w:instrText xml:space="preserve"> PAGEREF _Toc11672277 \h </w:instrText>
            </w:r>
            <w:r w:rsidRPr="00047767">
              <w:rPr>
                <w:noProof/>
                <w:webHidden/>
                <w:lang w:val="uk-UA"/>
              </w:rPr>
            </w:r>
            <w:r w:rsidRPr="00047767">
              <w:rPr>
                <w:noProof/>
                <w:webHidden/>
                <w:lang w:val="uk-UA"/>
              </w:rPr>
              <w:fldChar w:fldCharType="separate"/>
            </w:r>
            <w:r w:rsidRPr="00047767">
              <w:rPr>
                <w:noProof/>
                <w:webHidden/>
                <w:lang w:val="uk-UA"/>
              </w:rPr>
              <w:t>2</w:t>
            </w:r>
            <w:r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F8C2B72" w14:textId="090792D4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78" w:history="1">
            <w:r w:rsidR="004F4BD2" w:rsidRPr="00047767">
              <w:rPr>
                <w:rStyle w:val="a9"/>
                <w:noProof/>
                <w:lang w:val="uk-UA"/>
              </w:rPr>
              <w:t>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Зміст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_Toc11672278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3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F6B930C" w14:textId="021AD53F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79" w:history="1">
            <w:r w:rsidR="004F4BD2" w:rsidRPr="00047767">
              <w:rPr>
                <w:rStyle w:val="a9"/>
                <w:noProof/>
                <w:lang w:val="uk-UA"/>
              </w:rPr>
              <w:t>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Вступ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_Toc11672279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CF51D02" w14:textId="2D7A4190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0" w:history="1">
            <w:r w:rsidR="004F4BD2" w:rsidRPr="00047767">
              <w:rPr>
                <w:rStyle w:val="a9"/>
                <w:noProof/>
                <w:lang w:val="uk-UA"/>
              </w:rPr>
              <w:t>4.1.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Глосарій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266B410" w14:textId="07317E84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1" w:history="1">
            <w:r w:rsidR="004F4BD2" w:rsidRPr="00047767">
              <w:rPr>
                <w:rStyle w:val="a9"/>
                <w:noProof/>
                <w:lang w:val="uk-UA"/>
              </w:rPr>
              <w:t>4.2.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наочної області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9169796" w14:textId="2D996D83" w:rsidR="004F4BD2" w:rsidRPr="00047767" w:rsidRDefault="00C262EB" w:rsidP="00001B87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2" w:history="1">
            <w:r w:rsidR="004F4BD2" w:rsidRPr="00047767">
              <w:rPr>
                <w:rStyle w:val="a9"/>
                <w:noProof/>
                <w:lang w:val="uk-UA"/>
              </w:rPr>
              <w:t>4.2.1.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Дослідницька проблема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2C24429" w14:textId="59F86664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3" w:history="1">
            <w:r w:rsidR="004F4BD2" w:rsidRPr="00047767">
              <w:rPr>
                <w:rStyle w:val="a9"/>
                <w:noProof/>
                <w:lang w:val="uk-UA"/>
              </w:rPr>
              <w:t>4.3.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Постановка задачі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1BDBDAD" w14:textId="05C0DC10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4" w:history="1">
            <w:r w:rsidR="004F4BD2" w:rsidRPr="00047767">
              <w:rPr>
                <w:rStyle w:val="a9"/>
                <w:noProof/>
                <w:lang w:val="uk-UA"/>
              </w:rPr>
              <w:t>4.4.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Огляд існуючих методів рішення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_Toc11672284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722552A" w14:textId="0AC1397F" w:rsidR="004F4BD2" w:rsidRPr="00047767" w:rsidRDefault="00C262EB" w:rsidP="00001B87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5" w:history="1">
            <w:r w:rsidR="004F4BD2" w:rsidRPr="00047767">
              <w:rPr>
                <w:rStyle w:val="a9"/>
                <w:noProof/>
                <w:lang w:val="uk-UA"/>
              </w:rPr>
              <w:t>4.4.1.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Аналогічні рішення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_Toc11672285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B29F264" w14:textId="3D49D364" w:rsidR="004F4BD2" w:rsidRPr="00047767" w:rsidRDefault="00C262EB" w:rsidP="00001B87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6" w:history="1">
            <w:r w:rsidR="004F4BD2" w:rsidRPr="00047767">
              <w:rPr>
                <w:rStyle w:val="a9"/>
                <w:noProof/>
                <w:lang w:val="uk-UA"/>
              </w:rPr>
              <w:t>4.4.2.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Висновок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_Toc11672286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344C0C5" w14:textId="04C1770D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7" w:history="1">
            <w:r w:rsidR="004F4BD2" w:rsidRPr="00047767">
              <w:rPr>
                <w:rStyle w:val="a9"/>
                <w:noProof/>
                <w:lang w:val="uk-UA"/>
              </w:rPr>
              <w:t>4.5.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План робіт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_Toc11672287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FA40243" w14:textId="6EC24480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8" w:history="1">
            <w:r w:rsidR="004F4BD2" w:rsidRPr="00047767">
              <w:rPr>
                <w:rStyle w:val="a9"/>
                <w:noProof/>
                <w:lang w:val="uk-UA"/>
              </w:rPr>
              <w:t>5.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оточення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1F77CC2" w14:textId="14AFD11B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9" w:history="1">
            <w:r w:rsidR="004F4BD2" w:rsidRPr="00047767">
              <w:rPr>
                <w:rStyle w:val="a9"/>
                <w:noProof/>
                <w:lang w:val="uk-UA"/>
              </w:rPr>
              <w:t>5.1.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E7A1610" w14:textId="1296560A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0" w:history="1">
            <w:r w:rsidR="004F4BD2" w:rsidRPr="00047767">
              <w:rPr>
                <w:rStyle w:val="a9"/>
                <w:noProof/>
                <w:lang w:val="uk-UA"/>
              </w:rPr>
              <w:t>5.2.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CAD39C1" w14:textId="3787C22D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1" w:history="1">
            <w:r w:rsidR="004F4BD2" w:rsidRPr="00047767">
              <w:rPr>
                <w:rStyle w:val="a9"/>
                <w:noProof/>
                <w:lang w:val="uk-UA"/>
              </w:rPr>
              <w:t>5.3.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користувачів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C8D8810" w14:textId="27A348D1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2" w:history="1">
            <w:r w:rsidR="004F4BD2" w:rsidRPr="00047767">
              <w:rPr>
                <w:rStyle w:val="a9"/>
                <w:noProof/>
                <w:lang w:val="uk-UA"/>
              </w:rPr>
              <w:t>5.4.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Організаційні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CA9BDD4" w14:textId="205D3EF6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3" w:history="1">
            <w:r w:rsidR="004F4BD2" w:rsidRPr="00047767">
              <w:rPr>
                <w:rStyle w:val="a9"/>
                <w:noProof/>
                <w:lang w:val="uk-UA"/>
              </w:rPr>
              <w:t>6.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Архітектура системи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6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6E45D0F" w14:textId="30441B98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4" w:history="1">
            <w:r w:rsidR="004F4BD2" w:rsidRPr="00047767">
              <w:rPr>
                <w:rStyle w:val="a9"/>
                <w:noProof/>
                <w:lang w:val="uk-UA"/>
              </w:rPr>
              <w:t>7.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Специфікація даних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_Toc11672294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1D2E9C8" w14:textId="15009E1D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5" w:history="1">
            <w:r w:rsidR="004F4BD2" w:rsidRPr="00047767">
              <w:rPr>
                <w:rStyle w:val="a9"/>
                <w:noProof/>
                <w:lang w:val="uk-UA"/>
              </w:rPr>
              <w:t>7.1.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_Toc11672295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35F759F" w14:textId="1DF1ADD2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6" w:history="1">
            <w:r w:rsidR="004F4BD2" w:rsidRPr="00047767">
              <w:rPr>
                <w:rStyle w:val="a9"/>
                <w:noProof/>
                <w:lang w:val="uk-UA"/>
              </w:rPr>
              <w:t>7.2.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сутностей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_Toc11672296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030380C" w14:textId="304124B5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7" w:history="1">
            <w:r w:rsidR="004F4BD2" w:rsidRPr="00047767">
              <w:rPr>
                <w:rStyle w:val="a9"/>
                <w:noProof/>
                <w:lang w:val="uk-UA"/>
              </w:rPr>
              <w:t>7.3.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протоколу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_Toc11672297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4E2CB53" w14:textId="7EFEF9BA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8" w:history="1">
            <w:r w:rsidR="004F4BD2" w:rsidRPr="00047767">
              <w:rPr>
                <w:rStyle w:val="a9"/>
                <w:noProof/>
                <w:lang w:val="uk-UA"/>
              </w:rPr>
              <w:t>8.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Функціональні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8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B9EF403" w14:textId="2D3AD6CE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9" w:history="1">
            <w:r w:rsidR="004F4BD2" w:rsidRPr="00047767">
              <w:rPr>
                <w:rStyle w:val="a9"/>
                <w:noProof/>
                <w:lang w:val="uk-UA"/>
              </w:rPr>
              <w:t>8.1.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Загальні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8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C03EE29" w14:textId="6489F455" w:rsidR="004F4BD2" w:rsidRPr="00047767" w:rsidRDefault="00C262EB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0" w:history="1">
            <w:r w:rsidR="004F4BD2" w:rsidRPr="00047767">
              <w:rPr>
                <w:rStyle w:val="a9"/>
                <w:noProof/>
                <w:lang w:val="uk-UA"/>
              </w:rPr>
              <w:t>8.2.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Бібліотека підпрограм (класів)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8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DD450EC" w14:textId="114098FF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1" w:history="1">
            <w:r w:rsidR="004F4BD2" w:rsidRPr="00047767">
              <w:rPr>
                <w:rStyle w:val="a9"/>
                <w:noProof/>
                <w:lang w:val="uk-UA"/>
              </w:rPr>
              <w:t>9.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інтерфейсу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9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5311FCA" w14:textId="0E6E4A39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2" w:history="1">
            <w:r w:rsidR="004F4BD2" w:rsidRPr="00047767">
              <w:rPr>
                <w:rStyle w:val="a9"/>
                <w:noProof/>
                <w:lang w:val="uk-UA"/>
              </w:rPr>
              <w:t>10.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Інші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10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89D48BE" w14:textId="0A3DA278" w:rsidR="004F4BD2" w:rsidRPr="00047767" w:rsidRDefault="00C262EB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3" w:history="1">
            <w:r w:rsidR="004F4BD2" w:rsidRPr="00047767">
              <w:rPr>
                <w:rStyle w:val="a9"/>
                <w:noProof/>
                <w:lang w:val="uk-UA"/>
              </w:rPr>
              <w:t>10.1.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надійності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10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4FCA259" w14:textId="0888E21B" w:rsidR="004F4BD2" w:rsidRPr="00047767" w:rsidRDefault="00C262EB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4" w:history="1">
            <w:r w:rsidR="004F4BD2" w:rsidRPr="00047767">
              <w:rPr>
                <w:rStyle w:val="a9"/>
                <w:noProof/>
                <w:lang w:val="uk-UA"/>
              </w:rPr>
              <w:t>10.2.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продуктивності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_Toc11672304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10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AED1DCE" w14:textId="1E506C08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5" w:history="1">
            <w:r w:rsidR="004F4BD2" w:rsidRPr="00047767">
              <w:rPr>
                <w:rStyle w:val="a9"/>
                <w:noProof/>
                <w:lang w:val="uk-UA"/>
              </w:rPr>
              <w:t>11.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Проект програмної системи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_Toc11672305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59D29DA" w14:textId="77E44D92" w:rsidR="004F4BD2" w:rsidRPr="00047767" w:rsidRDefault="00C262EB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6" w:history="1">
            <w:r w:rsidR="004F4BD2" w:rsidRPr="00047767">
              <w:rPr>
                <w:rStyle w:val="a9"/>
                <w:noProof/>
                <w:lang w:val="uk-UA"/>
              </w:rPr>
              <w:t>11.1.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Засоби реалізації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_Toc11672306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95B44A5" w14:textId="436203DF" w:rsidR="004F4BD2" w:rsidRPr="00047767" w:rsidRDefault="00C262EB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7" w:history="1">
            <w:r w:rsidR="004F4BD2" w:rsidRPr="00047767">
              <w:rPr>
                <w:rStyle w:val="a9"/>
                <w:noProof/>
                <w:lang w:val="uk-UA"/>
              </w:rPr>
              <w:t>11.2.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Модулі і алгоритми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_Toc11672307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D654D79" w14:textId="14490A26" w:rsidR="004F4BD2" w:rsidRPr="00047767" w:rsidRDefault="00C262EB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8" w:history="1">
            <w:r w:rsidR="004F4BD2" w:rsidRPr="00047767">
              <w:rPr>
                <w:rStyle w:val="a9"/>
                <w:noProof/>
                <w:lang w:val="uk-UA"/>
              </w:rPr>
              <w:t>11.3.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Структури даних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25A0B80" w14:textId="5DB39F32" w:rsidR="004F4BD2" w:rsidRPr="00047767" w:rsidRDefault="00C262EB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9" w:history="1">
            <w:r w:rsidR="004F4BD2" w:rsidRPr="00047767">
              <w:rPr>
                <w:rStyle w:val="a9"/>
                <w:noProof/>
                <w:lang w:val="uk-UA"/>
              </w:rPr>
              <w:t>11.4.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Проект інтерфейсу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3780099" w14:textId="20B5BE44" w:rsidR="004F4BD2" w:rsidRPr="00047767" w:rsidRDefault="00C262EB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0" w:history="1">
            <w:r w:rsidR="004F4BD2" w:rsidRPr="00047767">
              <w:rPr>
                <w:rStyle w:val="a9"/>
                <w:noProof/>
                <w:lang w:val="uk-UA"/>
              </w:rPr>
              <w:t>11.5.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Реалізація і тестування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DBBB1EA" w14:textId="649188CF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1" w:history="1">
            <w:r w:rsidR="004F4BD2" w:rsidRPr="00047767">
              <w:rPr>
                <w:rStyle w:val="a9"/>
                <w:noProof/>
                <w:lang w:val="uk-UA"/>
              </w:rPr>
              <w:t>12.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Висновки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12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4A55106" w14:textId="2BAF9E22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2" w:history="1">
            <w:r w:rsidR="004F4BD2" w:rsidRPr="00047767">
              <w:rPr>
                <w:rStyle w:val="a9"/>
                <w:noProof/>
                <w:lang w:val="uk-UA"/>
              </w:rPr>
              <w:t>13.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Список літератури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13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522261F" w14:textId="10F4FD7B" w:rsidR="004F4BD2" w:rsidRPr="00047767" w:rsidRDefault="00C262EB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3" w:history="1">
            <w:r w:rsidR="004F4BD2" w:rsidRPr="00047767">
              <w:rPr>
                <w:rStyle w:val="a9"/>
                <w:noProof/>
                <w:lang w:val="uk-UA"/>
              </w:rPr>
              <w:t>14.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Додатки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9AD8F07" w14:textId="21AD1936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3" w:name="_Toc11672279"/>
      <w:r w:rsidRPr="00047767">
        <w:rPr>
          <w:lang w:val="uk-UA"/>
        </w:rPr>
        <w:lastRenderedPageBreak/>
        <w:t>Вступ</w:t>
      </w:r>
      <w:bookmarkEnd w:id="3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4" w:name="_Toc11672280"/>
      <w:r w:rsidRPr="00047767">
        <w:rPr>
          <w:lang w:val="uk-UA"/>
        </w:rPr>
        <w:t>Глосарій</w:t>
      </w:r>
      <w:bookmarkEnd w:id="4"/>
    </w:p>
    <w:p w14:paraId="70516DF4" w14:textId="45B76C4B" w:rsidR="00E82AE7" w:rsidRPr="00047767" w:rsidRDefault="00E82AE7" w:rsidP="00001B87">
      <w:pPr>
        <w:rPr>
          <w:lang w:val="uk-UA"/>
        </w:rPr>
      </w:pPr>
      <w:bookmarkStart w:id="5" w:name="_Toc11672281"/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7632C997" w14:textId="240DB103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 xml:space="preserve">CLR транслює початковий код в байт-код на мові IL, реалізація компіляції якого компанією Microsoft називається MSIL, а також надає MSIL-програмам (а отже, і програмам, написаним на мовах високого рівня, що підтримують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) доступ до бібліотеки класів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, або так званою .NET FCL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Class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Library</w:t>
      </w:r>
      <w:proofErr w:type="spellEnd"/>
      <w:r w:rsidRPr="00047767">
        <w:rPr>
          <w:lang w:val="uk-UA"/>
        </w:rPr>
        <w:t>).</w:t>
      </w:r>
    </w:p>
    <w:p w14:paraId="056D50B7" w14:textId="3C4C8BB1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Середовище CLR є реалізацією специфікації CLI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Common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Language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Infrastructure</w:t>
      </w:r>
      <w:proofErr w:type="spellEnd"/>
      <w:r w:rsidRPr="00047767">
        <w:rPr>
          <w:lang w:val="uk-UA"/>
        </w:rPr>
        <w:t>), специфікації загальномовної інфраструктури, компанією Microsoft.</w:t>
      </w:r>
    </w:p>
    <w:p w14:paraId="150EB27F" w14:textId="5F97E9B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Віртуальна машина CLR дозволяє програмістам забути про багато деталей конкретного процесора, на якому виконуватиметься програма. CLR також забезпечує такі важливі служби як:</w:t>
      </w:r>
    </w:p>
    <w:p w14:paraId="6FE27379" w14:textId="77777777" w:rsidR="00E82AE7" w:rsidRPr="00047767" w:rsidRDefault="00E82AE7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управління пам'яттю</w:t>
      </w:r>
    </w:p>
    <w:p w14:paraId="5D74D1C8" w14:textId="77777777" w:rsidR="00E82AE7" w:rsidRPr="00047767" w:rsidRDefault="00E82AE7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управління потоками</w:t>
      </w:r>
    </w:p>
    <w:p w14:paraId="65A0C3FD" w14:textId="77777777" w:rsidR="00E82AE7" w:rsidRPr="00047767" w:rsidRDefault="00E82AE7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обробка винятків</w:t>
      </w:r>
    </w:p>
    <w:p w14:paraId="638BB50C" w14:textId="77777777" w:rsidR="00E82AE7" w:rsidRPr="00047767" w:rsidRDefault="00E82AE7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lastRenderedPageBreak/>
        <w:t>збірка сміття</w:t>
      </w:r>
    </w:p>
    <w:p w14:paraId="6675868B" w14:textId="5CFF1142" w:rsidR="00E82AE7" w:rsidRPr="00047767" w:rsidRDefault="00E82AE7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безпека виконання </w:t>
      </w:r>
    </w:p>
    <w:p w14:paraId="4045F8E7" w14:textId="77777777" w:rsidR="004318F5" w:rsidRPr="00047767" w:rsidRDefault="004318F5" w:rsidP="00001B87">
      <w:pPr>
        <w:rPr>
          <w:lang w:val="uk-UA"/>
        </w:rPr>
      </w:pP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627973BC" w14:textId="77777777" w:rsidR="004318F5" w:rsidRPr="00047767" w:rsidRDefault="004318F5" w:rsidP="00001B87">
      <w:pPr>
        <w:rPr>
          <w:lang w:val="uk-UA"/>
        </w:rPr>
      </w:pPr>
      <w:r w:rsidRPr="00047767">
        <w:rPr>
          <w:lang w:val="uk-UA"/>
        </w:rPr>
        <w:t xml:space="preserve">В основі структури даних в WBEM лежить </w:t>
      </w:r>
      <w:proofErr w:type="spellStart"/>
      <w:r w:rsidRPr="00047767">
        <w:rPr>
          <w:lang w:val="uk-UA"/>
        </w:rPr>
        <w:t>Common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Information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Model</w:t>
      </w:r>
      <w:proofErr w:type="spellEnd"/>
      <w:r w:rsidRPr="00047767">
        <w:rPr>
          <w:lang w:val="uk-UA"/>
        </w:rPr>
        <w:t xml:space="preserve"> (CIM), що реалізує об'єктно-орієнтований підхід до подання компонентів системи. CIM є розширюваною моделлю, що дозволяє програмам, системам і драйверам додавати в неї свої класи, об'єкти, методи і властивості.</w:t>
      </w:r>
    </w:p>
    <w:p w14:paraId="3425C658" w14:textId="328EDBCE" w:rsidR="004318F5" w:rsidRPr="00047767" w:rsidRDefault="004318F5" w:rsidP="00001B87">
      <w:pPr>
        <w:rPr>
          <w:lang w:val="uk-UA"/>
        </w:rPr>
      </w:pPr>
      <w:r w:rsidRPr="00047767">
        <w:rPr>
          <w:lang w:val="uk-UA"/>
        </w:rPr>
        <w:t>WMI, заснований на CIM, також є відкритою уніфікованою системою інтерфейсів доступу до будь-яких параметрах операційної системи, пристроїв і додатків, які функціонують у ній.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77777777" w:rsidR="004318F5" w:rsidRPr="00047767" w:rsidRDefault="004318F5" w:rsidP="00001B87">
      <w:pPr>
        <w:rPr>
          <w:lang w:val="uk-UA"/>
        </w:rPr>
      </w:pPr>
    </w:p>
    <w:p w14:paraId="7DB18BB7" w14:textId="6939B8DB" w:rsidR="00312C45" w:rsidRPr="00047767" w:rsidRDefault="00312C45" w:rsidP="00001B87">
      <w:pPr>
        <w:pStyle w:val="2"/>
        <w:rPr>
          <w:lang w:val="uk-UA"/>
        </w:rPr>
      </w:pPr>
      <w:r w:rsidRPr="00047767">
        <w:rPr>
          <w:lang w:val="uk-UA"/>
        </w:rPr>
        <w:t>Опис наочної області</w:t>
      </w:r>
      <w:bookmarkEnd w:id="5"/>
    </w:p>
    <w:p w14:paraId="522658FF" w14:textId="7CB2C1A8" w:rsidR="00312C45" w:rsidRPr="00047767" w:rsidRDefault="00312C45" w:rsidP="00001B87">
      <w:pPr>
        <w:pStyle w:val="3"/>
      </w:pPr>
      <w:bookmarkStart w:id="6" w:name="_Toc11672282"/>
      <w:r w:rsidRPr="00047767">
        <w:t>Дослідницька проблема</w:t>
      </w:r>
      <w:bookmarkEnd w:id="6"/>
    </w:p>
    <w:p w14:paraId="0FFA9E94" w14:textId="6E316DEE" w:rsidR="00E51135" w:rsidRPr="00047767" w:rsidRDefault="00E51135" w:rsidP="00001B87">
      <w:pPr>
        <w:pStyle w:val="2"/>
        <w:rPr>
          <w:lang w:val="uk-UA"/>
        </w:rPr>
      </w:pPr>
      <w:bookmarkStart w:id="7" w:name="_Toc11672283"/>
      <w:r w:rsidRPr="00047767">
        <w:rPr>
          <w:lang w:val="uk-UA"/>
        </w:rPr>
        <w:t>Постановка задачі</w:t>
      </w:r>
      <w:bookmarkEnd w:id="7"/>
    </w:p>
    <w:p w14:paraId="5FFB0712" w14:textId="745D05D9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lastRenderedPageBreak/>
        <w:t xml:space="preserve">Програма збору інформації про систему. Можливості її включають в себе повний набір відомостей про комп'ютер. </w:t>
      </w:r>
    </w:p>
    <w:p w14:paraId="3C4B1894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Функціонально присутні закладки: </w:t>
      </w:r>
    </w:p>
    <w:p w14:paraId="27FAB3D8" w14:textId="70A60BAF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57D22349" w14:textId="71D670C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3A07BBD" w14:textId="1CAAB17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2EB7E1CB" w14:textId="1831B81A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2D548894" w14:textId="21AB7F1D" w:rsidR="00DC3845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5F5E044F" w14:textId="1F086F88" w:rsidR="008D282B" w:rsidRPr="00047767" w:rsidRDefault="00DC3845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="008D282B" w:rsidRPr="00047767">
        <w:rPr>
          <w:lang w:val="uk-UA"/>
        </w:rPr>
        <w:t xml:space="preserve"> </w:t>
      </w:r>
    </w:p>
    <w:p w14:paraId="34D82331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Розділ </w:t>
      </w: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 містить відомості про вміст комп'ютера: </w:t>
      </w:r>
    </w:p>
    <w:p w14:paraId="62CAD621" w14:textId="7FC4D7CF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процесор, </w:t>
      </w:r>
    </w:p>
    <w:p w14:paraId="1A85AD32" w14:textId="1216EA9C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оперативна пам'ять, </w:t>
      </w:r>
    </w:p>
    <w:p w14:paraId="15521EA6" w14:textId="0A12FCE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відеосистемі</w:t>
      </w:r>
      <w:proofErr w:type="spellEnd"/>
      <w:r w:rsidRPr="00047767">
        <w:rPr>
          <w:lang w:val="uk-UA"/>
        </w:rPr>
        <w:t xml:space="preserve">, </w:t>
      </w:r>
    </w:p>
    <w:p w14:paraId="0A6E84B9" w14:textId="532903B9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>диск,</w:t>
      </w:r>
    </w:p>
    <w:p w14:paraId="4CE66C72" w14:textId="51CB54B5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шині PCI, </w:t>
      </w:r>
    </w:p>
    <w:p w14:paraId="3EDB36F1" w14:textId="694AE1C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Plug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and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Play</w:t>
      </w:r>
      <w:proofErr w:type="spellEnd"/>
      <w:r w:rsidRPr="00047767">
        <w:rPr>
          <w:lang w:val="uk-UA"/>
        </w:rPr>
        <w:t xml:space="preserve">-пристроях, </w:t>
      </w:r>
    </w:p>
    <w:p w14:paraId="7AD79A1B" w14:textId="0A53CB3D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BIOS і CMOS. </w:t>
      </w:r>
    </w:p>
    <w:p w14:paraId="3C4006DA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Закладка </w:t>
      </w: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 містить інформацію про оперативну пам'ять: </w:t>
      </w:r>
    </w:p>
    <w:p w14:paraId="7F53BB93" w14:textId="1DC451E2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пам'яті, займаної різними процесами; </w:t>
      </w:r>
    </w:p>
    <w:p w14:paraId="4A4FE333" w14:textId="22FFDFE1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розподіл фізичної пам'яті; </w:t>
      </w:r>
    </w:p>
    <w:p w14:paraId="75CBEB79" w14:textId="247C4D36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системної і розділяється пам'яті; </w:t>
      </w:r>
    </w:p>
    <w:p w14:paraId="2B1579E5" w14:textId="692290FF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вміст першого </w:t>
      </w:r>
      <w:proofErr w:type="spellStart"/>
      <w:r w:rsidRPr="00047767">
        <w:rPr>
          <w:lang w:val="uk-UA"/>
        </w:rPr>
        <w:t>адресуемого</w:t>
      </w:r>
      <w:proofErr w:type="spellEnd"/>
      <w:r w:rsidRPr="00047767">
        <w:rPr>
          <w:lang w:val="uk-UA"/>
        </w:rPr>
        <w:t xml:space="preserve"> мегабайта. </w:t>
      </w:r>
    </w:p>
    <w:p w14:paraId="71F20042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Закладка </w:t>
      </w: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 показує програмне забезпечення, встановлене на комп'ютері. </w:t>
      </w:r>
    </w:p>
    <w:p w14:paraId="6C00DB69" w14:textId="77777777" w:rsidR="008D282B" w:rsidRPr="00047767" w:rsidRDefault="008D282B" w:rsidP="00001B87">
      <w:p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покаже версію операційної системи, загальну інформацію по запущеним процесам, ниткам, віртуальним машинам. </w:t>
      </w:r>
    </w:p>
    <w:p w14:paraId="77EE39A9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lastRenderedPageBreak/>
        <w:t xml:space="preserve">Наступна закладка </w:t>
      </w: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 містить інформацію про диски: </w:t>
      </w:r>
    </w:p>
    <w:p w14:paraId="0927059A" w14:textId="00432DB7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proofErr w:type="spellStart"/>
      <w:r w:rsidRPr="00047767">
        <w:rPr>
          <w:lang w:val="uk-UA"/>
        </w:rPr>
        <w:t>флоппі</w:t>
      </w:r>
      <w:proofErr w:type="spellEnd"/>
      <w:r w:rsidRPr="00047767">
        <w:rPr>
          <w:lang w:val="uk-UA"/>
        </w:rPr>
        <w:t xml:space="preserve">, </w:t>
      </w:r>
    </w:p>
    <w:p w14:paraId="390EAC81" w14:textId="4B36D91F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вінчестер, </w:t>
      </w:r>
    </w:p>
    <w:p w14:paraId="02FC9640" w14:textId="7A9FB13B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CD-ROM та ін. </w:t>
      </w:r>
    </w:p>
    <w:p w14:paraId="79533B45" w14:textId="25B141F5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>Закладка I/O це дані про мережу, звукових адаптерах, послідовних і паралельних портах, принтерах.</w:t>
      </w: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8" w:name="_Toc11672284"/>
      <w:r w:rsidRPr="00047767">
        <w:rPr>
          <w:lang w:val="uk-UA"/>
        </w:rPr>
        <w:t>Огляд існуючих методів рішення</w:t>
      </w:r>
      <w:bookmarkEnd w:id="8"/>
    </w:p>
    <w:p w14:paraId="3F327AD1" w14:textId="3313B421" w:rsidR="00E51135" w:rsidRPr="00047767" w:rsidRDefault="00E51135" w:rsidP="00001B87">
      <w:pPr>
        <w:pStyle w:val="3"/>
      </w:pPr>
      <w:bookmarkStart w:id="9" w:name="_Toc11672285"/>
      <w:r w:rsidRPr="00047767">
        <w:t>Аналогічні рішення</w:t>
      </w:r>
      <w:bookmarkEnd w:id="9"/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56EBCB30" w14:textId="215DDBE9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$39.95</w:t>
      </w:r>
    </w:p>
    <w:p w14:paraId="28CA3BCF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235EDAD8" w14:textId="4BE93F0F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 xml:space="preserve">безкоштовна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lastRenderedPageBreak/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7504BABC" w:rsidR="00EB65E8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7279BF49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t>CCleaner</w:t>
      </w:r>
      <w:proofErr w:type="spellEnd"/>
      <w:r w:rsidRPr="00047767">
        <w:rPr>
          <w:b/>
          <w:lang w:val="uk-UA"/>
        </w:rPr>
        <w:t xml:space="preserve"> (раніше </w:t>
      </w:r>
      <w:proofErr w:type="spellStart"/>
      <w:r w:rsidRPr="00047767">
        <w:rPr>
          <w:b/>
          <w:lang w:val="uk-UA"/>
        </w:rPr>
        <w:t>Crap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Cleaner</w:t>
      </w:r>
      <w:proofErr w:type="spellEnd"/>
      <w:r w:rsidRPr="00047767">
        <w:rPr>
          <w:b/>
          <w:lang w:val="uk-UA"/>
        </w:rPr>
        <w:t xml:space="preserve">)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77777777" w:rsidR="005128D3" w:rsidRPr="00047767" w:rsidRDefault="005128D3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10" w:name="_Toc11672286"/>
      <w:r w:rsidRPr="00047767">
        <w:t>Висновок</w:t>
      </w:r>
      <w:bookmarkEnd w:id="10"/>
    </w:p>
    <w:p w14:paraId="4F52DCE0" w14:textId="6720396B" w:rsidR="005128D3" w:rsidRPr="00047767" w:rsidRDefault="005128D3" w:rsidP="00001B87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5A479F80" w14:textId="08BEE558" w:rsidR="00C262EB" w:rsidRPr="00047767" w:rsidRDefault="00C262EB" w:rsidP="00001B87">
      <w:pPr>
        <w:rPr>
          <w:lang w:val="uk-UA"/>
        </w:rPr>
      </w:pPr>
    </w:p>
    <w:p w14:paraId="1E710D67" w14:textId="424C3ED7" w:rsidR="00C262EB" w:rsidRPr="00047767" w:rsidRDefault="00C262EB" w:rsidP="00001B87">
      <w:pPr>
        <w:rPr>
          <w:lang w:val="uk-UA"/>
        </w:rPr>
      </w:pPr>
    </w:p>
    <w:p w14:paraId="0213A8F5" w14:textId="77777777" w:rsidR="00C262EB" w:rsidRPr="00047767" w:rsidRDefault="00C262EB" w:rsidP="00001B87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11" w:name="_Toc11672287"/>
      <w:r w:rsidRPr="00047767">
        <w:rPr>
          <w:lang w:val="uk-UA"/>
        </w:rPr>
        <w:lastRenderedPageBreak/>
        <w:t>План робіт</w:t>
      </w:r>
      <w:bookmarkEnd w:id="11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</w:t>
      </w:r>
      <w:r w:rsidR="00001B87" w:rsidRPr="00047767">
        <w:rPr>
          <w:lang w:val="uk-UA"/>
        </w:rPr>
        <w:t>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2" w:name="_Toc11672288"/>
      <w:r w:rsidRPr="00047767">
        <w:rPr>
          <w:lang w:val="uk-UA"/>
        </w:rPr>
        <w:lastRenderedPageBreak/>
        <w:t>Вимоги до оточення</w:t>
      </w:r>
      <w:bookmarkEnd w:id="12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3" w:name="_Toc11672289"/>
      <w:r w:rsidRPr="00047767">
        <w:rPr>
          <w:lang w:val="uk-UA"/>
        </w:rPr>
        <w:t>Вимоги до апаратного забезпечення</w:t>
      </w:r>
      <w:bookmarkEnd w:id="13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b/>
          <w:lang w:val="uk-UA"/>
        </w:rPr>
        <w:t xml:space="preserve"> </w:t>
      </w:r>
      <w:r w:rsidRPr="00047767">
        <w:rPr>
          <w:lang w:val="uk-UA"/>
        </w:rPr>
        <w:t xml:space="preserve">- </w:t>
      </w:r>
      <w:r w:rsidRPr="00047767">
        <w:rPr>
          <w:lang w:val="uk-UA"/>
        </w:rPr>
        <w:t>Windows XP Sр3</w:t>
      </w:r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</w:t>
      </w:r>
      <w:r w:rsidRPr="00047767">
        <w:rPr>
          <w:lang w:val="uk-UA"/>
        </w:rPr>
        <w:t>-</w:t>
      </w:r>
      <w:r w:rsidRPr="00047767">
        <w:rPr>
          <w:lang w:val="uk-UA"/>
        </w:rPr>
        <w:t xml:space="preserve"> тактов</w:t>
      </w:r>
      <w:r w:rsidRPr="00047767">
        <w:rPr>
          <w:lang w:val="uk-UA"/>
        </w:rPr>
        <w:t>а</w:t>
      </w:r>
      <w:r w:rsidRPr="00047767">
        <w:rPr>
          <w:lang w:val="uk-UA"/>
        </w:rPr>
        <w:t xml:space="preserve">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</w:t>
      </w:r>
      <w:r w:rsidRPr="00047767">
        <w:rPr>
          <w:lang w:val="uk-UA"/>
        </w:rPr>
        <w:t>-</w:t>
      </w:r>
      <w:r w:rsidRPr="00047767">
        <w:rPr>
          <w:lang w:val="uk-UA"/>
        </w:rPr>
        <w:t xml:space="preserve">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</w:t>
      </w:r>
      <w:r w:rsidRPr="00047767">
        <w:rPr>
          <w:lang w:val="uk-UA"/>
        </w:rPr>
        <w:t xml:space="preserve">- </w:t>
      </w:r>
      <w:r w:rsidRPr="00047767">
        <w:rPr>
          <w:lang w:val="uk-UA"/>
        </w:rPr>
        <w:t>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</w:t>
      </w:r>
      <w:r w:rsidRPr="00047767">
        <w:rPr>
          <w:lang w:val="uk-UA"/>
        </w:rPr>
        <w:t xml:space="preserve">- </w:t>
      </w:r>
      <w:r w:rsidRPr="00047767">
        <w:rPr>
          <w:lang w:val="uk-UA"/>
        </w:rPr>
        <w:t>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47767">
        <w:rPr>
          <w:rFonts w:ascii="Times New Roman" w:hAnsi="Times New Roman"/>
          <w:sz w:val="28"/>
          <w:szCs w:val="28"/>
          <w:lang w:val="uk-UA"/>
        </w:rPr>
        <w:t>-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047767">
        <w:rPr>
          <w:rFonts w:ascii="Times New Roman" w:hAnsi="Times New Roman"/>
          <w:sz w:val="28"/>
          <w:szCs w:val="28"/>
          <w:lang w:val="uk-UA"/>
        </w:rPr>
        <w:t>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47767">
        <w:rPr>
          <w:rFonts w:ascii="Times New Roman" w:hAnsi="Times New Roman"/>
          <w:sz w:val="28"/>
          <w:szCs w:val="28"/>
          <w:lang w:val="uk-UA"/>
        </w:rPr>
        <w:t>-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Графічний процесор</w:t>
      </w: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4" w:name="_Toc11672290"/>
      <w:r w:rsidRPr="00047767">
        <w:rPr>
          <w:lang w:val="uk-UA"/>
        </w:rPr>
        <w:t>Вимоги до програмного забезпечення</w:t>
      </w:r>
      <w:bookmarkEnd w:id="14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5" w:name="_Toc11672291"/>
      <w:r w:rsidRPr="00047767">
        <w:rPr>
          <w:lang w:val="uk-UA"/>
        </w:rPr>
        <w:t>Вимоги до користувачів</w:t>
      </w:r>
      <w:bookmarkEnd w:id="15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>Користувач повинен пройти базовий курс користування операційною системою Windows</w:t>
      </w:r>
      <w:r w:rsidRPr="00047767">
        <w:rPr>
          <w:lang w:val="uk-UA"/>
        </w:rPr>
        <w:t xml:space="preserve"> та розуміти використовуємо термінологію </w:t>
      </w:r>
      <w:r w:rsidRPr="00047767">
        <w:rPr>
          <w:lang w:val="uk-UA"/>
        </w:rPr>
        <w:t xml:space="preserve">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16" w:name="_Toc11672293"/>
      <w:r w:rsidRPr="00047767">
        <w:rPr>
          <w:lang w:val="uk-UA"/>
        </w:rPr>
        <w:lastRenderedPageBreak/>
        <w:t>Архітектура системи</w:t>
      </w:r>
      <w:bookmarkEnd w:id="16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3A6D9BF4" w:rsidR="006A7697" w:rsidRPr="00047767" w:rsidRDefault="006A7697" w:rsidP="00047767">
      <w:pPr>
        <w:rPr>
          <w:lang w:val="uk-UA"/>
        </w:rPr>
      </w:pPr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</w:p>
    <w:p w14:paraId="424D4110" w14:textId="7F67567B" w:rsidR="00047767" w:rsidRPr="00047767" w:rsidRDefault="006A7697" w:rsidP="00047767">
      <w:pPr>
        <w:pStyle w:val="2"/>
        <w:rPr>
          <w:lang w:val="uk-UA"/>
        </w:rPr>
      </w:pPr>
      <w:bookmarkStart w:id="17" w:name="_Toc470084373"/>
      <w:r w:rsidRPr="00047767">
        <w:rPr>
          <w:lang w:val="uk-UA"/>
        </w:rPr>
        <w:t>Варіанти користування</w:t>
      </w:r>
      <w:bookmarkEnd w:id="17"/>
    </w:p>
    <w:p w14:paraId="2465EA1F" w14:textId="271E434C" w:rsidR="006A7697" w:rsidRPr="00047767" w:rsidRDefault="00047767" w:rsidP="00047767">
      <w:pPr>
        <w:pStyle w:val="2"/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6238C728" wp14:editId="2F978005">
            <wp:extent cx="4908550" cy="446597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74D37602" w14:textId="77777777" w:rsidR="006A7697" w:rsidRPr="00047767" w:rsidRDefault="006A7697" w:rsidP="006A7697">
      <w:pPr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 xml:space="preserve">Рис. 1 Діаграма варіантів використання </w:t>
      </w:r>
    </w:p>
    <w:p w14:paraId="7BF732DD" w14:textId="77777777" w:rsidR="006A7697" w:rsidRPr="00047767" w:rsidRDefault="006A7697" w:rsidP="006A7697">
      <w:pPr>
        <w:spacing w:after="0"/>
        <w:ind w:firstLine="0"/>
        <w:rPr>
          <w:rFonts w:eastAsiaTheme="majorEastAsia"/>
          <w:b/>
          <w:bCs/>
          <w:lang w:val="uk-UA"/>
        </w:rPr>
      </w:pPr>
    </w:p>
    <w:p w14:paraId="41C55BF7" w14:textId="792A7406" w:rsidR="006A7697" w:rsidRPr="00047767" w:rsidRDefault="006A7697" w:rsidP="006A7697">
      <w:pPr>
        <w:pStyle w:val="2"/>
        <w:rPr>
          <w:lang w:val="uk-UA"/>
        </w:rPr>
      </w:pPr>
      <w:bookmarkStart w:id="18" w:name="_Toc438659868"/>
      <w:bookmarkStart w:id="19" w:name="_Toc405253242"/>
      <w:bookmarkStart w:id="20" w:name="_Toc405253092"/>
      <w:bookmarkStart w:id="21" w:name="_Toc405252601"/>
      <w:bookmarkStart w:id="22" w:name="_Toc405252313"/>
      <w:bookmarkStart w:id="23" w:name="_Toc469422999"/>
      <w:bookmarkStart w:id="24" w:name="_Toc470084374"/>
      <w:r w:rsidRPr="00047767">
        <w:rPr>
          <w:lang w:val="uk-UA"/>
        </w:rPr>
        <w:lastRenderedPageBreak/>
        <w:t>Діаграма класів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4B65EE38" w14:textId="77777777" w:rsidR="006A7697" w:rsidRPr="00047767" w:rsidRDefault="006A7697" w:rsidP="006A7697">
      <w:pPr>
        <w:spacing w:after="0"/>
        <w:jc w:val="center"/>
        <w:rPr>
          <w:lang w:val="uk-UA"/>
        </w:rPr>
      </w:pPr>
      <w:r w:rsidRPr="00047767">
        <w:rPr>
          <w:noProof/>
          <w:lang w:val="uk-UA" w:eastAsia="uk-UA"/>
        </w:rPr>
        <w:drawing>
          <wp:inline distT="0" distB="0" distL="0" distR="0" wp14:anchorId="4DCBB203" wp14:editId="1A78F01D">
            <wp:extent cx="8267851" cy="3328225"/>
            <wp:effectExtent l="0" t="666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1394" t="19814" r="2962" b="11700"/>
                    <a:stretch/>
                  </pic:blipFill>
                  <pic:spPr bwMode="auto">
                    <a:xfrm rot="16200000">
                      <a:off x="0" y="0"/>
                      <a:ext cx="8290940" cy="333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D67EA" w14:textId="0D365A14" w:rsidR="00E51135" w:rsidRPr="00047767" w:rsidRDefault="006A7697" w:rsidP="006A7697">
      <w:pPr>
        <w:jc w:val="center"/>
        <w:rPr>
          <w:lang w:val="uk-UA"/>
        </w:rPr>
      </w:pPr>
      <w:r w:rsidRPr="00047767">
        <w:rPr>
          <w:lang w:val="uk-UA"/>
        </w:rPr>
        <w:t>Рис.2 Діаграма класів</w:t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25" w:name="_Toc11672294"/>
      <w:r w:rsidRPr="00047767">
        <w:rPr>
          <w:lang w:val="uk-UA"/>
        </w:rPr>
        <w:lastRenderedPageBreak/>
        <w:t>Специфікація даних</w:t>
      </w:r>
      <w:bookmarkEnd w:id="25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26" w:name="_Toc11672295"/>
      <w:r w:rsidRPr="00047767">
        <w:rPr>
          <w:lang w:val="uk-UA"/>
        </w:rPr>
        <w:t>Опис формату та/або структури даних</w:t>
      </w:r>
      <w:bookmarkEnd w:id="26"/>
    </w:p>
    <w:p w14:paraId="349319AD" w14:textId="49031850" w:rsidR="00E2117C" w:rsidRPr="00047767" w:rsidRDefault="00E2117C" w:rsidP="00001B87">
      <w:pPr>
        <w:pStyle w:val="2"/>
        <w:rPr>
          <w:lang w:val="uk-UA"/>
        </w:rPr>
      </w:pPr>
      <w:bookmarkStart w:id="27" w:name="_Toc11672296"/>
      <w:r w:rsidRPr="00047767">
        <w:rPr>
          <w:lang w:val="uk-UA"/>
        </w:rPr>
        <w:t>Опис сутностей</w:t>
      </w:r>
      <w:bookmarkEnd w:id="27"/>
    </w:p>
    <w:p w14:paraId="16C8895D" w14:textId="3EE01309" w:rsidR="00E2117C" w:rsidRPr="00047767" w:rsidRDefault="00E2117C" w:rsidP="00001B87">
      <w:pPr>
        <w:pStyle w:val="2"/>
        <w:rPr>
          <w:lang w:val="uk-UA"/>
        </w:rPr>
      </w:pPr>
      <w:bookmarkStart w:id="28" w:name="_Toc11672297"/>
      <w:r w:rsidRPr="00047767">
        <w:rPr>
          <w:lang w:val="uk-UA"/>
        </w:rPr>
        <w:t>Опис протоколу</w:t>
      </w:r>
      <w:bookmarkEnd w:id="28"/>
    </w:p>
    <w:p w14:paraId="354707D4" w14:textId="01041567" w:rsidR="00E2117C" w:rsidRPr="00047767" w:rsidRDefault="00E2117C" w:rsidP="00001B87">
      <w:pPr>
        <w:rPr>
          <w:lang w:val="uk-UA"/>
        </w:rPr>
      </w:pPr>
    </w:p>
    <w:p w14:paraId="14B5CB8A" w14:textId="1D4E2CAD" w:rsidR="00E2117C" w:rsidRPr="00047767" w:rsidRDefault="00E2117C" w:rsidP="00001B87">
      <w:pPr>
        <w:rPr>
          <w:lang w:val="uk-UA"/>
        </w:rPr>
      </w:pPr>
    </w:p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F8AD79" w14:textId="4C72E22F" w:rsidR="00E2117C" w:rsidRPr="00047767" w:rsidRDefault="00E2117C" w:rsidP="00001B87">
      <w:pPr>
        <w:pStyle w:val="1"/>
        <w:rPr>
          <w:lang w:val="uk-UA"/>
        </w:rPr>
      </w:pPr>
      <w:bookmarkStart w:id="29" w:name="_Toc11672298"/>
      <w:r w:rsidRPr="00047767">
        <w:rPr>
          <w:lang w:val="uk-UA"/>
        </w:rPr>
        <w:lastRenderedPageBreak/>
        <w:t>Функціональні вимоги</w:t>
      </w:r>
      <w:bookmarkEnd w:id="29"/>
    </w:p>
    <w:p w14:paraId="6E5BFAA4" w14:textId="6EBA6A26" w:rsidR="00E2117C" w:rsidRPr="00047767" w:rsidRDefault="00E2117C" w:rsidP="00001B87">
      <w:pPr>
        <w:pStyle w:val="2"/>
        <w:rPr>
          <w:lang w:val="uk-UA"/>
        </w:rPr>
      </w:pPr>
      <w:bookmarkStart w:id="30" w:name="_Toc11672299"/>
      <w:r w:rsidRPr="00047767">
        <w:rPr>
          <w:lang w:val="uk-UA"/>
        </w:rPr>
        <w:t>Загальні вимоги</w:t>
      </w:r>
      <w:bookmarkEnd w:id="30"/>
    </w:p>
    <w:p w14:paraId="00873390" w14:textId="75A7D8A9" w:rsidR="00E2117C" w:rsidRPr="00047767" w:rsidRDefault="00E2117C" w:rsidP="00001B87">
      <w:pPr>
        <w:pStyle w:val="2"/>
        <w:rPr>
          <w:lang w:val="uk-UA"/>
        </w:rPr>
      </w:pPr>
      <w:bookmarkStart w:id="31" w:name="_Toc11672300"/>
      <w:r w:rsidRPr="00047767">
        <w:rPr>
          <w:lang w:val="uk-UA"/>
        </w:rPr>
        <w:t>Бібліотека підпрограм (класів)</w:t>
      </w:r>
      <w:bookmarkEnd w:id="31"/>
    </w:p>
    <w:p w14:paraId="432FC394" w14:textId="1A6EEC18" w:rsidR="00E2117C" w:rsidRPr="00047767" w:rsidRDefault="00E2117C" w:rsidP="00001B87">
      <w:pPr>
        <w:rPr>
          <w:lang w:val="uk-UA"/>
        </w:rPr>
      </w:pPr>
    </w:p>
    <w:p w14:paraId="2C641AB4" w14:textId="176137E5" w:rsidR="00E2117C" w:rsidRPr="00047767" w:rsidRDefault="00E2117C" w:rsidP="00001B87">
      <w:pPr>
        <w:rPr>
          <w:lang w:val="uk-UA"/>
        </w:rPr>
      </w:pPr>
    </w:p>
    <w:p w14:paraId="07AA1121" w14:textId="225FD6AA" w:rsidR="00E2117C" w:rsidRPr="00047767" w:rsidRDefault="00E2117C" w:rsidP="00001B87">
      <w:pPr>
        <w:rPr>
          <w:lang w:val="uk-UA"/>
        </w:rPr>
      </w:pPr>
    </w:p>
    <w:p w14:paraId="51BAE9A9" w14:textId="0AA2D130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32" w:name="_Toc11672301"/>
      <w:r w:rsidRPr="00047767">
        <w:rPr>
          <w:lang w:val="uk-UA"/>
        </w:rPr>
        <w:lastRenderedPageBreak/>
        <w:t>Вимоги до інтерфейсу</w:t>
      </w:r>
      <w:bookmarkEnd w:id="32"/>
    </w:p>
    <w:p w14:paraId="79B4CEF2" w14:textId="28741FBD" w:rsidR="00E2117C" w:rsidRPr="00047767" w:rsidRDefault="00E2117C" w:rsidP="00001B87">
      <w:pPr>
        <w:rPr>
          <w:lang w:val="uk-UA"/>
        </w:rPr>
      </w:pP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33" w:name="_Toc11672302"/>
      <w:r w:rsidRPr="00047767">
        <w:rPr>
          <w:lang w:val="uk-UA"/>
        </w:rPr>
        <w:lastRenderedPageBreak/>
        <w:t>Інші вимоги</w:t>
      </w:r>
      <w:bookmarkEnd w:id="33"/>
    </w:p>
    <w:p w14:paraId="48B8077B" w14:textId="2F1BB6EC" w:rsidR="00E2117C" w:rsidRPr="00047767" w:rsidRDefault="00E2117C" w:rsidP="00001B87">
      <w:pPr>
        <w:pStyle w:val="2"/>
        <w:rPr>
          <w:lang w:val="uk-UA"/>
        </w:rPr>
      </w:pPr>
      <w:bookmarkStart w:id="34" w:name="_Toc11672303"/>
      <w:r w:rsidRPr="00047767">
        <w:rPr>
          <w:lang w:val="uk-UA"/>
        </w:rPr>
        <w:t>Вимоги до надійності</w:t>
      </w:r>
      <w:bookmarkEnd w:id="34"/>
    </w:p>
    <w:p w14:paraId="554538E1" w14:textId="2A82AFB6" w:rsidR="00E2117C" w:rsidRPr="00047767" w:rsidRDefault="00E2117C" w:rsidP="00001B87">
      <w:pPr>
        <w:pStyle w:val="2"/>
        <w:rPr>
          <w:lang w:val="uk-UA"/>
        </w:rPr>
      </w:pPr>
      <w:bookmarkStart w:id="35" w:name="_Toc11672304"/>
      <w:r w:rsidRPr="00047767">
        <w:rPr>
          <w:lang w:val="uk-UA"/>
        </w:rPr>
        <w:t>Вимоги до продуктивності</w:t>
      </w:r>
      <w:bookmarkEnd w:id="35"/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36" w:name="_Toc11672305"/>
      <w:r w:rsidRPr="00047767">
        <w:rPr>
          <w:lang w:val="uk-UA"/>
        </w:rPr>
        <w:lastRenderedPageBreak/>
        <w:t>Проект програмної системи</w:t>
      </w:r>
      <w:bookmarkEnd w:id="36"/>
    </w:p>
    <w:p w14:paraId="34BFDCBE" w14:textId="084DFEF5" w:rsidR="00E2117C" w:rsidRPr="00047767" w:rsidRDefault="00E2117C" w:rsidP="00001B87">
      <w:pPr>
        <w:pStyle w:val="2"/>
        <w:rPr>
          <w:lang w:val="uk-UA"/>
        </w:rPr>
      </w:pPr>
      <w:bookmarkStart w:id="37" w:name="_Toc11672306"/>
      <w:r w:rsidRPr="00047767">
        <w:rPr>
          <w:lang w:val="uk-UA"/>
        </w:rPr>
        <w:t>Засоби реалізації</w:t>
      </w:r>
      <w:bookmarkStart w:id="38" w:name="_GoBack"/>
      <w:bookmarkEnd w:id="37"/>
      <w:bookmarkEnd w:id="38"/>
    </w:p>
    <w:p w14:paraId="333AC443" w14:textId="54D831E6" w:rsidR="00E2117C" w:rsidRPr="00047767" w:rsidRDefault="00E2117C" w:rsidP="00001B87">
      <w:pPr>
        <w:pStyle w:val="2"/>
        <w:rPr>
          <w:lang w:val="uk-UA"/>
        </w:rPr>
      </w:pPr>
      <w:bookmarkStart w:id="39" w:name="_Toc11672307"/>
      <w:r w:rsidRPr="00047767">
        <w:rPr>
          <w:lang w:val="uk-UA"/>
        </w:rPr>
        <w:t>Модулі і алгоритми</w:t>
      </w:r>
      <w:bookmarkEnd w:id="39"/>
    </w:p>
    <w:p w14:paraId="04FF2105" w14:textId="0E5EC9CF" w:rsidR="00E2117C" w:rsidRPr="00047767" w:rsidRDefault="00E2117C" w:rsidP="00001B87">
      <w:pPr>
        <w:pStyle w:val="2"/>
        <w:rPr>
          <w:lang w:val="uk-UA"/>
        </w:rPr>
      </w:pPr>
      <w:bookmarkStart w:id="40" w:name="_Toc11672308"/>
      <w:r w:rsidRPr="00047767">
        <w:rPr>
          <w:lang w:val="uk-UA"/>
        </w:rPr>
        <w:t>Структури даних</w:t>
      </w:r>
      <w:bookmarkEnd w:id="40"/>
    </w:p>
    <w:p w14:paraId="6570BD60" w14:textId="3F3D5C75" w:rsidR="00E2117C" w:rsidRPr="00047767" w:rsidRDefault="00E2117C" w:rsidP="00001B87">
      <w:pPr>
        <w:pStyle w:val="2"/>
        <w:rPr>
          <w:lang w:val="uk-UA"/>
        </w:rPr>
      </w:pPr>
      <w:bookmarkStart w:id="41" w:name="_Toc11672309"/>
      <w:r w:rsidRPr="00047767">
        <w:rPr>
          <w:lang w:val="uk-UA"/>
        </w:rPr>
        <w:t>Проект інтерфейсу</w:t>
      </w:r>
      <w:bookmarkEnd w:id="41"/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42" w:name="_Toc11672310"/>
      <w:r w:rsidRPr="00047767">
        <w:rPr>
          <w:lang w:val="uk-UA"/>
        </w:rPr>
        <w:t>Реалізація і тестування</w:t>
      </w:r>
      <w:bookmarkEnd w:id="42"/>
    </w:p>
    <w:p w14:paraId="40C17DE1" w14:textId="5A070896" w:rsidR="00E2117C" w:rsidRPr="00047767" w:rsidRDefault="00E2117C" w:rsidP="00001B87">
      <w:pPr>
        <w:rPr>
          <w:lang w:val="uk-UA"/>
        </w:rPr>
      </w:pP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43" w:name="_Toc11672311"/>
      <w:r w:rsidRPr="00047767">
        <w:rPr>
          <w:lang w:val="uk-UA"/>
        </w:rPr>
        <w:lastRenderedPageBreak/>
        <w:t>Висновки</w:t>
      </w:r>
      <w:bookmarkEnd w:id="43"/>
    </w:p>
    <w:p w14:paraId="3D352552" w14:textId="3AE595C1" w:rsidR="00E2117C" w:rsidRPr="00047767" w:rsidRDefault="00E2117C" w:rsidP="00001B87">
      <w:pPr>
        <w:rPr>
          <w:lang w:val="uk-UA"/>
        </w:rPr>
      </w:pPr>
    </w:p>
    <w:p w14:paraId="14AED439" w14:textId="121050A6" w:rsidR="00E2117C" w:rsidRPr="00047767" w:rsidRDefault="00E2117C" w:rsidP="00001B87">
      <w:pPr>
        <w:rPr>
          <w:lang w:val="uk-UA"/>
        </w:rPr>
      </w:pP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178B5A7" w14:textId="2779D2B6" w:rsidR="00E2117C" w:rsidRPr="00047767" w:rsidRDefault="00E2117C" w:rsidP="00001B87">
      <w:pPr>
        <w:pStyle w:val="1"/>
        <w:rPr>
          <w:lang w:val="uk-UA"/>
        </w:rPr>
      </w:pPr>
      <w:bookmarkStart w:id="44" w:name="_Toc11672312"/>
      <w:r w:rsidRPr="00047767">
        <w:rPr>
          <w:lang w:val="uk-UA"/>
        </w:rPr>
        <w:lastRenderedPageBreak/>
        <w:t>Список літератури</w:t>
      </w:r>
      <w:bookmarkEnd w:id="44"/>
    </w:p>
    <w:p w14:paraId="0795640A" w14:textId="092B97E5" w:rsidR="00BD5D55" w:rsidRPr="00047767" w:rsidRDefault="00BD5D55" w:rsidP="00001B87">
      <w:pPr>
        <w:rPr>
          <w:lang w:val="uk-UA"/>
        </w:rPr>
      </w:pPr>
    </w:p>
    <w:p w14:paraId="686EF1DF" w14:textId="0341F55F" w:rsidR="00BD5D55" w:rsidRPr="00047767" w:rsidRDefault="00BD5D55" w:rsidP="00001B87">
      <w:pPr>
        <w:rPr>
          <w:lang w:val="uk-UA"/>
        </w:rPr>
      </w:pPr>
    </w:p>
    <w:p w14:paraId="146EEC92" w14:textId="7E765336" w:rsidR="00BD5D55" w:rsidRPr="00047767" w:rsidRDefault="00BD5D5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C633BFA" w14:textId="01AB2EAD" w:rsidR="00BD5D55" w:rsidRPr="00047767" w:rsidRDefault="00BD5D55" w:rsidP="00001B87">
      <w:pPr>
        <w:pStyle w:val="1"/>
        <w:rPr>
          <w:lang w:val="uk-UA"/>
        </w:rPr>
      </w:pPr>
      <w:bookmarkStart w:id="45" w:name="_Toc11672313"/>
      <w:r w:rsidRPr="00047767">
        <w:rPr>
          <w:lang w:val="uk-UA"/>
        </w:rPr>
        <w:lastRenderedPageBreak/>
        <w:t>Додатки</w:t>
      </w:r>
      <w:bookmarkEnd w:id="45"/>
    </w:p>
    <w:sectPr w:rsidR="00BD5D55" w:rsidRPr="00047767" w:rsidSect="00312C45">
      <w:headerReference w:type="default" r:id="rId11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48C8A" w14:textId="77777777" w:rsidR="000A0622" w:rsidRDefault="000A0622" w:rsidP="00312C45">
      <w:pPr>
        <w:spacing w:after="0" w:line="240" w:lineRule="auto"/>
      </w:pPr>
      <w:r>
        <w:separator/>
      </w:r>
    </w:p>
  </w:endnote>
  <w:endnote w:type="continuationSeparator" w:id="0">
    <w:p w14:paraId="666BD8B3" w14:textId="77777777" w:rsidR="000A0622" w:rsidRDefault="000A0622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23A13" w14:textId="77777777" w:rsidR="000A0622" w:rsidRDefault="000A0622" w:rsidP="00312C45">
      <w:pPr>
        <w:spacing w:after="0" w:line="240" w:lineRule="auto"/>
      </w:pPr>
      <w:r>
        <w:separator/>
      </w:r>
    </w:p>
  </w:footnote>
  <w:footnote w:type="continuationSeparator" w:id="0">
    <w:p w14:paraId="57E9D99F" w14:textId="77777777" w:rsidR="000A0622" w:rsidRDefault="000A0622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C262EB" w:rsidRDefault="00C262E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C262EB" w:rsidRDefault="00C262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0F7"/>
    <w:multiLevelType w:val="multilevel"/>
    <w:tmpl w:val="45923E1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2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0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7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47767"/>
    <w:rsid w:val="000A0622"/>
    <w:rsid w:val="000F5A97"/>
    <w:rsid w:val="00140861"/>
    <w:rsid w:val="0026684F"/>
    <w:rsid w:val="00312C45"/>
    <w:rsid w:val="00324A14"/>
    <w:rsid w:val="003F2A15"/>
    <w:rsid w:val="004318F5"/>
    <w:rsid w:val="004F4BD2"/>
    <w:rsid w:val="005128D3"/>
    <w:rsid w:val="006A7697"/>
    <w:rsid w:val="00781F8E"/>
    <w:rsid w:val="007F7D50"/>
    <w:rsid w:val="008D282B"/>
    <w:rsid w:val="00B15BB6"/>
    <w:rsid w:val="00BD5D55"/>
    <w:rsid w:val="00C262EB"/>
    <w:rsid w:val="00DC3845"/>
    <w:rsid w:val="00DE6AC3"/>
    <w:rsid w:val="00E2117C"/>
    <w:rsid w:val="00E51135"/>
    <w:rsid w:val="00E82AE7"/>
    <w:rsid w:val="00EA19D9"/>
    <w:rsid w:val="00EB65E8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ind w:left="1066" w:hanging="706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B1EC-66F3-4212-B231-8F2CC104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21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</cp:revision>
  <dcterms:created xsi:type="dcterms:W3CDTF">2019-06-17T08:12:00Z</dcterms:created>
  <dcterms:modified xsi:type="dcterms:W3CDTF">2019-06-17T22:17:00Z</dcterms:modified>
</cp:coreProperties>
</file>