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4"/>
          <w:szCs w:val="44"/>
        </w:rPr>
        <w:t>Habr стаття: Автоматическое определение тональности текста (Sentiment Analysis)(</w:t>
      </w:r>
      <w:hyperlink r:id="rId2">
        <w:r>
          <w:rPr>
            <w:rStyle w:val="VisitedInternetLink"/>
            <w:sz w:val="44"/>
            <w:szCs w:val="44"/>
          </w:rPr>
          <w:t>https://habr.com/ru/post/263171/</w:t>
        </w:r>
      </w:hyperlink>
      <w:r>
        <w:rPr>
          <w:sz w:val="44"/>
          <w:szCs w:val="44"/>
        </w:rPr>
        <w:t>)</w:t>
      </w:r>
    </w:p>
    <w:p>
      <w:pPr>
        <w:pStyle w:val="Normal"/>
        <w:rPr/>
      </w:pPr>
      <w:r>
        <w:rPr/>
        <w:tab/>
        <w:t>Головна ціль даної статі навчити користувача читан може зустрітисяча визначати тональність тексту, а також розказати про трудності з якими він може спіткнутися: “Цель этой задачи состоит в определении, является ли данный текст (допустим обзор фильма или комментарии) положительным, отрицательным или нейтральным по своему влиянию на репутацию конкретного объекта. ”, “Трудность анализа тональности заключается в присутствии эмоционально обогащенного языка — сленг, многозначность, неопределенность, сарказм, все эти факторы вводят в заблуждение не только людей, но и компьютеров. “</w:t>
      </w:r>
    </w:p>
    <w:p>
      <w:pPr>
        <w:pStyle w:val="Normal"/>
        <w:rPr/>
      </w:pPr>
      <w:r>
        <w:rPr/>
        <w:tab/>
        <w:t xml:space="preserve">В першу чергу автор надає читачеві інформацію про те як буде працювати програма, а також визначає необхідні дані та говорить де їх можна знайти. Автор буде використовувати базу даних з сайту </w:t>
      </w:r>
      <w:hyperlink r:id="rId3">
        <w:r>
          <w:rPr>
            <w:rStyle w:val="InternetLink"/>
          </w:rPr>
          <w:t>www.kaggle.com</w:t>
        </w:r>
      </w:hyperlink>
      <w:r>
        <w:rPr/>
        <w:t>, яка містить всю необхідну інформацію для нашої нейронної мережі.</w:t>
      </w:r>
    </w:p>
    <w:p>
      <w:pPr>
        <w:pStyle w:val="Normal"/>
        <w:rPr/>
      </w:pPr>
      <w:r>
        <w:rPr/>
        <w:tab/>
        <w:t>Найшовши необхідну інформацію автор приступає до написання алгоритму.</w:t>
      </w:r>
    </w:p>
    <w:p>
      <w:pPr>
        <w:pStyle w:val="Normal"/>
        <w:rPr/>
      </w:pPr>
      <w:r>
        <w:rPr/>
        <w:t>Він розбив інформацію на кроки для кращого розуміння, тому далі я хотів би розібрати кожен його крок окремо.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Шаг 1. Предобработка</w:t>
      </w:r>
    </w:p>
    <w:p>
      <w:pPr>
        <w:pStyle w:val="Normal"/>
        <w:rPr/>
      </w:pPr>
      <w:r>
        <w:rPr/>
        <w:tab/>
        <w:t>На цьому кроці автор буде переробляти текст, для подальшого його використання.</w:t>
      </w:r>
    </w:p>
    <w:p>
      <w:pPr>
        <w:pStyle w:val="Normal"/>
        <w:rPr/>
      </w:pPr>
      <w:r>
        <w:rPr/>
        <w:t>В першу чергу він використовує бібліотеки Python для того щоб дістати чистий текст без лишньої інформації “Данная операция осуществляется с помощью библиотеки python — «Beautiful Soup».”.</w:t>
      </w:r>
    </w:p>
    <w:p>
      <w:pPr>
        <w:pStyle w:val="Normal"/>
        <w:rPr/>
      </w:pPr>
      <w:r>
        <w:rPr/>
        <w:tab/>
        <w:t>Діставши текст автор позбавляється від іншої непотрібної інформації: “Также все числа и ссылки в тексте заменяются на тэги , . Далее в тексте присутствуют так называемые «стоп слова» — это частые слова в языке, которые в основном не несут никакую смысловую нагрузку (например, в английском языке это такие слова как «the, at, about…»). Стоп слова удаляются с помощью пакета Python Natural Language Toolkit (NLTK).”</w:t>
      </w:r>
    </w:p>
    <w:p>
      <w:pPr>
        <w:pStyle w:val="Normal"/>
        <w:rPr/>
      </w:pPr>
      <w:r>
        <w:rPr/>
        <w:tab/>
        <w:t>В кінцеву результаті у нього получився масив слів які він буде використовувати в подальшому.</w:t>
      </w:r>
    </w:p>
    <w:p>
      <w:pPr>
        <w:pStyle w:val="Heading3"/>
        <w:numPr>
          <w:ilvl w:val="2"/>
          <w:numId w:val="1"/>
        </w:numPr>
        <w:rPr/>
      </w:pPr>
      <w:r>
        <w:rPr/>
        <w:t>Шаг 2. Представление в виде вектора</w:t>
      </w:r>
    </w:p>
    <w:p>
      <w:pPr>
        <w:pStyle w:val="Normal"/>
        <w:rPr/>
      </w:pPr>
      <w:r>
        <w:rPr/>
        <w:tab/>
        <w:t xml:space="preserve">Тут автор хоче переробити дані в числа, для того щоб їх можна було використовувати в формулах. Він має два методи вирішення проблеми, проте я розгляну тільки один, адже він видає набагато кращий результат. </w:t>
      </w:r>
    </w:p>
    <w:p>
      <w:pPr>
        <w:pStyle w:val="Normal"/>
        <w:rPr/>
      </w:pPr>
      <w:r>
        <w:rPr/>
        <w:tab/>
        <w:t>Метод полягає в використанні уже написаної нейромережі від Google Word2Vec, яка дозволяє знайти наскільки два слова подібні між собою. Далі ми розбиваємо уже відомі нам слова на кластери, і отримуємо двовимірний масив з інформацією про те якому кластеру належить кожне слово.</w:t>
      </w:r>
    </w:p>
    <w:p>
      <w:pPr>
        <w:pStyle w:val="Heading3"/>
        <w:numPr>
          <w:ilvl w:val="2"/>
          <w:numId w:val="1"/>
        </w:numPr>
        <w:rPr/>
      </w:pPr>
      <w:r>
        <w:rPr/>
        <w:t>Шаг 3. Классификация текстов</w:t>
      </w:r>
    </w:p>
    <w:p>
      <w:pPr>
        <w:pStyle w:val="Normal"/>
        <w:rPr/>
      </w:pPr>
      <w:r>
        <w:rPr/>
        <w:tab/>
        <w:t>І останній крок це класифікація текстів. Автор не дає конкретної інформації про роботу, а використовує уже написані методи: ”Алгоритм классификаций Random Forest используется для классификаций документов в этом эксперименте. Алгоритм уже реализован в пакете scikit-learn, все, что нам остается это вскормить наши текстовые данные и указать количество деревьев. Дальше алгоритм все берет на себя, тренируется на обучающей выборке, сохраняет все необходимые данные.”</w:t>
      </w:r>
    </w:p>
    <w:p>
      <w:pPr>
        <w:pStyle w:val="Heading1"/>
        <w:rPr/>
      </w:pPr>
      <w:r>
        <w:rPr>
          <w:sz w:val="40"/>
          <w:szCs w:val="40"/>
        </w:rPr>
        <w:t>Обучаем компьютер чувствам (sentiment analysis по-русски)(</w:t>
      </w:r>
      <w:hyperlink r:id="rId4">
        <w:r>
          <w:rPr>
            <w:rStyle w:val="InternetLink"/>
            <w:sz w:val="40"/>
            <w:szCs w:val="40"/>
          </w:rPr>
          <w:t>https://habr.com/en/post/149605/</w:t>
        </w:r>
      </w:hyperlink>
      <w:r>
        <w:rPr>
          <w:sz w:val="40"/>
          <w:szCs w:val="40"/>
        </w:rPr>
        <w:t>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Незважаючи на похожість даного завдання з завданням з попередньої статті, автор використовує кардинально інший метод у вирішені даної проблеми.</w:t>
      </w:r>
    </w:p>
    <w:p>
      <w:pPr>
        <w:pStyle w:val="TextBody"/>
        <w:rPr/>
      </w:pPr>
      <w:r>
        <w:rPr>
          <w:sz w:val="24"/>
          <w:szCs w:val="24"/>
        </w:rPr>
        <w:tab/>
        <w:t>“</w:t>
      </w:r>
      <w:r>
        <w:rPr/>
        <w:t xml:space="preserve">Целью </w:t>
      </w:r>
      <w:r>
        <w:rPr>
          <w:i/>
        </w:rPr>
        <w:t>анализа тональности</w:t>
      </w:r>
      <w:r>
        <w:rPr/>
        <w:t xml:space="preserve"> является нахождение мнений в тексте и определение их свойств. В зависимости от поставленной задачи нас могут интересовать разные свойства, например: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автор — кому принадлежит это мнение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тема — о чем говорится во мнении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>тональность — позиция автора относительно упомянутой темы (обычно «положительная» или «отрицательная») ”</w:t>
      </w:r>
    </w:p>
    <w:p>
      <w:pPr>
        <w:pStyle w:val="TextBody"/>
        <w:rPr/>
      </w:pPr>
      <w:r>
        <w:rPr/>
        <w:tab/>
        <w:t>Ми можемо зразу замітити, що в даній статі використовується більше інформації для визначення, наприклад тут ми дістаємо автора і тему статті, що допоможе нам визначити тональність набагато краще.</w:t>
      </w:r>
    </w:p>
    <w:p>
      <w:pPr>
        <w:pStyle w:val="TextBody"/>
        <w:rPr/>
      </w:pPr>
      <w:r>
        <w:rPr/>
        <w:tab/>
        <w:t>Спочатку автор розказує про методи, якими ми можемо зберігати дані, а також розказує про їх переваги та недоліки.</w:t>
      </w:r>
    </w:p>
    <w:p>
      <w:pPr>
        <w:pStyle w:val="TextBody"/>
        <w:rPr/>
      </w:pPr>
      <w:r>
        <w:rPr/>
        <w:tab/>
        <w:t>Після чого він будує власний класифікатор.</w:t>
      </w:r>
    </w:p>
    <w:p>
      <w:pPr>
        <w:pStyle w:val="TextBody"/>
        <w:rPr/>
      </w:pPr>
      <w:r>
        <w:rPr/>
        <w:tab/>
        <w:t>Для кожного слова він визначає наскільки позитивним воно є і просумувавши ми дістаємо інформацію про текст. Крім того автор показав роботу багатьох різних методів і показав їхню ефективність. За результатами дослідження він показав, що найкраще для</w:t>
      </w:r>
    </w:p>
    <w:p>
      <w:pPr>
        <w:pStyle w:val="TextBody"/>
        <w:rPr/>
      </w:pPr>
      <w:r>
        <w:rPr/>
        <w:t>даної задачі використовувати TF-IDF метод.</w:t>
      </w:r>
    </w:p>
    <w:p>
      <w:pPr>
        <w:pStyle w:val="TextBody"/>
        <w:rPr/>
      </w:pPr>
      <w:r>
        <w:rPr/>
        <w:t>Побудувавши його він розказує де ми можемо його використати:”В качестве примера практического применения классификатора тональности, я реализовал на скорую руку классификатор твитов, схема работа которой следующая: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производим поиск в Твиттере по названию фильмов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пропускаем твиты через классификатор тональности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r>
        <w:rPr/>
        <w:t xml:space="preserve">получаем положительные и отрицательные высказывания о фильмах из Твиттера </w:t>
      </w:r>
    </w:p>
    <w:p>
      <w:pPr>
        <w:pStyle w:val="TextBody"/>
        <w:rPr/>
      </w:pPr>
      <w:r>
        <w:rPr/>
        <w:t>“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bookmarkStart w:id="0" w:name="__DdeLink__2_20347032401"/>
      <w:bookmarkStart w:id="1" w:name="__DdeLink__2_20347032401"/>
      <w:bookmarkEnd w:id="1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>
          <w:rStyle w:val="StrongEmphasis"/>
          <w:sz w:val="24"/>
          <w:szCs w:val="24"/>
        </w:rPr>
        <w:t>How to solve 90% of NLP problems: a step-by-step guide</w:t>
      </w:r>
      <w:r>
        <w:rPr>
          <w:rStyle w:val="StrongEmphasis"/>
          <w:i/>
          <w:iCs/>
          <w:sz w:val="24"/>
          <w:szCs w:val="24"/>
        </w:rPr>
        <w:t>(https://blog.insightdatascience.com/how-to-solve-90-of-nlp-problems-a-step-by-step-guide-fda605278e4e)</w:t>
      </w:r>
    </w:p>
    <w:p>
      <w:pPr>
        <w:pStyle w:val="Normal"/>
        <w:rPr/>
      </w:pPr>
      <w:r>
        <w:rPr/>
        <w:tab/>
        <w:t xml:space="preserve">Перш за все </w:t>
      </w:r>
      <w:hyperlink r:id="rId5">
        <w:r>
          <w:rPr>
            <w:rStyle w:val="InternetLink"/>
          </w:rPr>
          <w:t>Emmanuel Ameisen</w:t>
        </w:r>
      </w:hyperlink>
      <w:r>
        <w:rPr/>
        <w:t xml:space="preserve"> </w:t>
      </w:r>
      <w:r>
        <w:rPr/>
        <w:t>розказує про головні цілі даної статті, він хоче навчити читача трьом головним вмінням, які потрібні для виконання більшость завдань пов’язаних з NLP: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bookmarkStart w:id="2" w:name="013f"/>
      <w:bookmarkEnd w:id="2"/>
      <w:r>
        <w:rPr/>
        <w:t>Gather, prepare and inspect data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bookmarkStart w:id="3" w:name="1e03"/>
      <w:bookmarkEnd w:id="3"/>
      <w:r>
        <w:rPr/>
        <w:t>Build simple models to start, and transition to deep learning if necessary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bookmarkStart w:id="4" w:name="943c"/>
      <w:bookmarkEnd w:id="4"/>
      <w:r>
        <w:rPr/>
        <w:t>Interpret and understand your models, to make sure you are actually capturing information and not noise</w:t>
      </w:r>
    </w:p>
    <w:p>
      <w:pPr>
        <w:pStyle w:val="Heading1"/>
        <w:spacing w:before="0" w:after="0"/>
        <w:rPr>
          <w:sz w:val="24"/>
          <w:szCs w:val="24"/>
        </w:rPr>
      </w:pPr>
      <w:bookmarkStart w:id="5" w:name="3693"/>
      <w:bookmarkEnd w:id="5"/>
      <w:r>
        <w:rPr>
          <w:sz w:val="24"/>
          <w:szCs w:val="24"/>
        </w:rPr>
        <w:t>Step 1: Gather your data</w:t>
      </w:r>
    </w:p>
    <w:p>
      <w:pPr>
        <w:pStyle w:val="TextBody"/>
        <w:spacing w:before="0" w:after="0"/>
        <w:rPr/>
      </w:pPr>
      <w:r>
        <w:rPr/>
        <w:tab/>
        <w:t xml:space="preserve">Кожна проблема машинного навчання починається з пошуку правильних датасетів саме тому автор в першу чергу говорить </w:t>
      </w:r>
      <w:r>
        <w:rPr/>
        <w:t>наякі класи поділяються датасети, та як читачеві розібрати які дані і коли йому потрібно використовувати.</w:t>
      </w:r>
    </w:p>
    <w:p>
      <w:pPr>
        <w:pStyle w:val="TextBody"/>
        <w:spacing w:before="0" w:after="0"/>
        <w:rPr/>
      </w:pPr>
      <w:r>
        <w:rPr/>
        <w:tab/>
      </w:r>
      <w:r>
        <w:rPr/>
        <w:t>Далі він переходить на конкретне завдання, а іменно визначення постів, які написані про реальну катастрофу.</w:t>
      </w:r>
    </w:p>
    <w:p>
      <w:pPr>
        <w:pStyle w:val="TextBody"/>
        <w:spacing w:before="0" w:after="0"/>
        <w:rPr/>
      </w:pPr>
      <w:r>
        <w:rPr/>
        <w:tab/>
      </w:r>
      <w:r>
        <w:rPr/>
        <w:t>Першим завданням, яке перед нам стало це правильно позначити датасет, адже інакше ми не зможемо правильно навчити нашу модель.</w:t>
      </w:r>
    </w:p>
    <w:p>
      <w:pPr>
        <w:pStyle w:val="Heading1"/>
        <w:spacing w:before="0" w:after="0"/>
        <w:rPr>
          <w:sz w:val="24"/>
          <w:szCs w:val="24"/>
        </w:rPr>
      </w:pPr>
      <w:bookmarkStart w:id="6" w:name="2a98"/>
      <w:bookmarkEnd w:id="6"/>
      <w:r>
        <w:rPr>
          <w:sz w:val="24"/>
          <w:szCs w:val="24"/>
        </w:rPr>
        <w:t>Step 2: Clean your data</w:t>
      </w:r>
      <w:bookmarkStart w:id="7" w:name="4a39"/>
      <w:bookmarkEnd w:id="7"/>
    </w:p>
    <w:p>
      <w:pPr>
        <w:pStyle w:val="TextBody"/>
        <w:spacing w:before="0" w:after="0"/>
        <w:rPr>
          <w:i/>
          <w:i/>
          <w:iCs/>
        </w:rPr>
      </w:pPr>
      <w:r>
        <w:rPr>
          <w:i/>
          <w:iCs/>
        </w:rPr>
        <w:t>The number one rule we follow is: “Your model will only ever be as good as your data.”</w:t>
      </w:r>
    </w:p>
    <w:p>
      <w:pPr>
        <w:pStyle w:val="TextBody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Перш за все автор говорить про необхідність чистки данних, адже це дозволить не тільки швидше натренувати вашу модель, а також позбавить її від не потрібної інформації яка в майбутньому може не дати програмі працювати правильно.</w:t>
      </w:r>
    </w:p>
    <w:p>
      <w:pPr>
        <w:pStyle w:val="Heading1"/>
        <w:spacing w:before="0" w:after="0"/>
        <w:rPr>
          <w:i w:val="false"/>
          <w:i w:val="false"/>
          <w:iCs w:val="false"/>
          <w:sz w:val="24"/>
          <w:szCs w:val="24"/>
        </w:rPr>
      </w:pPr>
      <w:bookmarkStart w:id="8" w:name="4808"/>
      <w:bookmarkEnd w:id="8"/>
      <w:r>
        <w:rPr>
          <w:i w:val="false"/>
          <w:iCs w:val="false"/>
          <w:sz w:val="24"/>
          <w:szCs w:val="24"/>
        </w:rPr>
        <w:t>Step 3: Find a good data representation</w:t>
      </w:r>
    </w:p>
    <w:p>
      <w:pPr>
        <w:pStyle w:val="TextBody"/>
        <w:spacing w:before="0" w:after="0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>Третім завданням, яке постала перед нами це визначення як ми будем подавати данні нашій моделі.</w:t>
      </w:r>
    </w:p>
    <w:p>
      <w:pPr>
        <w:pStyle w:val="TextBody"/>
        <w:spacing w:before="0" w:after="0"/>
        <w:rPr/>
      </w:pPr>
      <w:bookmarkStart w:id="9" w:name="8d9f"/>
      <w:bookmarkEnd w:id="9"/>
      <w:r>
        <w:rPr>
          <w:i w:val="false"/>
          <w:iCs w:val="false"/>
          <w:sz w:val="24"/>
          <w:szCs w:val="24"/>
        </w:rPr>
        <w:tab/>
      </w:r>
      <w:r>
        <w:rPr/>
        <w:t xml:space="preserve">One-hot encoding (Bag of Words) – </w:t>
      </w:r>
      <w:r>
        <w:rPr/>
        <w:t>цей метод полягає в підрахунку кількості слів для кожного речення і записуання їх в словник, проте основною його проблемою є необхідність зберігання фнформації про кожне слово для кожного повідомлення, що зробить нам масив, який в більшості складається з 0.</w:t>
      </w:r>
    </w:p>
    <w:p>
      <w:pPr>
        <w:pStyle w:val="Heading1"/>
        <w:spacing w:before="0" w:after="0"/>
        <w:rPr>
          <w:sz w:val="24"/>
          <w:szCs w:val="24"/>
        </w:rPr>
      </w:pPr>
      <w:bookmarkStart w:id="10" w:name="671a"/>
      <w:bookmarkEnd w:id="10"/>
      <w:r>
        <w:rPr>
          <w:sz w:val="24"/>
          <w:szCs w:val="24"/>
        </w:rPr>
        <w:t>Step 4: Classification</w:t>
      </w:r>
    </w:p>
    <w:p>
      <w:pPr>
        <w:pStyle w:val="TextBody"/>
        <w:spacing w:before="0" w:after="0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Після того, як ми оброли наші дані ми можемо перейти до побудови моделі. </w:t>
      </w:r>
      <w:r>
        <w:rPr>
          <w:sz w:val="24"/>
          <w:szCs w:val="24"/>
        </w:rPr>
        <w:t xml:space="preserve">Ми почнемо з побудови найпростішої </w:t>
      </w:r>
      <w:r>
        <w:rPr/>
        <w:t>Логістичн</w:t>
      </w:r>
      <w:r>
        <w:rPr/>
        <w:t>ої</w:t>
      </w:r>
      <w:r>
        <w:rPr/>
        <w:t xml:space="preserve"> регресі</w:t>
      </w:r>
      <w:r>
        <w:rPr/>
        <w:t>ї, яка надасть нам точність в понад 75%, проте це досить мало.</w:t>
      </w:r>
    </w:p>
    <w:p>
      <w:pPr>
        <w:pStyle w:val="Heading1"/>
        <w:spacing w:before="0" w:after="0"/>
        <w:rPr>
          <w:i w:val="false"/>
          <w:i w:val="false"/>
          <w:iCs w:val="false"/>
          <w:sz w:val="24"/>
          <w:szCs w:val="24"/>
        </w:rPr>
      </w:pPr>
      <w:bookmarkStart w:id="11" w:name="2dc1"/>
      <w:bookmarkEnd w:id="11"/>
      <w:r>
        <w:rPr>
          <w:i w:val="false"/>
          <w:iCs w:val="false"/>
          <w:sz w:val="24"/>
          <w:szCs w:val="24"/>
        </w:rPr>
        <w:t>Step 5: Inspection</w:t>
      </w:r>
    </w:p>
    <w:p>
      <w:pPr>
        <w:pStyle w:val="TextBody"/>
        <w:spacing w:before="0" w:after="0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  <w:r>
        <w:rPr>
          <w:i w:val="false"/>
          <w:iCs w:val="false"/>
          <w:sz w:val="24"/>
          <w:szCs w:val="24"/>
        </w:rPr>
        <w:t>Тут нам необхідно проаналізувати роботу нашої моделі, а також визначити чому винукають конкретны помилки і як їх можна уникнути.</w:t>
      </w:r>
    </w:p>
    <w:p>
      <w:pPr>
        <w:pStyle w:val="Heading1"/>
        <w:spacing w:before="0" w:after="0"/>
        <w:rPr>
          <w:i w:val="false"/>
          <w:i w:val="false"/>
          <w:iCs w:val="false"/>
          <w:sz w:val="24"/>
          <w:szCs w:val="24"/>
        </w:rPr>
      </w:pPr>
      <w:bookmarkStart w:id="12" w:name="425f"/>
      <w:bookmarkEnd w:id="12"/>
      <w:r>
        <w:rPr>
          <w:i w:val="false"/>
          <w:iCs w:val="false"/>
          <w:sz w:val="24"/>
          <w:szCs w:val="24"/>
        </w:rPr>
        <w:t>Step 6: Accounting for vocabulary structure</w:t>
      </w:r>
    </w:p>
    <w:p>
      <w:pPr>
        <w:pStyle w:val="Heading2"/>
        <w:spacing w:before="0" w:after="0"/>
        <w:rPr/>
      </w:pPr>
      <w:r>
        <w:rPr>
          <w:i w:val="false"/>
          <w:iCs w:val="false"/>
          <w:sz w:val="24"/>
          <w:szCs w:val="24"/>
        </w:rPr>
        <w:t xml:space="preserve">            </w:t>
      </w:r>
      <w:r>
        <w:rPr>
          <w:i w:val="false"/>
          <w:iCs w:val="false"/>
          <w:sz w:val="24"/>
          <w:szCs w:val="24"/>
        </w:rPr>
        <w:t xml:space="preserve">TF-IDF – </w:t>
      </w:r>
      <w:r>
        <w:rPr>
          <w:b w:val="false"/>
          <w:bCs w:val="false"/>
          <w:i w:val="false"/>
          <w:iCs w:val="false"/>
          <w:sz w:val="24"/>
          <w:szCs w:val="24"/>
        </w:rPr>
        <w:t>цей метод дозволить нам позбутися зайвих слів, наприклад ті які, появляються надто часто, а також розтавить ваги для кожного слова.</w:t>
      </w:r>
    </w:p>
    <w:p>
      <w:pPr>
        <w:pStyle w:val="TextBody"/>
        <w:spacing w:before="0" w:after="0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В</w:t>
      </w:r>
      <w:r>
        <w:rPr>
          <w:b w:val="false"/>
          <w:bCs w:val="false"/>
          <w:i w:val="false"/>
          <w:iCs w:val="false"/>
          <w:sz w:val="24"/>
          <w:szCs w:val="24"/>
        </w:rPr>
        <w:t>икористовуючи цей метод, ми змогли дістати точність 76.2%, це невелике покращення проте воно допомогло нам краще знайти слова, які можуть передувати катастрофам, що зможе покращити наш результат при використанні більш складних моделей.</w:t>
      </w:r>
    </w:p>
    <w:p>
      <w:pPr>
        <w:pStyle w:val="Heading1"/>
        <w:spacing w:before="0" w:after="0"/>
        <w:rPr>
          <w:b/>
          <w:b/>
          <w:bCs/>
          <w:i w:val="false"/>
          <w:i w:val="false"/>
          <w:iCs w:val="false"/>
          <w:sz w:val="24"/>
          <w:szCs w:val="24"/>
        </w:rPr>
      </w:pPr>
      <w:bookmarkStart w:id="13" w:name="ca70"/>
      <w:bookmarkEnd w:id="13"/>
      <w:r>
        <w:rPr>
          <w:b/>
          <w:bCs/>
          <w:i w:val="false"/>
          <w:iCs w:val="false"/>
          <w:sz w:val="24"/>
          <w:szCs w:val="24"/>
        </w:rPr>
        <w:t>Step 7: Leveraging semantics</w:t>
      </w:r>
    </w:p>
    <w:p>
      <w:pPr>
        <w:pStyle w:val="Heading1"/>
        <w:spacing w:before="0" w:after="0"/>
        <w:rPr>
          <w:b/>
          <w:b/>
          <w:bCs/>
          <w:i w:val="false"/>
          <w:i w:val="false"/>
          <w:iCs w:val="false"/>
          <w:sz w:val="24"/>
          <w:szCs w:val="24"/>
        </w:rPr>
      </w:pPr>
      <w:bookmarkStart w:id="14" w:name="f445"/>
      <w:bookmarkEnd w:id="14"/>
      <w:r>
        <w:rPr>
          <w:b/>
          <w:bCs/>
          <w:i w:val="false"/>
          <w:iCs w:val="false"/>
          <w:sz w:val="24"/>
          <w:szCs w:val="24"/>
        </w:rPr>
        <w:t xml:space="preserve">           </w:t>
      </w:r>
      <w:r>
        <w:rPr>
          <w:b/>
          <w:bCs/>
          <w:i w:val="false"/>
          <w:iCs w:val="false"/>
          <w:sz w:val="24"/>
          <w:szCs w:val="24"/>
        </w:rPr>
        <w:t xml:space="preserve">Word2Vec – </w:t>
      </w:r>
      <w:r>
        <w:rPr>
          <w:b w:val="false"/>
          <w:bCs w:val="false"/>
          <w:i w:val="false"/>
          <w:iCs w:val="false"/>
          <w:sz w:val="24"/>
          <w:szCs w:val="24"/>
        </w:rPr>
        <w:t>ця модель допоможе нам працювати зі слова, які ми не зустрічали  раніше, адже вона дозволяє зрозуміти наскільки два слова похожі між собою за значеннями.</w:t>
      </w:r>
    </w:p>
    <w:p>
      <w:pPr>
        <w:pStyle w:val="TextBody"/>
        <w:spacing w:before="0" w:after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Тепер ми змогли покращити результат до </w:t>
      </w:r>
      <w:r>
        <w:rPr>
          <w:rStyle w:val="StrongEmphasis"/>
        </w:rPr>
        <w:t>77.7%</w:t>
      </w: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>. Уже непогано, проте можна і краще.</w:t>
      </w:r>
    </w:p>
    <w:p>
      <w:pPr>
        <w:pStyle w:val="TextBody"/>
        <w:spacing w:before="0" w:after="0"/>
        <w:rPr/>
      </w:pP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Style w:val="StrongEmphasis"/>
          <w:i w:val="false"/>
          <w:iCs w:val="false"/>
          <w:sz w:val="24"/>
          <w:szCs w:val="24"/>
        </w:rPr>
        <w:t>LIME</w:t>
      </w: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>це відкрита бібліотека, яка дозволяє користувачу легше зрозуміти, як працює модель, у нашому випадку вона покаже, які слова ми викинули, а також наскільки кожне слово повпливало на результат.</w:t>
      </w:r>
    </w:p>
    <w:p>
      <w:pPr>
        <w:pStyle w:val="Heading1"/>
        <w:spacing w:before="0" w:after="0"/>
        <w:rPr/>
      </w:pPr>
      <w:bookmarkStart w:id="15" w:name="f99a"/>
      <w:bookmarkEnd w:id="15"/>
      <w:r>
        <w:rPr>
          <w:rStyle w:val="StrongEmphasis"/>
          <w:b/>
          <w:bCs/>
          <w:i w:val="false"/>
          <w:iCs w:val="false"/>
          <w:sz w:val="24"/>
          <w:szCs w:val="24"/>
        </w:rPr>
        <w:t>Step 8: Leveraging syntax using end-to-end approaches</w:t>
      </w:r>
    </w:p>
    <w:p>
      <w:pPr>
        <w:pStyle w:val="TextBody"/>
        <w:spacing w:before="0" w:after="0"/>
        <w:rPr/>
      </w:pP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 xml:space="preserve">Тут ми використовуємо </w:t>
      </w:r>
      <w:hyperlink r:id="rId6" w:tgtFrame="_blank">
        <w:r>
          <w:rPr>
            <w:rStyle w:val="StrongEmphasis"/>
            <w:b w:val="false"/>
            <w:bCs w:val="false"/>
            <w:i w:val="false"/>
            <w:iCs w:val="false"/>
            <w:sz w:val="24"/>
            <w:szCs w:val="24"/>
          </w:rPr>
          <w:t>Convolutional Neural Networks for Sentence Classification</w:t>
        </w:r>
      </w:hyperlink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 xml:space="preserve"> – CNN частіше використовується при роботі з зображенням проте тут він нам також знадобиться, він хорошиий тим, що він бере до уваги ще порядок слів, наприклад він побачить різницю між “Alex eats plants” і “Plants eat Alex.”</w:t>
      </w:r>
    </w:p>
    <w:p>
      <w:pPr>
        <w:pStyle w:val="TextBody"/>
        <w:spacing w:before="0" w:after="0"/>
        <w:rPr/>
      </w:pPr>
      <w:r>
        <w:rPr>
          <w:rStyle w:val="StrongEmphasis"/>
          <w:b w:val="false"/>
          <w:bCs w:val="false"/>
          <w:i w:val="false"/>
          <w:iCs w:val="false"/>
          <w:sz w:val="24"/>
          <w:szCs w:val="24"/>
        </w:rPr>
        <w:tab/>
        <w:t>Тепер ми отримали результат близько 80%, що набагато більше початкових 75%.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sz w:val="44"/>
      <w:szCs w:val="44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post/263171/" TargetMode="External"/><Relationship Id="rId3" Type="http://schemas.openxmlformats.org/officeDocument/2006/relationships/hyperlink" Target="http://www.kaggle.com/" TargetMode="External"/><Relationship Id="rId4" Type="http://schemas.openxmlformats.org/officeDocument/2006/relationships/hyperlink" Target="https://habr.com/en/post/149605/" TargetMode="External"/><Relationship Id="rId5" Type="http://schemas.openxmlformats.org/officeDocument/2006/relationships/hyperlink" Target="https://blog.insightdatascience.com/@emmanuelameisen?source=post_page-----fda605278e4e----------------------" TargetMode="External"/><Relationship Id="rId6" Type="http://schemas.openxmlformats.org/officeDocument/2006/relationships/hyperlink" Target="https://arxiv.org/abs/1408.5882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1145</Words>
  <Characters>6931</Characters>
  <CharactersWithSpaces>8078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2020-03-27T20:12:59Z</dcterms:created>
  <dc:creator/>
  <dc:description/>
  <dc:language>en-US</dc:language>
  <cp:lastModifiedBy/>
  <dcterms:modified xsi:type="dcterms:W3CDTF">2020-03-28T17:09:44Z</dcterms:modified>
  <cp:revision>1</cp:revision>
  <dc:subject/>
  <dc:title/>
</cp:coreProperties>
</file>