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42" w:rsidRPr="00A02542" w:rsidRDefault="00A02542" w:rsidP="00A02542">
      <w:pPr>
        <w:numPr>
          <w:ilvl w:val="0"/>
          <w:numId w:val="1"/>
        </w:numPr>
        <w:tabs>
          <w:tab w:val="left" w:pos="1080"/>
          <w:tab w:val="left" w:pos="2160"/>
        </w:tabs>
        <w:spacing w:after="120"/>
        <w:ind w:left="450"/>
        <w:rPr>
          <w:rFonts w:ascii="Arial" w:hAnsi="Arial"/>
        </w:rPr>
      </w:pPr>
      <w:r w:rsidRPr="00A02542">
        <w:rPr>
          <w:rFonts w:ascii="Arial" w:hAnsi="Arial"/>
          <w:u w:val="single"/>
        </w:rPr>
        <w:t>LIQUID PROPERTIES</w:t>
      </w:r>
      <w:r w:rsidRPr="00A02542">
        <w:rPr>
          <w:rFonts w:ascii="Arial" w:hAnsi="Arial"/>
        </w:rPr>
        <w:t xml:space="preserve">    Many liquid properties (e.g., V, H, f</w:t>
      </w:r>
      <w:r w:rsidRPr="00A02542">
        <w:rPr>
          <w:rFonts w:ascii="Arial" w:hAnsi="Arial"/>
          <w:vertAlign w:val="subscript"/>
        </w:rPr>
        <w:t>i</w:t>
      </w:r>
      <w:r w:rsidRPr="00A02542">
        <w:rPr>
          <w:rFonts w:ascii="Arial" w:hAnsi="Arial"/>
        </w:rPr>
        <w:t xml:space="preserve">, U) change slowly with pressure, and </w:t>
      </w:r>
      <w:r w:rsidRPr="00A02542">
        <w:rPr>
          <w:rFonts w:ascii="Arial" w:hAnsi="Arial"/>
          <w:i/>
        </w:rPr>
        <w:t>thus these properties are often assumed constant with pressure</w:t>
      </w:r>
      <w:r w:rsidRPr="00A02542">
        <w:rPr>
          <w:rFonts w:ascii="Arial" w:hAnsi="Arial"/>
        </w:rPr>
        <w:t>.</w:t>
      </w:r>
    </w:p>
    <w:p w:rsidR="00A02542" w:rsidRPr="00A02542" w:rsidRDefault="00A02542" w:rsidP="00A02542">
      <w:pPr>
        <w:numPr>
          <w:ilvl w:val="12"/>
          <w:numId w:val="0"/>
        </w:numPr>
        <w:tabs>
          <w:tab w:val="left" w:pos="1080"/>
          <w:tab w:val="left" w:pos="2160"/>
        </w:tabs>
        <w:spacing w:after="120"/>
        <w:ind w:left="360"/>
        <w:rPr>
          <w:rFonts w:ascii="Arial" w:hAnsi="Arial"/>
        </w:rPr>
      </w:pPr>
      <w:r w:rsidRPr="00A02542">
        <w:rPr>
          <w:rFonts w:ascii="Arial" w:hAnsi="Arial"/>
        </w:rPr>
        <w:t>Liquid properties change with temperature, but the heat capacity does not change much with temperature.</w:t>
      </w:r>
      <w:r w:rsidRPr="00A02542">
        <w:rPr>
          <w:rFonts w:ascii="Arial" w:hAnsi="Arial"/>
        </w:rPr>
        <w:br/>
      </w:r>
    </w:p>
    <w:p w:rsidR="00A02542" w:rsidRPr="00A02542" w:rsidRDefault="00A02542" w:rsidP="00A02542">
      <w:pPr>
        <w:numPr>
          <w:ilvl w:val="0"/>
          <w:numId w:val="1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  <w:r w:rsidRPr="00A02542">
        <w:rPr>
          <w:rFonts w:ascii="Arial" w:hAnsi="Arial"/>
          <w:u w:val="single"/>
        </w:rPr>
        <w:t>Gas Properties</w:t>
      </w:r>
      <w:r w:rsidRPr="00A02542">
        <w:rPr>
          <w:rFonts w:ascii="Arial" w:hAnsi="Arial"/>
        </w:rPr>
        <w:t xml:space="preserve">:   Properties depend on pressure and temperature for gases and the heat capactiy increases with temperature.  </w:t>
      </w:r>
      <w:r w:rsidRPr="00A02542">
        <w:rPr>
          <w:rFonts w:ascii="Arial" w:hAnsi="Arial"/>
        </w:rPr>
        <w:br/>
        <w:t xml:space="preserve">For an </w:t>
      </w:r>
      <w:r w:rsidRPr="00A02542">
        <w:rPr>
          <w:rFonts w:ascii="Arial" w:hAnsi="Arial"/>
          <w:u w:val="single"/>
        </w:rPr>
        <w:t>ideal gas</w:t>
      </w:r>
      <w:r w:rsidRPr="00A02542">
        <w:rPr>
          <w:rFonts w:ascii="Arial" w:hAnsi="Arial"/>
        </w:rPr>
        <w:t xml:space="preserve">, enthalpy and internal energy depend </w:t>
      </w:r>
      <w:r w:rsidRPr="00A02542">
        <w:rPr>
          <w:rFonts w:ascii="Arial" w:hAnsi="Arial"/>
          <w:u w:val="single"/>
        </w:rPr>
        <w:t>only on temperature</w:t>
      </w:r>
      <w:r w:rsidRPr="00A02542">
        <w:rPr>
          <w:rFonts w:ascii="Arial" w:hAnsi="Arial"/>
        </w:rPr>
        <w:t>.</w:t>
      </w:r>
      <w:r w:rsidRPr="00A02542">
        <w:rPr>
          <w:rFonts w:ascii="Arial" w:hAnsi="Arial"/>
        </w:rPr>
        <w:br/>
      </w:r>
    </w:p>
    <w:p w:rsidR="00A02542" w:rsidRPr="00A02542" w:rsidRDefault="00A02542" w:rsidP="00A02542">
      <w:pPr>
        <w:numPr>
          <w:ilvl w:val="0"/>
          <w:numId w:val="1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  <w:r w:rsidRPr="00A02542">
        <w:rPr>
          <w:rFonts w:ascii="Arial" w:hAnsi="Arial"/>
          <w:u w:val="single"/>
        </w:rPr>
        <w:t xml:space="preserve">Kinetics and Thermodynamics: </w:t>
      </w:r>
      <w:r w:rsidRPr="00A02542">
        <w:rPr>
          <w:rFonts w:ascii="Arial" w:hAnsi="Arial"/>
        </w:rPr>
        <w:t xml:space="preserve">  Thermodynamics </w:t>
      </w:r>
      <w:r w:rsidRPr="00A02542">
        <w:rPr>
          <w:rFonts w:ascii="Arial" w:hAnsi="Arial"/>
          <w:b/>
          <w:u w:val="single"/>
        </w:rPr>
        <w:t>cannot</w:t>
      </w:r>
      <w:r w:rsidRPr="00A02542">
        <w:rPr>
          <w:rFonts w:ascii="Arial" w:hAnsi="Arial"/>
        </w:rPr>
        <w:t xml:space="preserve"> be used to predict rates.  For example, a chemical reaction with a K</w:t>
      </w:r>
      <w:r w:rsidRPr="00A02542">
        <w:rPr>
          <w:rFonts w:ascii="Arial" w:hAnsi="Arial"/>
          <w:vertAlign w:val="subscript"/>
        </w:rPr>
        <w:t>eq</w:t>
      </w:r>
      <w:r w:rsidRPr="00A02542">
        <w:rPr>
          <w:rFonts w:ascii="Arial" w:hAnsi="Arial"/>
        </w:rPr>
        <w:t xml:space="preserve"> does </w:t>
      </w:r>
      <w:r w:rsidRPr="00A02542">
        <w:rPr>
          <w:rFonts w:ascii="Arial" w:hAnsi="Arial"/>
          <w:u w:val="single"/>
        </w:rPr>
        <w:t>not</w:t>
      </w:r>
      <w:r w:rsidRPr="00A02542">
        <w:rPr>
          <w:rFonts w:ascii="Arial" w:hAnsi="Arial"/>
        </w:rPr>
        <w:t xml:space="preserve"> have to have a faster rate than a reaction with a small K</w:t>
      </w:r>
      <w:r w:rsidRPr="00A02542">
        <w:rPr>
          <w:rFonts w:ascii="Arial" w:hAnsi="Arial"/>
          <w:vertAlign w:val="subscript"/>
        </w:rPr>
        <w:t>eq</w:t>
      </w:r>
      <w:r w:rsidRPr="00A02542">
        <w:rPr>
          <w:rFonts w:ascii="Arial" w:hAnsi="Arial"/>
        </w:rPr>
        <w:t>.  Thermodynamics can predict equilibrium states but it cannot predict the time required to reach equilibrium.</w:t>
      </w:r>
    </w:p>
    <w:p w:rsidR="00A02542" w:rsidRPr="00A02542" w:rsidRDefault="00A02542" w:rsidP="00A02542">
      <w:pPr>
        <w:numPr>
          <w:ilvl w:val="12"/>
          <w:numId w:val="0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</w:p>
    <w:p w:rsidR="00A02542" w:rsidRPr="00A02542" w:rsidRDefault="00A02542" w:rsidP="00A02542">
      <w:pPr>
        <w:numPr>
          <w:ilvl w:val="0"/>
          <w:numId w:val="1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  <w:r w:rsidRPr="00A02542">
        <w:rPr>
          <w:rFonts w:ascii="Arial" w:hAnsi="Arial"/>
          <w:u w:val="single"/>
        </w:rPr>
        <w:t>STEADY STATE</w:t>
      </w:r>
      <w:r w:rsidRPr="00A02542">
        <w:rPr>
          <w:rFonts w:ascii="Arial" w:hAnsi="Arial"/>
        </w:rPr>
        <w:t xml:space="preserve"> means that properties (T, P, H, etc.) do </w:t>
      </w:r>
      <w:r w:rsidRPr="00A02542">
        <w:rPr>
          <w:rFonts w:ascii="Arial" w:hAnsi="Arial"/>
          <w:u w:val="double"/>
        </w:rPr>
        <w:t>not</w:t>
      </w:r>
      <w:r w:rsidRPr="00A02542">
        <w:rPr>
          <w:rFonts w:ascii="Arial" w:hAnsi="Arial"/>
        </w:rPr>
        <w:t xml:space="preserve"> change </w:t>
      </w:r>
      <w:r w:rsidRPr="00A02542">
        <w:rPr>
          <w:rFonts w:ascii="Arial" w:hAnsi="Arial"/>
          <w:u w:val="single"/>
        </w:rPr>
        <w:t xml:space="preserve">with time </w:t>
      </w:r>
      <w:r w:rsidRPr="00A02542">
        <w:rPr>
          <w:rFonts w:ascii="Arial" w:hAnsi="Arial"/>
          <w:u w:val="double"/>
        </w:rPr>
        <w:t>at a given location</w:t>
      </w:r>
      <w:r w:rsidRPr="00A02542">
        <w:rPr>
          <w:rFonts w:ascii="Arial" w:hAnsi="Arial"/>
        </w:rPr>
        <w:t>.</w:t>
      </w:r>
    </w:p>
    <w:p w:rsidR="00A02542" w:rsidRPr="00A02542" w:rsidRDefault="00A02542" w:rsidP="00A02542">
      <w:pPr>
        <w:numPr>
          <w:ilvl w:val="12"/>
          <w:numId w:val="0"/>
        </w:numPr>
        <w:tabs>
          <w:tab w:val="left" w:pos="1080"/>
          <w:tab w:val="left" w:pos="2160"/>
        </w:tabs>
        <w:spacing w:after="120"/>
        <w:jc w:val="center"/>
        <w:rPr>
          <w:rFonts w:ascii="Arial" w:hAnsi="Arial"/>
        </w:rPr>
      </w:pPr>
    </w:p>
    <w:p w:rsidR="00A02542" w:rsidRPr="00A02542" w:rsidRDefault="00A02542" w:rsidP="00A02542">
      <w:pPr>
        <w:numPr>
          <w:ilvl w:val="0"/>
          <w:numId w:val="1"/>
        </w:numPr>
        <w:tabs>
          <w:tab w:val="left" w:pos="1080"/>
          <w:tab w:val="left" w:pos="2160"/>
        </w:tabs>
        <w:rPr>
          <w:rFonts w:ascii="Arial" w:hAnsi="Arial"/>
        </w:rPr>
      </w:pPr>
      <w:r w:rsidRPr="00A02542">
        <w:rPr>
          <w:rFonts w:ascii="Arial" w:hAnsi="Arial"/>
          <w:u w:val="single"/>
        </w:rPr>
        <w:t>CLAPEYRON EQUATION</w:t>
      </w:r>
    </w:p>
    <w:p w:rsidR="00A02542" w:rsidRPr="00A02542" w:rsidRDefault="00A02542" w:rsidP="00A02542">
      <w:pPr>
        <w:numPr>
          <w:ilvl w:val="12"/>
          <w:numId w:val="0"/>
        </w:numPr>
        <w:tabs>
          <w:tab w:val="left" w:pos="1080"/>
          <w:tab w:val="left" w:pos="2160"/>
        </w:tabs>
        <w:spacing w:after="120"/>
        <w:jc w:val="center"/>
      </w:pPr>
      <w:r w:rsidRPr="00A02542">
        <w:rPr>
          <w:position w:val="-20"/>
          <w:sz w:val="20"/>
        </w:rPr>
        <w:object w:dxaOrig="17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34.4pt" o:ole="" fillcolor="window">
            <v:imagedata r:id="rId5" o:title=""/>
          </v:shape>
          <o:OLEObject Type="Embed" ProgID="Equation.3" ShapeID="_x0000_i1025" DrawAspect="Content" ObjectID="_1695017780" r:id="rId6"/>
        </w:object>
      </w:r>
    </w:p>
    <w:p w:rsidR="00A02542" w:rsidRPr="00A02542" w:rsidRDefault="00A02542" w:rsidP="00A02542">
      <w:pPr>
        <w:numPr>
          <w:ilvl w:val="0"/>
          <w:numId w:val="1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  <w:r w:rsidRPr="00A02542">
        <w:rPr>
          <w:rFonts w:ascii="Arial" w:hAnsi="Arial"/>
          <w:u w:val="single"/>
        </w:rPr>
        <w:t>DEFINITIONS</w:t>
      </w:r>
      <w:r w:rsidRPr="00A02542">
        <w:rPr>
          <w:rFonts w:ascii="Arial" w:hAnsi="Arial"/>
        </w:rPr>
        <w:t>:</w:t>
      </w:r>
      <w:r w:rsidRPr="00A02542">
        <w:rPr>
          <w:rFonts w:ascii="Arial" w:hAnsi="Arial"/>
        </w:rPr>
        <w:tab/>
        <w:t>G = H - TS</w:t>
      </w: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  <w:t>H = U + PV</w:t>
      </w:r>
    </w:p>
    <w:p w:rsidR="00A02542" w:rsidRPr="00A02542" w:rsidRDefault="00A02542" w:rsidP="00A02542">
      <w:pPr>
        <w:numPr>
          <w:ilvl w:val="12"/>
          <w:numId w:val="0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sym w:font="Symbol" w:char="F06D"/>
      </w:r>
      <w:r w:rsidRPr="00A02542">
        <w:rPr>
          <w:rFonts w:ascii="Arial" w:hAnsi="Arial"/>
          <w:vertAlign w:val="subscript"/>
        </w:rPr>
        <w:t>i</w:t>
      </w:r>
      <w:r w:rsidRPr="00A02542">
        <w:rPr>
          <w:rFonts w:ascii="Arial" w:hAnsi="Arial"/>
        </w:rPr>
        <w:t xml:space="preserve"> = (</w:t>
      </w:r>
      <w:r w:rsidRPr="00A02542">
        <w:rPr>
          <w:rFonts w:ascii="Arial" w:hAnsi="Arial"/>
        </w:rPr>
        <w:sym w:font="Symbol" w:char="F0B6"/>
      </w:r>
      <w:r w:rsidRPr="00A02542">
        <w:rPr>
          <w:rFonts w:ascii="Arial" w:hAnsi="Arial"/>
        </w:rPr>
        <w:t>(nG)/</w:t>
      </w:r>
      <w:r w:rsidRPr="00A02542">
        <w:rPr>
          <w:rFonts w:ascii="Arial" w:hAnsi="Arial"/>
        </w:rPr>
        <w:sym w:font="Symbol" w:char="F0B6"/>
      </w:r>
      <w:r w:rsidRPr="00A02542">
        <w:rPr>
          <w:rFonts w:ascii="Arial" w:hAnsi="Arial"/>
        </w:rPr>
        <w:t>n</w:t>
      </w:r>
      <w:r w:rsidRPr="00A02542">
        <w:rPr>
          <w:rFonts w:ascii="Arial" w:hAnsi="Arial"/>
          <w:vertAlign w:val="subscript"/>
        </w:rPr>
        <w:t>i</w:t>
      </w:r>
      <w:r w:rsidRPr="00A02542">
        <w:rPr>
          <w:rFonts w:ascii="Arial" w:hAnsi="Arial"/>
        </w:rPr>
        <w:t>)</w:t>
      </w:r>
      <w:r w:rsidRPr="00A02542">
        <w:rPr>
          <w:rFonts w:ascii="Arial" w:hAnsi="Arial"/>
          <w:vertAlign w:val="subscript"/>
        </w:rPr>
        <w:t>P,T,nj</w:t>
      </w:r>
    </w:p>
    <w:p w:rsidR="00A02542" w:rsidRPr="00A02542" w:rsidRDefault="00A02542" w:rsidP="00A02542">
      <w:pPr>
        <w:numPr>
          <w:ilvl w:val="12"/>
          <w:numId w:val="0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  <w:t>fugacity (f</w:t>
      </w:r>
      <w:r w:rsidRPr="00A02542">
        <w:rPr>
          <w:rFonts w:ascii="Arial" w:hAnsi="Arial"/>
          <w:vertAlign w:val="subscript"/>
        </w:rPr>
        <w:t>i</w:t>
      </w:r>
      <w:r w:rsidRPr="00A02542">
        <w:rPr>
          <w:rFonts w:ascii="Arial" w:hAnsi="Arial"/>
        </w:rPr>
        <w:t xml:space="preserve">)     </w:t>
      </w:r>
      <w:r w:rsidRPr="00A02542">
        <w:rPr>
          <w:rFonts w:ascii="Arial" w:hAnsi="Arial"/>
          <w:position w:val="-24"/>
        </w:rPr>
        <w:object w:dxaOrig="1880" w:dyaOrig="620">
          <v:shape id="_x0000_i1026" type="#_x0000_t75" style="width:93.5pt;height:31.15pt" o:ole="" fillcolor="window">
            <v:imagedata r:id="rId7" o:title=""/>
          </v:shape>
          <o:OLEObject Type="Embed" ProgID="Equation" ShapeID="_x0000_i1026" DrawAspect="Content" ObjectID="_1695017781" r:id="rId8"/>
        </w:object>
      </w:r>
      <w:r w:rsidRPr="00A02542">
        <w:rPr>
          <w:rFonts w:ascii="Arial" w:hAnsi="Arial"/>
        </w:rPr>
        <w:t xml:space="preserve">   (f</w:t>
      </w:r>
      <w:r w:rsidRPr="00A02542">
        <w:rPr>
          <w:rFonts w:ascii="Arial" w:hAnsi="Arial"/>
          <w:vertAlign w:val="subscript"/>
        </w:rPr>
        <w:t>i</w:t>
      </w:r>
      <w:r w:rsidRPr="00A02542">
        <w:rPr>
          <w:rFonts w:ascii="Arial" w:hAnsi="Arial"/>
        </w:rPr>
        <w:t xml:space="preserve"> has units of pressure)</w:t>
      </w:r>
    </w:p>
    <w:p w:rsidR="00A02542" w:rsidRPr="00A02542" w:rsidRDefault="00A02542" w:rsidP="00A02542">
      <w:pPr>
        <w:numPr>
          <w:ilvl w:val="12"/>
          <w:numId w:val="0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  <w:t>a</w:t>
      </w:r>
      <w:r w:rsidRPr="00A02542">
        <w:rPr>
          <w:rFonts w:ascii="Arial" w:hAnsi="Arial"/>
          <w:vertAlign w:val="subscript"/>
        </w:rPr>
        <w:t xml:space="preserve">i </w:t>
      </w:r>
      <w:r w:rsidRPr="00A02542">
        <w:rPr>
          <w:rFonts w:ascii="Arial" w:hAnsi="Arial"/>
        </w:rPr>
        <w:t>= f</w:t>
      </w:r>
      <w:r w:rsidRPr="00A02542">
        <w:rPr>
          <w:rFonts w:ascii="Arial" w:hAnsi="Arial"/>
          <w:vertAlign w:val="subscript"/>
        </w:rPr>
        <w:t>i</w:t>
      </w:r>
      <w:r w:rsidRPr="00A02542">
        <w:rPr>
          <w:rFonts w:ascii="Arial" w:hAnsi="Arial"/>
        </w:rPr>
        <w:t>/f</w:t>
      </w:r>
      <w:r w:rsidRPr="00A02542">
        <w:rPr>
          <w:rFonts w:ascii="Arial" w:hAnsi="Arial"/>
          <w:vertAlign w:val="subscript"/>
        </w:rPr>
        <w:t xml:space="preserve">i </w:t>
      </w: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sym w:font="Symbol" w:char="F067"/>
      </w:r>
      <w:r w:rsidRPr="00A02542">
        <w:rPr>
          <w:rFonts w:ascii="Arial" w:hAnsi="Arial"/>
          <w:vertAlign w:val="subscript"/>
        </w:rPr>
        <w:t xml:space="preserve">I </w:t>
      </w:r>
      <w:r w:rsidRPr="00A02542">
        <w:rPr>
          <w:rFonts w:ascii="Arial" w:hAnsi="Arial"/>
        </w:rPr>
        <w:t>= a</w:t>
      </w:r>
      <w:r w:rsidRPr="00A02542">
        <w:rPr>
          <w:rFonts w:ascii="Arial" w:hAnsi="Arial"/>
          <w:vertAlign w:val="subscript"/>
        </w:rPr>
        <w:t>i</w:t>
      </w:r>
      <w:r w:rsidRPr="00A02542">
        <w:rPr>
          <w:rFonts w:ascii="Arial" w:hAnsi="Arial"/>
        </w:rPr>
        <w:t>/x</w:t>
      </w:r>
      <w:r w:rsidRPr="00A02542">
        <w:rPr>
          <w:rFonts w:ascii="Arial" w:hAnsi="Arial"/>
          <w:vertAlign w:val="subscript"/>
        </w:rPr>
        <w:t>i</w:t>
      </w:r>
      <w:r w:rsidRPr="00A02542">
        <w:rPr>
          <w:rFonts w:ascii="Arial" w:hAnsi="Arial"/>
        </w:rPr>
        <w:br/>
      </w:r>
      <w:bookmarkStart w:id="0" w:name="_GoBack"/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</w:r>
    </w:p>
    <w:bookmarkEnd w:id="0"/>
    <w:p w:rsidR="00A02542" w:rsidRPr="00A02542" w:rsidRDefault="00A02542" w:rsidP="00A02542">
      <w:pPr>
        <w:numPr>
          <w:ilvl w:val="0"/>
          <w:numId w:val="1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  <w:r w:rsidRPr="00A02542">
        <w:rPr>
          <w:rFonts w:ascii="Arial" w:hAnsi="Arial"/>
          <w:u w:val="single"/>
        </w:rPr>
        <w:t>PHASE CHANGE</w:t>
      </w:r>
      <w:r w:rsidRPr="00A02542">
        <w:rPr>
          <w:rFonts w:ascii="Arial" w:hAnsi="Arial"/>
        </w:rPr>
        <w:t>:  G for a component is same in each phase</w:t>
      </w:r>
    </w:p>
    <w:p w:rsidR="00A02542" w:rsidRPr="00A02542" w:rsidRDefault="00A02542" w:rsidP="00A02542">
      <w:pPr>
        <w:numPr>
          <w:ilvl w:val="12"/>
          <w:numId w:val="0"/>
        </w:numPr>
        <w:tabs>
          <w:tab w:val="left" w:pos="1080"/>
          <w:tab w:val="left" w:pos="2160"/>
        </w:tabs>
        <w:spacing w:after="120"/>
        <w:rPr>
          <w:rFonts w:ascii="Arial" w:hAnsi="Arial"/>
        </w:rPr>
      </w:pP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</w:r>
      <w:r w:rsidRPr="00A02542">
        <w:rPr>
          <w:rFonts w:ascii="Arial" w:hAnsi="Arial"/>
        </w:rPr>
        <w:tab/>
        <w:t>dG = VdP - SdT</w:t>
      </w:r>
    </w:p>
    <w:p w:rsidR="00A02542" w:rsidRPr="00A02542" w:rsidRDefault="00A02542" w:rsidP="00A02542">
      <w:pPr>
        <w:numPr>
          <w:ilvl w:val="0"/>
          <w:numId w:val="1"/>
        </w:numPr>
        <w:tabs>
          <w:tab w:val="left" w:pos="1080"/>
        </w:tabs>
        <w:spacing w:after="120" w:line="312" w:lineRule="auto"/>
        <w:rPr>
          <w:rFonts w:ascii="Arial" w:hAnsi="Arial"/>
        </w:rPr>
      </w:pPr>
      <w:r w:rsidRPr="00A02542">
        <w:rPr>
          <w:rFonts w:ascii="Arial" w:hAnsi="Arial"/>
        </w:rPr>
        <w:t xml:space="preserve">At </w:t>
      </w:r>
      <w:r w:rsidRPr="00A02542">
        <w:rPr>
          <w:rFonts w:ascii="Arial" w:hAnsi="Arial"/>
          <w:u w:val="single"/>
        </w:rPr>
        <w:t>equilibrium</w:t>
      </w:r>
      <w:r w:rsidRPr="00A02542">
        <w:rPr>
          <w:rFonts w:ascii="Arial" w:hAnsi="Arial"/>
        </w:rPr>
        <w:t xml:space="preserve"> between 2 phases </w:t>
      </w:r>
      <w:r w:rsidRPr="00A02542">
        <w:rPr>
          <w:rFonts w:ascii="Arial" w:hAnsi="Arial"/>
        </w:rPr>
        <w:sym w:font="Symbol" w:char="F061"/>
      </w:r>
      <w:r w:rsidRPr="00A02542">
        <w:rPr>
          <w:rFonts w:ascii="Arial" w:hAnsi="Arial"/>
        </w:rPr>
        <w:t xml:space="preserve"> and </w:t>
      </w:r>
      <w:r w:rsidRPr="00A02542">
        <w:rPr>
          <w:rFonts w:ascii="Arial" w:hAnsi="Arial"/>
        </w:rPr>
        <w:sym w:font="Symbol" w:char="F062"/>
      </w:r>
      <w:r w:rsidRPr="00A02542">
        <w:rPr>
          <w:rFonts w:ascii="Arial" w:hAnsi="Arial"/>
        </w:rPr>
        <w:t>,</w:t>
      </w:r>
      <w:r w:rsidRPr="00A02542">
        <w:rPr>
          <w:rFonts w:ascii="Arial" w:hAnsi="Arial"/>
        </w:rPr>
        <w:br/>
      </w:r>
      <w:r w:rsidRPr="00A02542">
        <w:rPr>
          <w:rFonts w:ascii="Arial" w:hAnsi="Arial"/>
          <w:sz w:val="28"/>
        </w:rPr>
        <w:tab/>
      </w:r>
      <w:r w:rsidRPr="00A02542">
        <w:rPr>
          <w:rFonts w:ascii="Arial" w:hAnsi="Arial"/>
          <w:sz w:val="28"/>
        </w:rPr>
        <w:tab/>
        <w:t>G</w:t>
      </w:r>
      <w:r w:rsidRPr="00A02542">
        <w:rPr>
          <w:rFonts w:ascii="Arial" w:hAnsi="Arial"/>
          <w:sz w:val="28"/>
          <w:vertAlign w:val="subscript"/>
        </w:rPr>
        <w:t>i</w:t>
      </w:r>
      <w:r w:rsidRPr="00A02542">
        <w:rPr>
          <w:rFonts w:ascii="Arial" w:hAnsi="Arial"/>
          <w:sz w:val="28"/>
          <w:vertAlign w:val="superscript"/>
        </w:rPr>
        <w:sym w:font="Symbol" w:char="F061"/>
      </w:r>
      <w:r w:rsidRPr="00A02542">
        <w:rPr>
          <w:rFonts w:ascii="Arial" w:hAnsi="Arial"/>
          <w:sz w:val="28"/>
        </w:rPr>
        <w:t xml:space="preserve"> = G</w:t>
      </w:r>
      <w:r w:rsidRPr="00A02542">
        <w:rPr>
          <w:rFonts w:ascii="Arial" w:hAnsi="Arial"/>
          <w:sz w:val="28"/>
          <w:vertAlign w:val="subscript"/>
        </w:rPr>
        <w:t>i</w:t>
      </w:r>
      <w:r w:rsidRPr="00A02542">
        <w:rPr>
          <w:rFonts w:ascii="Arial" w:hAnsi="Arial"/>
          <w:sz w:val="28"/>
          <w:vertAlign w:val="superscript"/>
        </w:rPr>
        <w:sym w:font="Symbol" w:char="F062"/>
      </w:r>
      <w:r w:rsidRPr="00A02542">
        <w:rPr>
          <w:rFonts w:ascii="Arial" w:hAnsi="Arial"/>
          <w:sz w:val="28"/>
        </w:rPr>
        <w:t xml:space="preserve">  </w:t>
      </w:r>
      <w:r w:rsidRPr="00A02542">
        <w:rPr>
          <w:rFonts w:ascii="Arial" w:hAnsi="Arial"/>
          <w:sz w:val="28"/>
        </w:rPr>
        <w:tab/>
      </w:r>
      <w:r w:rsidRPr="00A02542">
        <w:rPr>
          <w:rFonts w:ascii="Arial" w:hAnsi="Arial"/>
          <w:sz w:val="28"/>
        </w:rPr>
        <w:tab/>
        <w:t>f</w:t>
      </w:r>
      <w:r w:rsidRPr="00A02542">
        <w:rPr>
          <w:rFonts w:ascii="Arial" w:hAnsi="Arial"/>
          <w:sz w:val="28"/>
          <w:vertAlign w:val="subscript"/>
        </w:rPr>
        <w:t>i</w:t>
      </w:r>
      <w:r w:rsidRPr="00A02542">
        <w:rPr>
          <w:rFonts w:ascii="Arial" w:hAnsi="Arial"/>
          <w:sz w:val="28"/>
          <w:vertAlign w:val="superscript"/>
        </w:rPr>
        <w:sym w:font="Symbol" w:char="F061"/>
      </w:r>
      <w:r w:rsidRPr="00A02542">
        <w:rPr>
          <w:rFonts w:ascii="Arial" w:hAnsi="Arial"/>
          <w:sz w:val="28"/>
        </w:rPr>
        <w:t xml:space="preserve"> =f</w:t>
      </w:r>
      <w:r w:rsidRPr="00A02542">
        <w:rPr>
          <w:rFonts w:ascii="Arial" w:hAnsi="Arial"/>
          <w:sz w:val="28"/>
          <w:vertAlign w:val="subscript"/>
        </w:rPr>
        <w:t>i</w:t>
      </w:r>
      <w:r w:rsidRPr="00A02542">
        <w:rPr>
          <w:rFonts w:ascii="Arial" w:hAnsi="Arial"/>
          <w:sz w:val="28"/>
          <w:vertAlign w:val="superscript"/>
        </w:rPr>
        <w:sym w:font="Symbol" w:char="F062"/>
      </w:r>
      <w:r w:rsidRPr="00A02542">
        <w:rPr>
          <w:rFonts w:ascii="Arial" w:hAnsi="Arial"/>
          <w:sz w:val="28"/>
        </w:rPr>
        <w:t xml:space="preserve">     </w:t>
      </w:r>
      <w:r w:rsidRPr="00A02542">
        <w:rPr>
          <w:rFonts w:ascii="Arial" w:hAnsi="Arial"/>
          <w:sz w:val="28"/>
        </w:rPr>
        <w:tab/>
      </w:r>
      <w:r w:rsidRPr="00A02542">
        <w:rPr>
          <w:rFonts w:ascii="Arial" w:hAnsi="Arial"/>
          <w:sz w:val="28"/>
        </w:rPr>
        <w:tab/>
      </w:r>
      <w:r w:rsidRPr="00A02542">
        <w:rPr>
          <w:rFonts w:ascii="Arial" w:hAnsi="Arial"/>
          <w:sz w:val="28"/>
        </w:rPr>
        <w:sym w:font="Symbol" w:char="F06D"/>
      </w:r>
      <w:r w:rsidRPr="00A02542">
        <w:rPr>
          <w:rFonts w:ascii="Arial" w:hAnsi="Arial"/>
          <w:sz w:val="28"/>
          <w:vertAlign w:val="subscript"/>
        </w:rPr>
        <w:t>i</w:t>
      </w:r>
      <w:r w:rsidRPr="00A02542">
        <w:rPr>
          <w:rFonts w:ascii="Arial" w:hAnsi="Arial"/>
          <w:sz w:val="28"/>
          <w:vertAlign w:val="superscript"/>
        </w:rPr>
        <w:sym w:font="Symbol" w:char="F061"/>
      </w:r>
      <w:r w:rsidRPr="00A02542">
        <w:rPr>
          <w:rFonts w:ascii="Arial" w:hAnsi="Arial"/>
          <w:sz w:val="28"/>
        </w:rPr>
        <w:t xml:space="preserve"> = </w:t>
      </w:r>
      <w:r w:rsidRPr="00A02542">
        <w:rPr>
          <w:rFonts w:ascii="Arial" w:hAnsi="Arial"/>
          <w:sz w:val="28"/>
        </w:rPr>
        <w:sym w:font="Symbol" w:char="F06D"/>
      </w:r>
      <w:r w:rsidRPr="00A02542">
        <w:rPr>
          <w:rFonts w:ascii="Arial" w:hAnsi="Arial"/>
          <w:sz w:val="28"/>
          <w:vertAlign w:val="subscript"/>
        </w:rPr>
        <w:t>i</w:t>
      </w:r>
      <w:r w:rsidRPr="00A02542">
        <w:rPr>
          <w:rFonts w:ascii="Arial" w:hAnsi="Arial"/>
          <w:sz w:val="28"/>
          <w:vertAlign w:val="superscript"/>
        </w:rPr>
        <w:sym w:font="Symbol" w:char="F062"/>
      </w:r>
    </w:p>
    <w:p w:rsidR="00A02542" w:rsidRPr="00A02542" w:rsidRDefault="00A02542" w:rsidP="00A02542">
      <w:pPr>
        <w:numPr>
          <w:ilvl w:val="0"/>
          <w:numId w:val="1"/>
        </w:numPr>
        <w:tabs>
          <w:tab w:val="left" w:pos="1080"/>
        </w:tabs>
        <w:spacing w:after="120"/>
        <w:rPr>
          <w:rFonts w:ascii="Arial" w:hAnsi="Arial"/>
        </w:rPr>
      </w:pPr>
      <w:r w:rsidRPr="00A02542">
        <w:rPr>
          <w:rFonts w:ascii="Arial" w:hAnsi="Arial"/>
        </w:rPr>
        <w:t xml:space="preserve">For equilibirum of a system, the </w:t>
      </w:r>
      <w:r w:rsidRPr="00A02542">
        <w:rPr>
          <w:rFonts w:ascii="Arial" w:hAnsi="Arial"/>
          <w:u w:val="single"/>
        </w:rPr>
        <w:t>total Gibbs free energy is minimized</w:t>
      </w:r>
      <w:r w:rsidRPr="00A02542">
        <w:rPr>
          <w:rFonts w:ascii="Arial" w:hAnsi="Arial"/>
        </w:rPr>
        <w:t>.</w:t>
      </w:r>
      <w:r w:rsidRPr="00A02542">
        <w:rPr>
          <w:rFonts w:ascii="Arial" w:hAnsi="Arial"/>
        </w:rPr>
        <w:br/>
      </w:r>
    </w:p>
    <w:p w:rsidR="00A02542" w:rsidRPr="00A02542" w:rsidRDefault="00A02542" w:rsidP="00A02542">
      <w:pPr>
        <w:numPr>
          <w:ilvl w:val="0"/>
          <w:numId w:val="1"/>
        </w:numPr>
        <w:tabs>
          <w:tab w:val="left" w:pos="1080"/>
        </w:tabs>
        <w:spacing w:after="120"/>
        <w:rPr>
          <w:rFonts w:ascii="Arial" w:hAnsi="Arial"/>
        </w:rPr>
      </w:pPr>
      <w:r w:rsidRPr="00A02542">
        <w:rPr>
          <w:rFonts w:ascii="Arial" w:hAnsi="Arial"/>
        </w:rPr>
        <w:t xml:space="preserve">For an irreversible process, the </w:t>
      </w:r>
      <w:r w:rsidRPr="00A02542">
        <w:rPr>
          <w:rFonts w:ascii="Arial" w:hAnsi="Arial"/>
          <w:u w:val="single"/>
        </w:rPr>
        <w:t>total</w:t>
      </w:r>
      <w:r w:rsidRPr="00A02542">
        <w:rPr>
          <w:rFonts w:ascii="Arial" w:hAnsi="Arial"/>
        </w:rPr>
        <w:t xml:space="preserve"> entropy change (system + surroundings) is greater than zero.  ENTROPY is </w:t>
      </w:r>
      <w:r w:rsidRPr="00A02542">
        <w:rPr>
          <w:rFonts w:ascii="Arial" w:hAnsi="Arial"/>
          <w:b/>
        </w:rPr>
        <w:t>not</w:t>
      </w:r>
      <w:r w:rsidRPr="00A02542">
        <w:rPr>
          <w:rFonts w:ascii="Arial" w:hAnsi="Arial"/>
        </w:rPr>
        <w:t xml:space="preserve"> conserved.</w:t>
      </w:r>
    </w:p>
    <w:p w:rsidR="00A02542" w:rsidRPr="00A02542" w:rsidRDefault="00A02542" w:rsidP="00A02542">
      <w:pPr>
        <w:numPr>
          <w:ilvl w:val="0"/>
          <w:numId w:val="1"/>
        </w:numPr>
        <w:tabs>
          <w:tab w:val="left" w:pos="1080"/>
        </w:tabs>
        <w:spacing w:after="120"/>
        <w:rPr>
          <w:rFonts w:ascii="Arial" w:hAnsi="Arial"/>
        </w:rPr>
      </w:pPr>
      <w:r w:rsidRPr="00A02542">
        <w:rPr>
          <w:rFonts w:ascii="Arial" w:hAnsi="Arial"/>
          <w:b/>
        </w:rPr>
        <w:t>Absolute temperature</w:t>
      </w:r>
      <w:r w:rsidRPr="00A02542">
        <w:rPr>
          <w:rFonts w:ascii="Arial" w:hAnsi="Arial"/>
        </w:rPr>
        <w:t xml:space="preserve"> must be used in thermodynamic calculations.</w:t>
      </w:r>
    </w:p>
    <w:p w:rsidR="0063138F" w:rsidRPr="00A02542" w:rsidRDefault="0063138F"/>
    <w:sectPr w:rsidR="0063138F" w:rsidRPr="00A0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42"/>
    <w:rsid w:val="0050060B"/>
    <w:rsid w:val="00523AE9"/>
    <w:rsid w:val="005E6244"/>
    <w:rsid w:val="0063138F"/>
    <w:rsid w:val="00737198"/>
    <w:rsid w:val="00777CC2"/>
    <w:rsid w:val="00883672"/>
    <w:rsid w:val="00932AD8"/>
    <w:rsid w:val="00A02542"/>
    <w:rsid w:val="00B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3044-C069-4F29-BF78-D9048F26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542"/>
    <w:pPr>
      <w:spacing w:after="0" w:line="240" w:lineRule="auto"/>
    </w:pPr>
    <w:rPr>
      <w:rFonts w:ascii="Times New Roman" w:eastAsia="Times New Roman" w:hAnsi="Times New Roman" w:cs="Times New Roman"/>
      <w:shadow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John L Falconer</cp:lastModifiedBy>
  <cp:revision>1</cp:revision>
  <dcterms:created xsi:type="dcterms:W3CDTF">2021-10-06T15:29:00Z</dcterms:created>
  <dcterms:modified xsi:type="dcterms:W3CDTF">2021-10-06T15:30:00Z</dcterms:modified>
</cp:coreProperties>
</file>