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9CA" w:rsidRPr="001D39CA" w:rsidRDefault="001D39CA" w:rsidP="001D39CA">
      <w:pPr>
        <w:jc w:val="center"/>
        <w:rPr>
          <w:lang w:val="uk-UA"/>
        </w:rPr>
      </w:pPr>
      <w:r w:rsidRPr="00AA27A2">
        <w:t>Звіт до лабораторної роботи №.</w:t>
      </w:r>
      <w:r>
        <w:rPr>
          <w:lang w:val="uk-UA"/>
        </w:rPr>
        <w:t>10</w:t>
      </w:r>
    </w:p>
    <w:p w:rsidR="001D39CA" w:rsidRDefault="001D39CA" w:rsidP="001D39CA">
      <w:pPr>
        <w:jc w:val="center"/>
        <w:rPr>
          <w:rFonts w:ascii="Segoe UI" w:hAnsi="Segoe UI" w:cs="Segoe UI"/>
          <w:b/>
          <w:bCs/>
          <w:color w:val="1D2125"/>
          <w:lang w:val="uk-UA"/>
        </w:rPr>
      </w:pPr>
      <w:r w:rsidRPr="00AA27A2">
        <w:rPr>
          <w:b/>
        </w:rPr>
        <w:t xml:space="preserve">Тема: </w:t>
      </w:r>
      <w:r w:rsidRPr="001D39CA">
        <w:rPr>
          <w:rFonts w:ascii="Segoe UI" w:hAnsi="Segoe UI" w:cs="Segoe UI"/>
          <w:b/>
          <w:bCs/>
          <w:color w:val="1D2125"/>
        </w:rPr>
        <w:t xml:space="preserve">Додаткові можливості структурування даних. </w:t>
      </w:r>
    </w:p>
    <w:p w:rsidR="001D39CA" w:rsidRDefault="001D39CA" w:rsidP="001D39CA">
      <w:pPr>
        <w:jc w:val="center"/>
        <w:rPr>
          <w:rFonts w:ascii="Segoe UI" w:hAnsi="Segoe UI" w:cs="Segoe UI"/>
          <w:b/>
          <w:bCs/>
          <w:color w:val="1D2125"/>
        </w:rPr>
      </w:pPr>
      <w:r w:rsidRPr="001D39CA">
        <w:rPr>
          <w:rFonts w:ascii="Segoe UI" w:hAnsi="Segoe UI" w:cs="Segoe UI"/>
          <w:b/>
          <w:bCs/>
          <w:color w:val="1D2125"/>
        </w:rPr>
        <w:t>Власні типи користувача</w:t>
      </w:r>
    </w:p>
    <w:p w:rsidR="001D39CA" w:rsidRPr="001D39CA" w:rsidRDefault="001D39CA" w:rsidP="001D39CA">
      <w:pPr>
        <w:jc w:val="center"/>
        <w:rPr>
          <w:rFonts w:ascii="Segoe UI" w:hAnsi="Segoe UI" w:cs="Segoe UI"/>
          <w:color w:val="1D2125"/>
          <w:lang w:val="ru-UA"/>
        </w:rPr>
      </w:pPr>
      <w:r w:rsidRPr="00AA27A2">
        <w:t>Студента 111 групи</w:t>
      </w:r>
    </w:p>
    <w:p w:rsidR="001D39CA" w:rsidRDefault="001D39CA" w:rsidP="001D39CA">
      <w:pPr>
        <w:jc w:val="center"/>
        <w:rPr>
          <w:lang w:val="uk-UA"/>
        </w:rPr>
      </w:pPr>
      <w:proofErr w:type="spellStart"/>
      <w:r w:rsidRPr="00AA27A2">
        <w:t>Ілюка</w:t>
      </w:r>
      <w:proofErr w:type="spellEnd"/>
      <w:r w:rsidRPr="00AA27A2">
        <w:t xml:space="preserve"> Богдана</w:t>
      </w:r>
    </w:p>
    <w:p w:rsidR="001D39CA" w:rsidRDefault="001D39CA" w:rsidP="001D39C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27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(варіант 11)</w:t>
      </w:r>
    </w:p>
    <w:p w:rsidR="001D39CA" w:rsidRDefault="001D39CA" w:rsidP="001D39CA">
      <w:pPr>
        <w:rPr>
          <w:b/>
          <w:bCs/>
          <w:lang w:val="uk-UA"/>
        </w:rPr>
      </w:pPr>
      <w:r>
        <w:rPr>
          <w:b/>
          <w:bCs/>
          <w:noProof/>
          <w:lang w:val="uk-UA"/>
          <w14:ligatures w14:val="standardContextual"/>
        </w:rPr>
        <w:drawing>
          <wp:inline distT="0" distB="0" distL="0" distR="0">
            <wp:extent cx="4798577" cy="1701246"/>
            <wp:effectExtent l="0" t="0" r="2540" b="635"/>
            <wp:docPr id="157448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89240" name="Рисунок 15744892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345" cy="1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CA" w:rsidRDefault="001D39CA" w:rsidP="001D39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код</w:t>
      </w:r>
      <w:r w:rsidRPr="00237C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hyperlink r:id="rId5" w:history="1">
        <w:r w:rsidR="00C06F48" w:rsidRPr="00C06F4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https://onlinegdb.com/bQ3-KMH5u</w:t>
        </w:r>
      </w:hyperlink>
      <w:r w:rsidR="00C06F48" w:rsidRPr="00C06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C06F48" w:rsidRDefault="00C06F48" w:rsidP="001D39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-763876</wp:posOffset>
            </wp:positionH>
            <wp:positionV relativeFrom="paragraph">
              <wp:posOffset>240573</wp:posOffset>
            </wp:positionV>
            <wp:extent cx="3321419" cy="3646715"/>
            <wp:effectExtent l="0" t="0" r="0" b="0"/>
            <wp:wrapNone/>
            <wp:docPr id="171958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86504" name="Рисунок 17195865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14" cy="365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2666365</wp:posOffset>
            </wp:positionH>
            <wp:positionV relativeFrom="paragraph">
              <wp:posOffset>240030</wp:posOffset>
            </wp:positionV>
            <wp:extent cx="3691255" cy="3276600"/>
            <wp:effectExtent l="0" t="0" r="4445" b="0"/>
            <wp:wrapNone/>
            <wp:docPr id="1238175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7568" name="Рисунок 1238175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F48" w:rsidRPr="00C06F48" w:rsidRDefault="00C06F48" w:rsidP="001D39CA">
      <w:pPr>
        <w:rPr>
          <w:b/>
          <w:bCs/>
          <w:lang w:val="en-US"/>
        </w:rPr>
      </w:pPr>
    </w:p>
    <w:p w:rsidR="00974364" w:rsidRPr="001D39CA" w:rsidRDefault="00C06F48" w:rsidP="001D39CA">
      <w:pPr>
        <w:jc w:val="center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2666909</wp:posOffset>
            </wp:positionH>
            <wp:positionV relativeFrom="paragraph">
              <wp:posOffset>3249748</wp:posOffset>
            </wp:positionV>
            <wp:extent cx="3733800" cy="1092200"/>
            <wp:effectExtent l="0" t="0" r="0" b="0"/>
            <wp:wrapNone/>
            <wp:docPr id="14013779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77998" name="Рисунок 1401377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4364" w:rsidRPr="001D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B0"/>
    <w:rsid w:val="001D39CA"/>
    <w:rsid w:val="00974364"/>
    <w:rsid w:val="00A368B0"/>
    <w:rsid w:val="00C06F48"/>
    <w:rsid w:val="00EF0093"/>
    <w:rsid w:val="00FA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A0A9"/>
  <w15:chartTrackingRefBased/>
  <w15:docId w15:val="{ADB140C3-780D-2F45-B599-DE98051D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9CA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1D39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ій_заголовок"/>
    <w:basedOn w:val="a"/>
    <w:qFormat/>
    <w:rsid w:val="00974364"/>
    <w:pPr>
      <w:spacing w:line="240" w:lineRule="auto"/>
    </w:pPr>
    <w:rPr>
      <w:rFonts w:eastAsiaTheme="minorHAnsi" w:cstheme="minorBidi"/>
      <w:i/>
      <w:kern w:val="2"/>
      <w:sz w:val="72"/>
      <w:szCs w:val="24"/>
      <w:lang w:val="ru-UA" w:eastAsia="en-US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1D39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1D39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6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onlinegdb.com/bQ3-KMH5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 m2</dc:creator>
  <cp:keywords/>
  <dc:description/>
  <cp:lastModifiedBy>MacBook Air m2</cp:lastModifiedBy>
  <cp:revision>3</cp:revision>
  <dcterms:created xsi:type="dcterms:W3CDTF">2024-05-04T23:47:00Z</dcterms:created>
  <dcterms:modified xsi:type="dcterms:W3CDTF">2024-05-13T17:09:00Z</dcterms:modified>
</cp:coreProperties>
</file>