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763B2" w14:textId="77777777" w:rsidR="00816216" w:rsidRPr="008D7EC5" w:rsidRDefault="008D7EC5" w:rsidP="00141A4C">
      <w:pPr>
        <w:pStyle w:val="Title"/>
      </w:pPr>
      <w:r w:rsidRPr="008D7EC5">
        <w:t>TP Algoritmos 2018 – Parte</w:t>
      </w:r>
      <w:r w:rsidR="00281909">
        <w:t>3</w:t>
      </w:r>
    </w:p>
    <w:p w14:paraId="6A985EDB" w14:textId="77777777" w:rsidR="006270A9" w:rsidRPr="008D7EC5" w:rsidRDefault="008D7EC5" w:rsidP="00141A4C">
      <w:pPr>
        <w:pStyle w:val="Heading1"/>
      </w:pPr>
      <w:r w:rsidRPr="008D7EC5">
        <w:t>Descripción</w:t>
      </w:r>
    </w:p>
    <w:p w14:paraId="727BE46D" w14:textId="77777777" w:rsidR="006270A9" w:rsidRDefault="008D7EC5">
      <w:r w:rsidRPr="008D7EC5">
        <w:t>El</w:t>
      </w:r>
      <w:r>
        <w:t xml:space="preserve"> programa </w:t>
      </w:r>
      <w:r w:rsidR="00AC06E9">
        <w:t xml:space="preserve">a partir de los archivos de grupos </w:t>
      </w:r>
      <w:proofErr w:type="spellStart"/>
      <w:r w:rsidR="00AC06E9" w:rsidRPr="00AC06E9">
        <w:rPr>
          <w:b/>
        </w:rPr>
        <w:t>grupo_A.bin</w:t>
      </w:r>
      <w:proofErr w:type="spellEnd"/>
      <w:r w:rsidR="00AC06E9">
        <w:rPr>
          <w:b/>
        </w:rPr>
        <w:t xml:space="preserve">, </w:t>
      </w:r>
      <w:proofErr w:type="spellStart"/>
      <w:r w:rsidR="00AC06E9">
        <w:rPr>
          <w:b/>
        </w:rPr>
        <w:t>grupo_B.bin</w:t>
      </w:r>
      <w:proofErr w:type="spellEnd"/>
      <w:r w:rsidR="00AC06E9">
        <w:rPr>
          <w:b/>
        </w:rPr>
        <w:t xml:space="preserve">, etc. </w:t>
      </w:r>
      <w:r w:rsidR="00AC06E9">
        <w:t>Lee los datos de los equipos que los conforman y muestra un menú en pantalla al usuario preguntándole con que criterio desea ordenar los mismos.</w:t>
      </w:r>
    </w:p>
    <w:p w14:paraId="15F726E1" w14:textId="77777777" w:rsidR="00AC06E9" w:rsidRDefault="00AC06E9" w:rsidP="00AC06E9">
      <w:pPr>
        <w:pStyle w:val="ListParagraph"/>
        <w:numPr>
          <w:ilvl w:val="0"/>
          <w:numId w:val="25"/>
        </w:numPr>
      </w:pPr>
      <w:r>
        <w:t>Letra de Grupo</w:t>
      </w:r>
      <w:r>
        <w:t>.</w:t>
      </w:r>
    </w:p>
    <w:p w14:paraId="459B5430" w14:textId="77777777" w:rsidR="00AC06E9" w:rsidRDefault="00AC06E9" w:rsidP="00AC06E9">
      <w:pPr>
        <w:pStyle w:val="ListParagraph"/>
        <w:numPr>
          <w:ilvl w:val="0"/>
          <w:numId w:val="25"/>
        </w:numPr>
      </w:pPr>
      <w:r>
        <w:t>Nombre de equipo.</w:t>
      </w:r>
      <w:bookmarkStart w:id="0" w:name="_GoBack"/>
      <w:bookmarkEnd w:id="0"/>
    </w:p>
    <w:p w14:paraId="72F99618" w14:textId="77777777" w:rsidR="00AC06E9" w:rsidRDefault="00AC06E9" w:rsidP="00AC06E9">
      <w:pPr>
        <w:pStyle w:val="ListParagraph"/>
        <w:numPr>
          <w:ilvl w:val="0"/>
          <w:numId w:val="25"/>
        </w:numPr>
      </w:pPr>
      <w:r>
        <w:t>Confederación</w:t>
      </w:r>
      <w:r>
        <w:t>.</w:t>
      </w:r>
    </w:p>
    <w:p w14:paraId="6BFFFCB2" w14:textId="77777777" w:rsidR="00AC06E9" w:rsidRDefault="00AC06E9" w:rsidP="00AC06E9">
      <w:pPr>
        <w:pStyle w:val="ListParagraph"/>
        <w:numPr>
          <w:ilvl w:val="0"/>
          <w:numId w:val="25"/>
        </w:numPr>
      </w:pPr>
      <w:r>
        <w:t>Número de Grupo y confederación.</w:t>
      </w:r>
    </w:p>
    <w:p w14:paraId="568E1ABF" w14:textId="77777777" w:rsidR="00AC06E9" w:rsidRDefault="00AC06E9" w:rsidP="00AC06E9">
      <w:pPr>
        <w:pStyle w:val="ListParagraph"/>
        <w:numPr>
          <w:ilvl w:val="0"/>
          <w:numId w:val="25"/>
        </w:numPr>
      </w:pPr>
      <w:r>
        <w:t>Número de Grupo, confederación y nombre de equipo</w:t>
      </w:r>
      <w:r>
        <w:t>.</w:t>
      </w:r>
    </w:p>
    <w:p w14:paraId="24A4E263" w14:textId="77777777" w:rsidR="00AC06E9" w:rsidRPr="00AC06E9" w:rsidRDefault="00AC06E9" w:rsidP="00AC06E9">
      <w:r>
        <w:t>En caso de no poder leer los archivos binarios muestra el error correspondiente.</w:t>
      </w:r>
    </w:p>
    <w:p w14:paraId="648DB100" w14:textId="77777777" w:rsidR="006270A9" w:rsidRDefault="008D7EC5">
      <w:pPr>
        <w:pStyle w:val="Heading1"/>
      </w:pPr>
      <w:r>
        <w:t>Decisiones tomadas</w:t>
      </w:r>
    </w:p>
    <w:p w14:paraId="2ACC4051" w14:textId="77777777" w:rsidR="00952F6A" w:rsidRDefault="00952F6A" w:rsidP="00952F6A">
      <w:pPr>
        <w:pStyle w:val="ListParagraph"/>
        <w:numPr>
          <w:ilvl w:val="0"/>
          <w:numId w:val="24"/>
        </w:numPr>
      </w:pPr>
      <w:r>
        <w:t xml:space="preserve">La función de </w:t>
      </w:r>
      <w:r w:rsidR="00AC06E9">
        <w:t>lectura</w:t>
      </w:r>
      <w:r>
        <w:t xml:space="preserve"> de archivos permite detectar si hubo un error al </w:t>
      </w:r>
      <w:r w:rsidR="00AC06E9">
        <w:t>leer</w:t>
      </w:r>
      <w:r>
        <w:t xml:space="preserve"> el archivo (evaluando el puntero si es NULL) y luego al </w:t>
      </w:r>
      <w:r w:rsidR="00AC06E9">
        <w:t>leer</w:t>
      </w:r>
      <w:r>
        <w:t xml:space="preserve"> los datos se evalúa la bandera </w:t>
      </w:r>
      <w:proofErr w:type="spellStart"/>
      <w:r w:rsidRPr="00F93A46">
        <w:rPr>
          <w:b/>
        </w:rPr>
        <w:t>ferror</w:t>
      </w:r>
      <w:proofErr w:type="spellEnd"/>
      <w:r>
        <w:t xml:space="preserve"> que en caso de ser true indica que hubo un error </w:t>
      </w:r>
      <w:r w:rsidR="00AC06E9">
        <w:t>de lectura.</w:t>
      </w:r>
      <w:r w:rsidR="00F93A46">
        <w:t xml:space="preserve"> La función devuelve true o false para poder informar a la función que hizo el llamado si la operación</w:t>
      </w:r>
      <w:r w:rsidR="00AC06E9">
        <w:t xml:space="preserve"> de lectura</w:t>
      </w:r>
      <w:r w:rsidR="00F93A46">
        <w:t xml:space="preserve"> fue satisfactoria.</w:t>
      </w:r>
    </w:p>
    <w:p w14:paraId="78CC2BCE" w14:textId="77777777" w:rsidR="00AC06E9" w:rsidRDefault="00AC06E9" w:rsidP="00AC06E9">
      <w:pPr>
        <w:pStyle w:val="ListParagraph"/>
      </w:pPr>
    </w:p>
    <w:p w14:paraId="4BB96982" w14:textId="77777777" w:rsidR="00AC06E9" w:rsidRDefault="00AC06E9" w:rsidP="00AC06E9">
      <w:pPr>
        <w:pStyle w:val="ListParagraph"/>
        <w:numPr>
          <w:ilvl w:val="0"/>
          <w:numId w:val="24"/>
        </w:numPr>
      </w:pPr>
      <w:r>
        <w:t xml:space="preserve">En el menú se evalúa el resultado de la función </w:t>
      </w:r>
      <w:proofErr w:type="spellStart"/>
      <w:r w:rsidRPr="00AC06E9">
        <w:rPr>
          <w:b/>
        </w:rPr>
        <w:t>cin</w:t>
      </w:r>
      <w:proofErr w:type="spellEnd"/>
      <w:r>
        <w:t xml:space="preserve"> para evitar errores si el usuario ingresa algún carácter que no sea un número, el menú queda en un </w:t>
      </w:r>
      <w:proofErr w:type="spellStart"/>
      <w:r>
        <w:t>loop</w:t>
      </w:r>
      <w:proofErr w:type="spellEnd"/>
      <w:r>
        <w:t xml:space="preserve"> hasta que el usuario ingrese una opción válida. Luego de la lectura se limpia el buffer del </w:t>
      </w:r>
      <w:proofErr w:type="spellStart"/>
      <w:r w:rsidRPr="00AC06E9">
        <w:rPr>
          <w:b/>
        </w:rPr>
        <w:t>cin</w:t>
      </w:r>
      <w:proofErr w:type="spellEnd"/>
      <w:r>
        <w:t xml:space="preserve"> con las funciones </w:t>
      </w:r>
      <w:proofErr w:type="spellStart"/>
      <w:r w:rsidRPr="00AC06E9">
        <w:rPr>
          <w:b/>
        </w:rPr>
        <w:t>clear</w:t>
      </w:r>
      <w:proofErr w:type="spellEnd"/>
      <w:r>
        <w:t xml:space="preserve"> e </w:t>
      </w:r>
      <w:r w:rsidRPr="00AC06E9">
        <w:rPr>
          <w:b/>
        </w:rPr>
        <w:t>ignore</w:t>
      </w:r>
      <w:r>
        <w:t xml:space="preserve"> para evitar que registre caracteres en cola como una nueva respuesta. </w:t>
      </w:r>
    </w:p>
    <w:p w14:paraId="23117AD1" w14:textId="77777777" w:rsidR="00AC06E9" w:rsidRDefault="00AC06E9" w:rsidP="00AC06E9">
      <w:pPr>
        <w:pStyle w:val="ListParagraph"/>
      </w:pPr>
    </w:p>
    <w:p w14:paraId="70A16E8D" w14:textId="77777777" w:rsidR="00952F6A" w:rsidRDefault="00AC06E9" w:rsidP="00C47462">
      <w:pPr>
        <w:pStyle w:val="ListParagraph"/>
        <w:jc w:val="center"/>
      </w:pPr>
      <w:r>
        <w:rPr>
          <w:noProof/>
        </w:rPr>
        <w:drawing>
          <wp:inline distT="0" distB="0" distL="0" distR="0" wp14:anchorId="544F8F81" wp14:editId="0B4138EF">
            <wp:extent cx="2466975" cy="1095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B1420" w14:textId="77777777" w:rsidR="00C47462" w:rsidRDefault="00C47462" w:rsidP="00C47462">
      <w:pPr>
        <w:pStyle w:val="ListParagraph"/>
        <w:jc w:val="center"/>
      </w:pPr>
    </w:p>
    <w:p w14:paraId="1E1B005C" w14:textId="5A3E6188" w:rsidR="009F1CFF" w:rsidRDefault="00AC06E9" w:rsidP="009F1CFF">
      <w:pPr>
        <w:pStyle w:val="ListParagraph"/>
        <w:numPr>
          <w:ilvl w:val="0"/>
          <w:numId w:val="24"/>
        </w:numPr>
      </w:pPr>
      <w:r>
        <w:t>El ordenamiento de los equipos según los diversos criterios se realiza por el método de burbuja, debido a su sencilla implementación y a pesar de ser menos eficientes que otros métodos como por ejemplo el pivote debido a la pequeña cantidad de registros a manejar en este caso es una buena opción.</w:t>
      </w:r>
    </w:p>
    <w:p w14:paraId="7345BE33" w14:textId="7B53274D" w:rsidR="006270A9" w:rsidRDefault="00952F6A">
      <w:pPr>
        <w:pStyle w:val="Heading1"/>
      </w:pPr>
      <w:r>
        <w:t>Estructura de archivos</w:t>
      </w:r>
    </w:p>
    <w:p w14:paraId="559E8CFB" w14:textId="77777777" w:rsidR="00952F6A" w:rsidRDefault="00C47462" w:rsidP="00952F6A">
      <w:pPr>
        <w:pStyle w:val="ListParagraph"/>
        <w:numPr>
          <w:ilvl w:val="0"/>
          <w:numId w:val="24"/>
        </w:numPr>
      </w:pPr>
      <w:r w:rsidRPr="00C47462">
        <w:t xml:space="preserve">8 </w:t>
      </w:r>
      <w:r w:rsidR="00132CF7" w:rsidRPr="00C47462">
        <w:t>archivos</w:t>
      </w:r>
      <w:r>
        <w:rPr>
          <w:b/>
        </w:rPr>
        <w:t xml:space="preserve"> </w:t>
      </w:r>
      <w:r w:rsidR="00132CF7" w:rsidRPr="00132CF7">
        <w:t xml:space="preserve">binarios </w:t>
      </w:r>
      <w:proofErr w:type="spellStart"/>
      <w:r w:rsidR="00AC06E9">
        <w:rPr>
          <w:b/>
        </w:rPr>
        <w:t>grupo_X</w:t>
      </w:r>
      <w:r w:rsidR="00952F6A" w:rsidRPr="00952F6A">
        <w:rPr>
          <w:b/>
        </w:rPr>
        <w:t>.bin</w:t>
      </w:r>
      <w:proofErr w:type="spellEnd"/>
      <w:r w:rsidR="00952F6A">
        <w:t xml:space="preserve">: </w:t>
      </w:r>
      <w:r w:rsidR="00132CF7">
        <w:t>donde X es una letra entre la A y la H que indica cada grupo del mundial,</w:t>
      </w:r>
      <w:r w:rsidR="00952F6A">
        <w:t xml:space="preserve"> </w:t>
      </w:r>
      <w:r w:rsidR="00132CF7">
        <w:t>cada archivo contiene 4 estructuras del siguiente tipo</w:t>
      </w:r>
      <w:r w:rsidR="00132CF7" w:rsidRPr="00132CF7">
        <w:t>:</w:t>
      </w:r>
    </w:p>
    <w:p w14:paraId="3E936D19" w14:textId="77777777" w:rsidR="00952F6A" w:rsidRDefault="00952F6A" w:rsidP="00952F6A">
      <w:pPr>
        <w:pStyle w:val="ListParagraph"/>
      </w:pPr>
    </w:p>
    <w:p w14:paraId="38CD31D9" w14:textId="77777777" w:rsidR="00F93A46" w:rsidRDefault="00952F6A" w:rsidP="00132CF7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1F2F5F55" wp14:editId="77690DA7">
            <wp:extent cx="5191125" cy="914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E1C89" w14:textId="77777777" w:rsidR="00F93A46" w:rsidRDefault="00F93A46" w:rsidP="00F93A46">
      <w:pPr>
        <w:pStyle w:val="Heading1"/>
      </w:pPr>
      <w:r>
        <w:t>Uso del programa</w:t>
      </w:r>
    </w:p>
    <w:p w14:paraId="59999147" w14:textId="77777777" w:rsidR="00F93A46" w:rsidRDefault="00F93A46" w:rsidP="00F93A46">
      <w:r>
        <w:t xml:space="preserve">Ejecutarlo </w:t>
      </w:r>
      <w:r w:rsidR="00132CF7">
        <w:t xml:space="preserve">luego de que estén generados los archivos de grupos del paso 2, en caso de no encontrarse los archivos el programa indicada un error de lectura de datos. </w:t>
      </w:r>
    </w:p>
    <w:p w14:paraId="73674501" w14:textId="1BFFA35B" w:rsidR="00132CF7" w:rsidRPr="008D7EC5" w:rsidRDefault="00132CF7" w:rsidP="00F93A46">
      <w:r>
        <w:t xml:space="preserve">Luego de leerse los archivos se </w:t>
      </w:r>
      <w:r w:rsidR="0040545B">
        <w:t>mostrará</w:t>
      </w:r>
      <w:r>
        <w:t xml:space="preserve"> un menú en pantalla pidiendo al usuario de que manera quiere ordenar los registros, el programa finalizará cuando el usuario seleccione la opción 0 (salir)</w:t>
      </w:r>
    </w:p>
    <w:p w14:paraId="5BCF2D00" w14:textId="42639650" w:rsidR="00F93A46" w:rsidRDefault="00F93A46" w:rsidP="00F93A46">
      <w:pPr>
        <w:pStyle w:val="Heading1"/>
      </w:pPr>
      <w:r>
        <w:t>Capturas</w:t>
      </w:r>
    </w:p>
    <w:p w14:paraId="018A4159" w14:textId="6F62DAD3" w:rsidR="0040545B" w:rsidRDefault="0040545B" w:rsidP="00F93A46">
      <w:pPr>
        <w:pStyle w:val="Heading1"/>
      </w:pPr>
    </w:p>
    <w:p w14:paraId="35FE39BC" w14:textId="6E883BA1" w:rsidR="00F93A46" w:rsidRPr="00FD31CA" w:rsidRDefault="0040545B" w:rsidP="009F1CFF">
      <w:pPr>
        <w:rPr>
          <w:b/>
        </w:rPr>
      </w:pPr>
      <w:r w:rsidRPr="00FD31CA">
        <w:rPr>
          <w:b/>
        </w:rPr>
        <w:t xml:space="preserve">Ejemplo de error </w:t>
      </w:r>
      <w:r w:rsidR="009F1CFF" w:rsidRPr="00FD31CA">
        <w:rPr>
          <w:b/>
        </w:rPr>
        <w:t>al faltar uno de los archivos de grupos.</w:t>
      </w:r>
    </w:p>
    <w:p w14:paraId="74F9A7E0" w14:textId="33E50DB9" w:rsidR="00952F6A" w:rsidRDefault="0040545B" w:rsidP="0040545B">
      <w:pPr>
        <w:pStyle w:val="Heading1"/>
      </w:pPr>
      <w:r>
        <w:rPr>
          <w:noProof/>
        </w:rPr>
        <w:drawing>
          <wp:inline distT="0" distB="0" distL="0" distR="0" wp14:anchorId="754C320B" wp14:editId="0728C6E9">
            <wp:extent cx="6305550" cy="2543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A40A0" w14:textId="06B4F39F" w:rsidR="001B29CF" w:rsidRPr="00FD31CA" w:rsidRDefault="009F1CFF" w:rsidP="00FD31CA">
      <w:pPr>
        <w:pStyle w:val="ListBullet"/>
        <w:numPr>
          <w:ilvl w:val="0"/>
          <w:numId w:val="0"/>
        </w:numPr>
        <w:rPr>
          <w:b/>
        </w:rPr>
      </w:pPr>
      <w:proofErr w:type="spellStart"/>
      <w:r w:rsidRPr="00FD31CA">
        <w:rPr>
          <w:b/>
        </w:rPr>
        <w:t>Menu</w:t>
      </w:r>
      <w:proofErr w:type="spellEnd"/>
      <w:r w:rsidRPr="00FD31CA">
        <w:rPr>
          <w:b/>
        </w:rPr>
        <w:t xml:space="preserve"> principal.</w:t>
      </w:r>
    </w:p>
    <w:p w14:paraId="55A0F580" w14:textId="5FD74730" w:rsidR="009F1CFF" w:rsidRDefault="009F1CFF" w:rsidP="009F1CFF">
      <w:pPr>
        <w:pStyle w:val="ListBullet"/>
        <w:numPr>
          <w:ilvl w:val="0"/>
          <w:numId w:val="0"/>
        </w:numPr>
        <w:ind w:left="216" w:hanging="216"/>
        <w:jc w:val="center"/>
      </w:pPr>
      <w:r>
        <w:rPr>
          <w:noProof/>
        </w:rPr>
        <w:drawing>
          <wp:inline distT="0" distB="0" distL="0" distR="0" wp14:anchorId="33473777" wp14:editId="0C735040">
            <wp:extent cx="5715000" cy="2508594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4686" cy="2512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2E4E3" w14:textId="0C71C581" w:rsidR="009F1CFF" w:rsidRPr="00FD31CA" w:rsidRDefault="009F1CFF" w:rsidP="009F1CFF">
      <w:pPr>
        <w:pStyle w:val="ListBullet"/>
        <w:numPr>
          <w:ilvl w:val="0"/>
          <w:numId w:val="0"/>
        </w:numPr>
        <w:ind w:left="216" w:hanging="216"/>
        <w:rPr>
          <w:b/>
        </w:rPr>
      </w:pPr>
      <w:r w:rsidRPr="00FD31CA">
        <w:rPr>
          <w:b/>
        </w:rPr>
        <w:lastRenderedPageBreak/>
        <w:t>Equipos ordenados por letra de grupo.</w:t>
      </w:r>
    </w:p>
    <w:p w14:paraId="29702CDD" w14:textId="6D163185" w:rsidR="009F1CFF" w:rsidRDefault="009F1CFF" w:rsidP="009F1CFF">
      <w:pPr>
        <w:pStyle w:val="ListBullet"/>
        <w:numPr>
          <w:ilvl w:val="0"/>
          <w:numId w:val="0"/>
        </w:numPr>
        <w:ind w:left="216" w:hanging="216"/>
        <w:jc w:val="center"/>
      </w:pPr>
      <w:r>
        <w:rPr>
          <w:noProof/>
        </w:rPr>
        <w:drawing>
          <wp:inline distT="0" distB="0" distL="0" distR="0" wp14:anchorId="0776BC32" wp14:editId="787DDBB0">
            <wp:extent cx="3874715" cy="41052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8462" cy="411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37B46" w14:textId="411F6701" w:rsidR="009F1CFF" w:rsidRPr="00FD31CA" w:rsidRDefault="009F1CFF" w:rsidP="009F1CFF">
      <w:pPr>
        <w:pStyle w:val="ListBullet"/>
        <w:numPr>
          <w:ilvl w:val="0"/>
          <w:numId w:val="0"/>
        </w:numPr>
        <w:ind w:left="216" w:hanging="216"/>
        <w:rPr>
          <w:b/>
        </w:rPr>
      </w:pPr>
      <w:r w:rsidRPr="00FD31CA">
        <w:rPr>
          <w:b/>
        </w:rPr>
        <w:t>Equipos ordenados por nombre de equipo.</w:t>
      </w:r>
    </w:p>
    <w:p w14:paraId="77D397B4" w14:textId="056F1309" w:rsidR="009F1CFF" w:rsidRDefault="009F1CFF" w:rsidP="009F1CFF">
      <w:pPr>
        <w:pStyle w:val="ListBullet"/>
        <w:numPr>
          <w:ilvl w:val="0"/>
          <w:numId w:val="0"/>
        </w:numPr>
        <w:ind w:left="216" w:hanging="216"/>
        <w:jc w:val="center"/>
      </w:pPr>
      <w:r>
        <w:rPr>
          <w:noProof/>
        </w:rPr>
        <w:drawing>
          <wp:inline distT="0" distB="0" distL="0" distR="0" wp14:anchorId="16953E83" wp14:editId="5D1F2E24">
            <wp:extent cx="3814555" cy="40671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2462" cy="407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9F2D9" w14:textId="6633670A" w:rsidR="009F1CFF" w:rsidRPr="00FD31CA" w:rsidRDefault="009F1CFF" w:rsidP="009F1CFF">
      <w:pPr>
        <w:pStyle w:val="ListBullet"/>
        <w:numPr>
          <w:ilvl w:val="0"/>
          <w:numId w:val="0"/>
        </w:numPr>
        <w:ind w:left="216" w:hanging="216"/>
        <w:rPr>
          <w:b/>
        </w:rPr>
      </w:pPr>
      <w:r w:rsidRPr="00FD31CA">
        <w:rPr>
          <w:b/>
        </w:rPr>
        <w:lastRenderedPageBreak/>
        <w:t>Equipos ordenados por número de grupo y confederación.</w:t>
      </w:r>
    </w:p>
    <w:p w14:paraId="2F0F15BC" w14:textId="754C7694" w:rsidR="009F1CFF" w:rsidRDefault="009F1CFF" w:rsidP="009F1CFF">
      <w:pPr>
        <w:pStyle w:val="ListBullet"/>
        <w:numPr>
          <w:ilvl w:val="0"/>
          <w:numId w:val="0"/>
        </w:numPr>
        <w:ind w:left="216" w:hanging="216"/>
        <w:jc w:val="center"/>
      </w:pPr>
      <w:r>
        <w:rPr>
          <w:noProof/>
        </w:rPr>
        <w:drawing>
          <wp:inline distT="0" distB="0" distL="0" distR="0" wp14:anchorId="17500069" wp14:editId="26DB6138">
            <wp:extent cx="4448175" cy="3959216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7632" cy="396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E12A4" w14:textId="16A7EFD2" w:rsidR="009F1CFF" w:rsidRPr="00FD31CA" w:rsidRDefault="009F1CFF" w:rsidP="009F1CFF">
      <w:pPr>
        <w:pStyle w:val="ListBullet"/>
        <w:numPr>
          <w:ilvl w:val="0"/>
          <w:numId w:val="0"/>
        </w:numPr>
        <w:ind w:left="216" w:hanging="216"/>
        <w:rPr>
          <w:b/>
        </w:rPr>
      </w:pPr>
      <w:r w:rsidRPr="00FD31CA">
        <w:rPr>
          <w:b/>
        </w:rPr>
        <w:t>Equipos ordenados por número de grupo, confederación y nombre de equipo.</w:t>
      </w:r>
    </w:p>
    <w:p w14:paraId="43A7F7B9" w14:textId="4FF1FFBF" w:rsidR="009F1CFF" w:rsidRPr="001B29CF" w:rsidRDefault="009F1CFF" w:rsidP="009F1CFF">
      <w:pPr>
        <w:pStyle w:val="ListBullet"/>
        <w:numPr>
          <w:ilvl w:val="0"/>
          <w:numId w:val="0"/>
        </w:numPr>
        <w:ind w:left="216" w:hanging="216"/>
        <w:jc w:val="center"/>
      </w:pPr>
      <w:r>
        <w:rPr>
          <w:noProof/>
        </w:rPr>
        <w:drawing>
          <wp:inline distT="0" distB="0" distL="0" distR="0" wp14:anchorId="11ED1DA7" wp14:editId="7E78FC30">
            <wp:extent cx="4820005" cy="42957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4737" cy="429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1CFF" w:rsidRPr="001B29CF" w:rsidSect="00617B26">
      <w:footerReference w:type="default" r:id="rId16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A47D7C" w14:textId="77777777" w:rsidR="0014557B" w:rsidRDefault="0014557B">
      <w:pPr>
        <w:spacing w:after="0"/>
      </w:pPr>
      <w:r>
        <w:separator/>
      </w:r>
    </w:p>
  </w:endnote>
  <w:endnote w:type="continuationSeparator" w:id="0">
    <w:p w14:paraId="00925E30" w14:textId="77777777" w:rsidR="0014557B" w:rsidRDefault="001455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331A9C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A4691E" w14:textId="77777777" w:rsidR="0014557B" w:rsidRDefault="0014557B">
      <w:pPr>
        <w:spacing w:after="0"/>
      </w:pPr>
      <w:r>
        <w:separator/>
      </w:r>
    </w:p>
  </w:footnote>
  <w:footnote w:type="continuationSeparator" w:id="0">
    <w:p w14:paraId="24DFF2D7" w14:textId="77777777" w:rsidR="0014557B" w:rsidRDefault="0014557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2A02D1E"/>
    <w:multiLevelType w:val="hybridMultilevel"/>
    <w:tmpl w:val="DD7A1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8C778CA"/>
    <w:multiLevelType w:val="hybridMultilevel"/>
    <w:tmpl w:val="65028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1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7"/>
  </w:num>
  <w:num w:numId="16">
    <w:abstractNumId w:val="12"/>
  </w:num>
  <w:num w:numId="17">
    <w:abstractNumId w:val="15"/>
  </w:num>
  <w:num w:numId="18">
    <w:abstractNumId w:val="10"/>
  </w:num>
  <w:num w:numId="19">
    <w:abstractNumId w:val="21"/>
  </w:num>
  <w:num w:numId="20">
    <w:abstractNumId w:val="18"/>
  </w:num>
  <w:num w:numId="21">
    <w:abstractNumId w:val="11"/>
  </w:num>
  <w:num w:numId="22">
    <w:abstractNumId w:val="14"/>
  </w:num>
  <w:num w:numId="23">
    <w:abstractNumId w:val="20"/>
  </w:num>
  <w:num w:numId="24">
    <w:abstractNumId w:val="16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EC5"/>
    <w:rsid w:val="000A4F59"/>
    <w:rsid w:val="00132CF7"/>
    <w:rsid w:val="00141A4C"/>
    <w:rsid w:val="0014557B"/>
    <w:rsid w:val="001B29CF"/>
    <w:rsid w:val="00281909"/>
    <w:rsid w:val="0028220F"/>
    <w:rsid w:val="00356C14"/>
    <w:rsid w:val="0040545B"/>
    <w:rsid w:val="0048142A"/>
    <w:rsid w:val="00617B26"/>
    <w:rsid w:val="006270A9"/>
    <w:rsid w:val="00675956"/>
    <w:rsid w:val="00681034"/>
    <w:rsid w:val="00816216"/>
    <w:rsid w:val="0087734B"/>
    <w:rsid w:val="008D7EC5"/>
    <w:rsid w:val="00952F6A"/>
    <w:rsid w:val="009D5933"/>
    <w:rsid w:val="009F1CFF"/>
    <w:rsid w:val="00AC06E9"/>
    <w:rsid w:val="00BD768D"/>
    <w:rsid w:val="00C47462"/>
    <w:rsid w:val="00C61F8E"/>
    <w:rsid w:val="00E83E4B"/>
    <w:rsid w:val="00F93A46"/>
    <w:rsid w:val="00FD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B0C327"/>
  <w15:chartTrackingRefBased/>
  <w15:docId w15:val="{36F91D36-9678-4EBE-AF6C-4CFE199FF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CF"/>
    <w:rPr>
      <w:lang w:val="es-AR"/>
    </w:rPr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952F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9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make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E6A740-E356-4B52-AAF5-75978489A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61</TotalTime>
  <Pages>4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Alejandro Lopez</dc:creator>
  <cp:keywords/>
  <cp:lastModifiedBy>Alejandro Lopez</cp:lastModifiedBy>
  <cp:revision>4</cp:revision>
  <dcterms:created xsi:type="dcterms:W3CDTF">2018-07-31T17:58:00Z</dcterms:created>
  <dcterms:modified xsi:type="dcterms:W3CDTF">2018-07-31T19:00:00Z</dcterms:modified>
  <cp:version/>
</cp:coreProperties>
</file>