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 Agency</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pet is stored in the database and identified by a unique pet_id number. All entries must include a name, species, breed, age, sex and adoption fee. Pets are typically entered in as not adopted, so a boolean is stored for adopted, and defaults to false. A boolean is stored to record an animal’s claw status, and a description is kept in a TEXT format so buyers can get to know the animal before visiting.</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shelter has a unique shelter_id to store the specific location and its information. A shelter entry must include a name and address, but also has the option to fill out a capacity integer.</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adopter is identified by a unique id number, and a name, address, email, and phone number are all stored. This is helpful information to keep in contact as well as evaluate the adopter.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adopter fills out an application that is saved with a unique identifying number and must be filled out by a valid adopter by storing the adopter_id. An adopter can only fill out one application. Each application stores the submission date, and an accepted boolean is stored and defaulted to false.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shelter employs staff. And each staff member is identified by a staff_id. They also must have a name, phone number, email, and a set of days they are available throughout the week, the default being all 7 days.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Staff is specialized into employees, trainers, and volunteers. Each employee is identified by their unique foreign key staff_id. Their starting date is stored for records’ sake. An employee’s maximum hours and role is stored, but have default values of 40 hours and “N/A’ respectively. Trainers are identified by their unique foreign key staff_id. They must have a specialization, type or types of training, and a certification level on record. Volunteers are also identified by their unique foreign key staff_id. They also have the opportunity to fill out a field of their preferred tasks at the shelter.</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Trainers lead training sessions that also have a unique session_id for records sake. Training sessions must include one or many pet_id values, a staff_id, and a shelter_id for the location. The training also must have a date and time, and has the option fo further specification or notes in a description field.</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Employees can create adoption_events for adopters to take an animal home with them. An adoption event has a unique event_id for record purposes, and must include a shelter_id for location and an adopter_id to keep track of event details. There is a field to include one or many pets for the adopter to take home.</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Each pet has health records associated with them to help care for the animal. An animal’s records are stored with a record_id and associated with a foreign key of pet_id. The health record must include an update date and time to ensure the integrity of the records. Vaccinations and other medical records can be stored, but are allowed to be null in the event that the animal has neither of these.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Shelters may receive donations from outside sources. Donors are stored with a unique donor_id, and a name must be provided.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