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0" w:line="300" w:lineRule="auto"/>
        <w:jc w:val="center"/>
      </w:pPr>
      <w:r>
        <w:rPr>
          <w:rFonts w:ascii="Times New Roman" w:hAnsi="Times New Roman"/>
          <w:b/>
          <w:i w:val="0"/>
          <w:color w:val="000000"/>
          <w:sz w:val="28"/>
        </w:rPr>
        <w:t>HỌC VIỆN CÔNG NGHỆ BƯU CHÍ VIỄN THÔNG</w:t>
        <w:br/>
        <w:t>KHOA CÔNG NGHỆ THÔNG TIN</w:t>
      </w:r>
    </w:p>
    <w:p>
      <w:pPr>
        <w:spacing w:before="60" w:after="400" w:line="300" w:lineRule="auto"/>
        <w:jc w:val="center"/>
      </w:pPr>
      <w:r>
        <w:rPr>
          <w:rFonts w:ascii="Times New Roman" w:hAnsi="Times New Roman"/>
          <w:b/>
          <w:i w:val="0"/>
          <w:color w:val="1F4E78"/>
          <w:sz w:val="32"/>
        </w:rPr>
        <w:t>BÁO CÁO BÀI TẬP LỚN MÔN:</w:t>
        <w:br/>
        <w:t>PHÂN TÍCH THIẾT KẾ HỆ THỐNG THÔNG TIN</w:t>
      </w:r>
    </w:p>
    <w:p>
      <w:pPr>
        <w:spacing w:before="60" w:after="1200" w:line="300" w:lineRule="auto"/>
        <w:jc w:val="center"/>
      </w:pPr>
      <w:r>
        <w:rPr>
          <w:rFonts w:ascii="Times New Roman" w:hAnsi="Times New Roman"/>
          <w:b/>
          <w:i w:val="0"/>
          <w:color w:val="C00000"/>
          <w:sz w:val="36"/>
        </w:rPr>
        <w:t>TÊN ĐỀ TÀI:</w:t>
        <w:br/>
        <w:t>XÂY DỰNG HỆ THỐNG QUẢN LÝ ĐẶT VÉ XEM PHIM ONLINE</w:t>
        <w:br/>
        <w:t>(MOVIE TICKET BOOKING SYSTEM - MTBS)</w:t>
      </w:r>
    </w:p>
    <w:tbl>
      <w:tblPr>
        <w:tblW w:type="auto" w:w="0"/>
        <w:jc w:val="center"/>
        <w:tblLook w:firstColumn="1" w:firstRow="1" w:lastColumn="0" w:lastRow="0" w:noHBand="0" w:noVBand="1" w:val="04A0"/>
      </w:tblPr>
      <w:tblGrid>
        <w:gridCol w:w="4968"/>
        <w:gridCol w:w="4968"/>
      </w:tblGrid>
      <w:tr>
        <w:tc>
          <w:tcPr>
            <w:tcW w:type="dxa" w:w="4968"/>
          </w:tcPr>
          <w:p>
            <w:pPr>
              <w:spacing w:before="60" w:after="60" w:line="300" w:lineRule="auto"/>
              <w:jc w:val="left"/>
            </w:pPr>
            <w:r>
              <w:rPr>
                <w:rFonts w:ascii="Times New Roman" w:hAnsi="Times New Roman"/>
                <w:b/>
                <w:i w:val="0"/>
                <w:color w:val="000000"/>
                <w:sz w:val="24"/>
              </w:rPr>
              <w:t>Giảng viên hướng dẫn:</w:t>
            </w:r>
          </w:p>
        </w:tc>
        <w:tc>
          <w:tcPr>
            <w:tcW w:type="dxa" w:w="4968"/>
          </w:tcPr>
          <w:p>
            <w:pPr>
              <w:spacing w:before="60" w:after="60" w:line="300" w:lineRule="auto"/>
              <w:jc w:val="left"/>
            </w:pPr>
            <w:r>
              <w:rPr>
                <w:rFonts w:ascii="Times New Roman" w:hAnsi="Times New Roman"/>
                <w:b w:val="0"/>
                <w:i w:val="0"/>
                <w:color w:val="000000"/>
                <w:sz w:val="24"/>
              </w:rPr>
              <w:t>Bùi Thanh Hải</w:t>
            </w:r>
          </w:p>
        </w:tc>
      </w:tr>
      <w:tr>
        <w:tc>
          <w:tcPr>
            <w:tcW w:type="dxa" w:w="4968"/>
          </w:tcPr>
          <w:p>
            <w:pPr>
              <w:spacing w:before="60" w:after="60" w:line="300" w:lineRule="auto"/>
              <w:jc w:val="left"/>
            </w:pPr>
            <w:r>
              <w:rPr>
                <w:rFonts w:ascii="Times New Roman" w:hAnsi="Times New Roman"/>
                <w:b/>
                <w:i w:val="0"/>
                <w:color w:val="000000"/>
                <w:sz w:val="24"/>
              </w:rPr>
              <w:t>Mã tài liệu tham chiếu:</w:t>
            </w:r>
          </w:p>
        </w:tc>
        <w:tc>
          <w:tcPr>
            <w:tcW w:type="dxa" w:w="4968"/>
          </w:tcPr>
          <w:p>
            <w:pPr>
              <w:spacing w:before="60" w:after="60" w:line="300" w:lineRule="auto"/>
              <w:jc w:val="left"/>
            </w:pPr>
            <w:r>
              <w:rPr>
                <w:rFonts w:ascii="Times New Roman" w:hAnsi="Times New Roman"/>
                <w:b w:val="0"/>
                <w:i w:val="0"/>
                <w:color w:val="000000"/>
                <w:sz w:val="24"/>
              </w:rPr>
              <w:t>SRS-MTBS-001</w:t>
            </w:r>
          </w:p>
        </w:tc>
      </w:tr>
      <w:tr>
        <w:tc>
          <w:tcPr>
            <w:tcW w:type="dxa" w:w="4968"/>
          </w:tcPr>
          <w:p>
            <w:pPr>
              <w:spacing w:before="60" w:after="60" w:line="300" w:lineRule="auto"/>
              <w:jc w:val="left"/>
            </w:pPr>
            <w:r>
              <w:rPr>
                <w:rFonts w:ascii="Times New Roman" w:hAnsi="Times New Roman"/>
                <w:b/>
                <w:i w:val="0"/>
                <w:color w:val="000000"/>
                <w:sz w:val="24"/>
              </w:rPr>
              <w:t>Sinh viên thực hiện:</w:t>
            </w:r>
          </w:p>
        </w:tc>
        <w:tc>
          <w:tcPr>
            <w:tcW w:type="dxa" w:w="4968"/>
          </w:tcPr>
          <w:p>
            <w:pPr>
              <w:spacing w:before="60" w:after="60" w:line="300" w:lineRule="auto"/>
              <w:jc w:val="left"/>
            </w:pPr>
            <w:r>
              <w:rPr>
                <w:rFonts w:ascii="Times New Roman" w:hAnsi="Times New Roman"/>
                <w:b w:val="0"/>
                <w:i w:val="0"/>
                <w:color w:val="000000"/>
                <w:sz w:val="24"/>
              </w:rPr>
              <w:t>Hoàng Thiên Sơn</w:t>
            </w:r>
          </w:p>
        </w:tc>
      </w:tr>
      <w:tr>
        <w:tc>
          <w:tcPr>
            <w:tcW w:type="dxa" w:w="4968"/>
          </w:tcPr>
          <w:p>
            <w:pPr>
              <w:spacing w:before="60" w:after="60" w:line="300" w:lineRule="auto"/>
              <w:jc w:val="left"/>
            </w:pPr>
            <w:r>
              <w:rPr>
                <w:rFonts w:ascii="Times New Roman" w:hAnsi="Times New Roman"/>
                <w:b/>
                <w:i w:val="0"/>
                <w:color w:val="000000"/>
                <w:sz w:val="24"/>
              </w:rPr>
              <w:t>Mã sinh viên:</w:t>
            </w:r>
          </w:p>
        </w:tc>
        <w:tc>
          <w:tcPr>
            <w:tcW w:type="dxa" w:w="4968"/>
          </w:tcPr>
          <w:p>
            <w:pPr>
              <w:spacing w:before="60" w:after="60" w:line="300" w:lineRule="auto"/>
              <w:jc w:val="left"/>
            </w:pPr>
            <w:r>
              <w:rPr>
                <w:rFonts w:ascii="Times New Roman" w:hAnsi="Times New Roman"/>
                <w:b w:val="0"/>
                <w:i w:val="0"/>
                <w:color w:val="000000"/>
                <w:sz w:val="24"/>
              </w:rPr>
              <w:t>B24DTCN436</w:t>
            </w:r>
          </w:p>
        </w:tc>
      </w:tr>
      <w:tr>
        <w:tc>
          <w:tcPr>
            <w:tcW w:type="dxa" w:w="4968"/>
          </w:tcPr>
          <w:p>
            <w:pPr>
              <w:spacing w:before="60" w:after="60" w:line="300" w:lineRule="auto"/>
              <w:jc w:val="left"/>
            </w:pPr>
            <w:r>
              <w:rPr>
                <w:rFonts w:ascii="Times New Roman" w:hAnsi="Times New Roman"/>
                <w:b/>
                <w:i w:val="0"/>
                <w:color w:val="000000"/>
                <w:sz w:val="24"/>
              </w:rPr>
              <w:t>Lớp:</w:t>
            </w:r>
          </w:p>
        </w:tc>
        <w:tc>
          <w:tcPr>
            <w:tcW w:type="dxa" w:w="4968"/>
          </w:tcPr>
          <w:p>
            <w:pPr>
              <w:spacing w:before="60" w:after="60" w:line="300" w:lineRule="auto"/>
              <w:jc w:val="left"/>
            </w:pPr>
            <w:r>
              <w:rPr>
                <w:rFonts w:ascii="Times New Roman" w:hAnsi="Times New Roman"/>
                <w:b w:val="0"/>
                <w:i w:val="0"/>
                <w:color w:val="000000"/>
                <w:sz w:val="24"/>
              </w:rPr>
              <w:t>CNTT3</w:t>
            </w:r>
          </w:p>
        </w:tc>
      </w:tr>
    </w:tbl>
    <w:p>
      <w:pPr>
        <w:spacing w:before="800" w:after="60" w:line="300" w:lineRule="auto"/>
        <w:jc w:val="center"/>
      </w:pPr>
      <w:r>
        <w:rPr>
          <w:rFonts w:ascii="Times New Roman" w:hAnsi="Times New Roman"/>
          <w:b/>
          <w:i w:val="0"/>
          <w:color w:val="000000"/>
          <w:sz w:val="26"/>
        </w:rPr>
        <w:br/>
        <w:br/>
        <w:t>Hà Nội – 2026</w:t>
      </w:r>
    </w:p>
    <w:p>
      <w:r>
        <w:br w:type="page"/>
      </w:r>
    </w:p>
    <w:p>
      <w:pPr>
        <w:spacing w:before="320" w:after="120" w:line="300" w:lineRule="auto"/>
        <w:jc w:val="left"/>
      </w:pPr>
      <w:r>
        <w:rPr>
          <w:rFonts w:ascii="Times New Roman" w:hAnsi="Times New Roman"/>
          <w:b/>
          <w:i w:val="0"/>
          <w:color w:val="1F4E78"/>
          <w:sz w:val="32"/>
        </w:rPr>
        <w:t>NHẬN XÉT CỦA GIẢNG VIÊN HƯỚNG DẪN</w:t>
      </w:r>
    </w:p>
    <w:p>
      <w:pPr>
        <w:spacing w:before="40" w:after="60" w:line="300" w:lineRule="auto"/>
      </w:pPr>
      <w:r>
        <w:rPr>
          <w:rFonts w:ascii="Times New Roman" w:hAnsi="Times New Roman"/>
          <w:sz w:val="26"/>
        </w:rPr>
        <w:t>........................................................................................................................................................................................................</w:t>
      </w:r>
    </w:p>
    <w:p>
      <w:pPr>
        <w:spacing w:before="40" w:after="60" w:line="300" w:lineRule="auto"/>
      </w:pPr>
      <w:r>
        <w:rPr>
          <w:rFonts w:ascii="Times New Roman" w:hAnsi="Times New Roman"/>
          <w:sz w:val="26"/>
        </w:rPr>
        <w:t>........................................................................................................................................................................................................</w:t>
      </w:r>
    </w:p>
    <w:p>
      <w:pPr>
        <w:spacing w:before="40" w:after="60" w:line="300" w:lineRule="auto"/>
      </w:pPr>
      <w:r>
        <w:rPr>
          <w:rFonts w:ascii="Times New Roman" w:hAnsi="Times New Roman"/>
          <w:sz w:val="26"/>
        </w:rPr>
        <w:t>........................................................................................................................................................................................................</w:t>
      </w:r>
    </w:p>
    <w:p>
      <w:pPr>
        <w:spacing w:before="40" w:after="60" w:line="300" w:lineRule="auto"/>
      </w:pPr>
      <w:r>
        <w:rPr>
          <w:rFonts w:ascii="Times New Roman" w:hAnsi="Times New Roman"/>
          <w:sz w:val="26"/>
        </w:rPr>
        <w:t>........................................................................................................................................................................................................</w:t>
      </w:r>
    </w:p>
    <w:p>
      <w:pPr>
        <w:spacing w:before="40" w:after="60" w:line="300" w:lineRule="auto"/>
      </w:pPr>
      <w:r>
        <w:rPr>
          <w:rFonts w:ascii="Times New Roman" w:hAnsi="Times New Roman"/>
          <w:sz w:val="26"/>
        </w:rPr>
        <w:t>Đánh giá điểm số: .................... / 10</w:t>
      </w:r>
    </w:p>
    <w:p>
      <w:pPr>
        <w:spacing w:before="40" w:after="60" w:line="300" w:lineRule="auto"/>
      </w:pPr>
      <w:r>
        <w:rPr>
          <w:rFonts w:ascii="Times New Roman" w:hAnsi="Times New Roman"/>
          <w:sz w:val="26"/>
        </w:rPr>
        <w:br/>
        <w:t>Xác nhận của giảng viên hướng dẫn:</w:t>
        <w:br/>
        <w:br/>
        <w:br/>
        <w:t>(Ký và ghi rõ họ tên)</w:t>
      </w:r>
    </w:p>
    <w:p>
      <w:r>
        <w:br w:type="page"/>
      </w:r>
    </w:p>
    <w:p>
      <w:pPr>
        <w:spacing w:before="320" w:after="120" w:line="300" w:lineRule="auto"/>
        <w:jc w:val="left"/>
      </w:pPr>
      <w:r>
        <w:rPr>
          <w:rFonts w:ascii="Times New Roman" w:hAnsi="Times New Roman"/>
          <w:b/>
          <w:i w:val="0"/>
          <w:color w:val="1F4E78"/>
          <w:sz w:val="32"/>
        </w:rPr>
        <w:t>LỜI CẢM ƠN</w:t>
      </w:r>
    </w:p>
    <w:p>
      <w:pPr>
        <w:spacing w:before="40" w:after="60" w:line="300" w:lineRule="auto"/>
      </w:pPr>
      <w:r>
        <w:rPr>
          <w:rFonts w:ascii="Times New Roman" w:hAnsi="Times New Roman"/>
          <w:sz w:val="26"/>
        </w:rPr>
        <w:t>Lời đầu tiên, em xin gửi lời cảm ơn chân thành đến Khoa Công nghệ Thông tin – Học viện Công nghệ Bưu chính Viễn thông đã tạo điều kiện thuận lợi về học liệu, phòng thực hành và định hướng chuyên môn trong suốt quá trình học tập, giúp em có nền tảng kiến thức cần thiết để thực hiện bài tập lớn này.</w:t>
      </w:r>
    </w:p>
    <w:p>
      <w:pPr>
        <w:spacing w:before="40" w:after="60" w:line="300" w:lineRule="auto"/>
      </w:pPr>
      <w:r>
        <w:rPr>
          <w:rFonts w:ascii="Times New Roman" w:hAnsi="Times New Roman"/>
          <w:sz w:val="26"/>
        </w:rPr>
        <w:t>Em xin bày tỏ lòng biết ơn sâu sắc tới giảng viên hướng dẫn thầy Bùi Thanh Hải đã tận tình chỉ bảo, góp ý về phương pháp phân tích yêu cầu nghiệp vụ, thiết kế cơ sở dữ liệu quan hệ, kiến trúc RESTful API và tổ chức tài liệu đặc tả chuẩn mực trong suốt quá trình thực hiện đề tài 'Xây dựng hệ thống quản lý đặt vé xem phim online (Movie Ticket Booking System)'.</w:t>
      </w:r>
    </w:p>
    <w:p>
      <w:pPr>
        <w:spacing w:before="40" w:after="60" w:line="300" w:lineRule="auto"/>
      </w:pPr>
      <w:r>
        <w:rPr>
          <w:rFonts w:ascii="Times New Roman" w:hAnsi="Times New Roman"/>
          <w:sz w:val="26"/>
        </w:rPr>
        <w:t>Do thời gian và kiến thức còn hạn chế, báo cáo chắc chắn không tránh khỏi thiếu sót. Em rất mong nhận được sự góp ý chân thành của quý thầy cô để hoàn thiện hơn trong những đề tài tiếp theo.</w:t>
        <w:br/>
        <w:br/>
        <w:t>Em xin chân thành cảm ơn!</w:t>
        <w:br/>
        <w:t>Sinh viên thực hiện: Hoàng Thiên Sơn</w:t>
      </w:r>
    </w:p>
    <w:p>
      <w:pPr>
        <w:spacing w:before="320" w:after="120" w:line="300" w:lineRule="auto"/>
        <w:jc w:val="left"/>
      </w:pPr>
      <w:r>
        <w:rPr>
          <w:rFonts w:ascii="Times New Roman" w:hAnsi="Times New Roman"/>
          <w:b/>
          <w:i w:val="0"/>
          <w:color w:val="1F4E78"/>
          <w:sz w:val="32"/>
        </w:rPr>
        <w:t>LỜI CAM ĐOAN</w:t>
      </w:r>
    </w:p>
    <w:p>
      <w:pPr>
        <w:spacing w:before="40" w:after="60" w:line="300" w:lineRule="auto"/>
      </w:pPr>
      <w:r>
        <w:rPr>
          <w:rFonts w:ascii="Times New Roman" w:hAnsi="Times New Roman"/>
          <w:sz w:val="26"/>
        </w:rPr>
        <w:t>Em xin cam đoan đề tài 'Xây dựng hệ thống quản lý đặt vé xem phim online' là công trình nghiên cứu và phát triển của cá nhân em dưới sự hướng dẫn của giảng viên hướng dẫn, dựa trên tài liệu đặc tả yêu cầu phần mềm (SRS-MTBS-001) đã được xây dựng trước khi triển khai.</w:t>
      </w:r>
    </w:p>
    <w:p>
      <w:pPr>
        <w:spacing w:before="40" w:after="60" w:line="300" w:lineRule="auto"/>
      </w:pPr>
      <w:r>
        <w:rPr>
          <w:rFonts w:ascii="Times New Roman" w:hAnsi="Times New Roman"/>
          <w:sz w:val="26"/>
        </w:rPr>
        <w:t>Toàn bộ nội dung phân tích, thiết kế, lập trình và trình bày trong báo cáo này là do em tự nghiên cứu, tổng hợp và hoàn thành, không sao chép từ bất kỳ báo cáo hoặc công trình nào khác. Các số liệu, bảng biểu, sơ đồ trong báo cáo được xây dựng dựa trên tài liệu đặc tả yêu cầu của chính đề tài và kiến thức môn học, không vi phạm quyền sở hữu trí tuệ của bất kỳ tổ chức, cá nhân nào.</w:t>
      </w:r>
    </w:p>
    <w:p>
      <w:pPr>
        <w:spacing w:before="40" w:after="60" w:line="300" w:lineRule="auto"/>
      </w:pPr>
      <w:r>
        <w:rPr>
          <w:rFonts w:ascii="Times New Roman" w:hAnsi="Times New Roman"/>
          <w:sz w:val="26"/>
        </w:rPr>
        <w:t>Nếu có bất kỳ sai sót hoặc vi phạm nào, em xin chịu hoàn toàn trách nhiệm.</w:t>
        <w:br/>
        <w:br/>
        <w:t>Sinh viên thực hiện: Hoàng Thiên Sơn</w:t>
      </w:r>
    </w:p>
    <w:p>
      <w:r>
        <w:br w:type="page"/>
      </w:r>
    </w:p>
    <w:p>
      <w:pPr>
        <w:spacing w:before="320" w:after="120" w:line="300" w:lineRule="auto"/>
        <w:jc w:val="left"/>
      </w:pPr>
      <w:r>
        <w:rPr>
          <w:rFonts w:ascii="Times New Roman" w:hAnsi="Times New Roman"/>
          <w:b/>
          <w:i w:val="0"/>
          <w:color w:val="1F4E78"/>
          <w:sz w:val="32"/>
        </w:rPr>
        <w:t>LỜI MỞ ĐẦU</w:t>
      </w:r>
    </w:p>
    <w:p>
      <w:pPr>
        <w:spacing w:before="40" w:after="60" w:line="300" w:lineRule="auto"/>
      </w:pPr>
      <w:r>
        <w:rPr>
          <w:rFonts w:ascii="Times New Roman" w:hAnsi="Times New Roman"/>
          <w:sz w:val="26"/>
        </w:rPr>
        <w:t>Trong thời đại chuyển đổi số mạnh mẽ, việc ứng dụng công nghệ thông tin để tự động hóa quy trình thương mại điện tử, trong đó có hoạt động bán vé xem phim tại các rạp chiếu phim, đang trở thành nhu cầu tất yếu đối với các cơ sở giải trí và doanh nghiệp điện ảnh. Rạp chiếu phim không đơn thuần là nơi trình chiếu các tác phẩm nghệ thuật mà còn là trung tâm dịch vụ điện ảnh phục vụ hàng ngàn lượt khách mỗi ngày. Tuy nhiên, nếu quản lý bán vé bằng phương thức truyền thống tại quầy hoặc sử dụng các phần mềm rời rạc, việc giữ ghế, tính giá vé theo suất chiếu/loại ghế và đối soát thanh toán thường tốn nhiều thời gian, dễ xảy ra tình trạng bán trùng 1 ghế cho 2 khách hàng (double booking) và thiếu tính minh bạch.</w:t>
      </w:r>
    </w:p>
    <w:p>
      <w:pPr>
        <w:spacing w:before="40" w:after="60" w:line="300" w:lineRule="auto"/>
      </w:pPr>
      <w:r>
        <w:rPr>
          <w:rFonts w:ascii="Times New Roman" w:hAnsi="Times New Roman"/>
          <w:sz w:val="26"/>
        </w:rPr>
        <w:t>Xuất phát từ thực tiễn đó, đề tài 'Xây dựng hệ thống quản lý đặt vé xem phim online' (Movie Ticket Booking System - MTBS) được lựa chọn nhằm xây dựng một nền tảng web thương mại điện tử giúp số hóa toàn bộ quy trình tra cứu phim, đặt giữ ghế thời gian thực, thanh toán tự động qua mã VietQR PayOS, xuất vé điện tử (E-Ticket) và tổng hợp báo cáo doanh thu.</w:t>
      </w:r>
    </w:p>
    <w:p>
      <w:pPr>
        <w:spacing w:before="40" w:after="60" w:line="300" w:lineRule="auto"/>
      </w:pPr>
      <w:r>
        <w:rPr>
          <w:rFonts w:ascii="Times New Roman" w:hAnsi="Times New Roman"/>
          <w:sz w:val="26"/>
        </w:rPr>
        <w:t>Hệ thống hướng tới ba nhóm người dùng chính: Guest (Khách vãng khách), Customer (Khách hàng) và Admin (Quản trị viên), mỗi nhóm được phân quyền chặt chẽ với vai trò nghiệp vụ của mình.</w:t>
      </w:r>
    </w:p>
    <w:p>
      <w:pPr>
        <w:spacing w:before="40" w:after="60" w:line="300" w:lineRule="auto"/>
      </w:pPr>
      <w:r>
        <w:rPr>
          <w:rFonts w:ascii="Times New Roman" w:hAnsi="Times New Roman"/>
          <w:sz w:val="26"/>
        </w:rPr>
        <w:t>Báo cáo được xây dựng dựa trên tài liệu đặc tả yêu cầu phần mềm (SRS-MTBS-001), trình bày đầy đủ quá trình phân tích yêu cầu, thiết kế hệ thống, thiết kế cơ sở dữ liệu quan hệ, xây dựng RESTful API và kiểm thử chức năng.</w:t>
      </w:r>
    </w:p>
    <w:p>
      <w:pPr>
        <w:spacing w:before="40" w:after="60" w:line="300" w:lineRule="auto"/>
      </w:pPr>
      <w:r>
        <w:rPr>
          <w:rFonts w:ascii="Times New Roman" w:hAnsi="Times New Roman"/>
          <w:sz w:val="26"/>
        </w:rPr>
        <w:t>Nội dung báo cáo gồm 3 chương chính:</w:t>
        <w:br/>
        <w:t>Chương 1: Tổng quan về hệ thống quản lý đặt vé xem phim online – trình bày khái niệm, thực trạng, các thành phần chính và bài toán đặt ra cho đề tài.</w:t>
        <w:br/>
        <w:t>Chương 2: Phân tích và thiết kế hệ thống – mô tả các tác nhân, ca sử dụng, quy trình nghiệp vụ, sơ đồ trạng thái, thiết kế cơ sở dữ liệu và giao diện người dùng Glassmorphic.</w:t>
        <w:br/>
        <w:t>Chương 3: Cài đặt và kiểm thử hệ thống – trình bày các biện pháp bảo mật (JWT, BCrypt, HMAC-SHA256), danh sách API, các mô đun nghiệp vụ trọng tâm và kết quả kiểm thử kịch bản.</w:t>
      </w:r>
    </w:p>
    <w:p>
      <w:r>
        <w:br w:type="page"/>
      </w:r>
    </w:p>
    <w:p>
      <w:pPr>
        <w:spacing w:before="320" w:after="120" w:line="300" w:lineRule="auto"/>
        <w:jc w:val="left"/>
      </w:pPr>
      <w:r>
        <w:rPr>
          <w:rFonts w:ascii="Times New Roman" w:hAnsi="Times New Roman"/>
          <w:b/>
          <w:i w:val="0"/>
          <w:color w:val="1F4E78"/>
          <w:sz w:val="32"/>
        </w:rPr>
        <w:t>CHƯƠNG 1: TỔNG QUAN VỀ HỆ THỐNG QUẢN LÝ ĐẶT VÉ XEM PHIM ONLINE</w:t>
      </w:r>
    </w:p>
    <w:p>
      <w:pPr>
        <w:spacing w:before="240" w:after="80" w:line="300" w:lineRule="auto"/>
        <w:jc w:val="left"/>
      </w:pPr>
      <w:r>
        <w:rPr>
          <w:rFonts w:ascii="Times New Roman" w:hAnsi="Times New Roman"/>
          <w:b/>
          <w:i w:val="0"/>
          <w:color w:val="2E75B6"/>
          <w:sz w:val="28"/>
        </w:rPr>
        <w:t>1.1. Giới thiệu</w:t>
      </w:r>
    </w:p>
    <w:p>
      <w:pPr>
        <w:spacing w:before="160" w:after="60" w:line="300" w:lineRule="auto"/>
        <w:jc w:val="left"/>
      </w:pPr>
      <w:r>
        <w:rPr>
          <w:rFonts w:ascii="Times New Roman" w:hAnsi="Times New Roman"/>
          <w:b/>
          <w:i w:val="0"/>
          <w:color w:val="3B5998"/>
          <w:sz w:val="26"/>
        </w:rPr>
        <w:t>1.1.1. Khái niệm và mục đích</w:t>
      </w:r>
    </w:p>
    <w:p>
      <w:pPr>
        <w:spacing w:before="40" w:after="60" w:line="300" w:lineRule="auto"/>
      </w:pPr>
      <w:r>
        <w:rPr>
          <w:rFonts w:ascii="Times New Roman" w:hAnsi="Times New Roman"/>
          <w:sz w:val="26"/>
        </w:rPr>
        <w:t>Hệ thống quản lý đặt vé xem phim online (Movie Ticket Booking System – MTBS) là một ứng dụng web được xây dựng nhằm tự động hóa các nghiệp vụ cốt lõi của một cụm rạp chiếu phim, bao gồm: quản lý danh mục phim, quản lý cụm rạp/phòng chiếu, tự động sinh sơ đồ ghế ngồi (Thường/VIP), tạo lịch chiếu, đặt giữ ghế trực tuyến thời gian thực, thanh toán tự động qua VietQR PayOS, gửi Email vé điện tử và tổng hợp báo cáo doanh thu phục vụ công tác quản trị.</w:t>
      </w:r>
    </w:p>
    <w:p>
      <w:pPr>
        <w:spacing w:before="40" w:after="60" w:line="300" w:lineRule="auto"/>
      </w:pPr>
      <w:r>
        <w:rPr>
          <w:rFonts w:ascii="Times New Roman" w:hAnsi="Times New Roman"/>
          <w:sz w:val="26"/>
        </w:rPr>
        <w:t>Khác với hình thức mua vé trực tiếp tại quầy, hệ thống đặt vé điện tử cho phép người dùng lựa chọn đúng vị trí ghế yêu thích, biết chính xác giá vé và hoàn tất thanh toán trong chưa đầy 1 phút.</w:t>
      </w:r>
    </w:p>
    <w:p>
      <w:pPr>
        <w:spacing w:before="40" w:after="60" w:line="300" w:lineRule="auto"/>
      </w:pPr>
      <w:r>
        <w:rPr>
          <w:rFonts w:ascii="Times New Roman" w:hAnsi="Times New Roman"/>
          <w:b/>
          <w:sz w:val="26"/>
        </w:rPr>
        <w:t xml:space="preserve">Mục đích 1: </w:t>
      </w:r>
      <w:r>
        <w:rPr>
          <w:rFonts w:ascii="Times New Roman" w:hAnsi="Times New Roman"/>
          <w:sz w:val="26"/>
        </w:rPr>
        <w:t>1. Tự động hóa quy trình chọn ghế và đặt vé, loại bỏ hoàn toàn nguy cơ trùng ghế nhờ cơ chế khóa ghế Database Transaction.</w:t>
      </w:r>
    </w:p>
    <w:p>
      <w:pPr>
        <w:spacing w:before="40" w:after="60" w:line="300" w:lineRule="auto"/>
      </w:pPr>
      <w:r>
        <w:rPr>
          <w:rFonts w:ascii="Times New Roman" w:hAnsi="Times New Roman"/>
          <w:b/>
          <w:sz w:val="26"/>
        </w:rPr>
        <w:t xml:space="preserve">Mục đích 2: </w:t>
      </w:r>
      <w:r>
        <w:rPr>
          <w:rFonts w:ascii="Times New Roman" w:hAnsi="Times New Roman"/>
          <w:sz w:val="26"/>
        </w:rPr>
        <w:t>2. Tích hợp thanh toán trực tuyến tự động PayOS VietQR, nhận tín hiệu Webhook tức thì (&lt;300ms) để gạch nợ tự động.</w:t>
      </w:r>
    </w:p>
    <w:p>
      <w:pPr>
        <w:spacing w:before="40" w:after="60" w:line="300" w:lineRule="auto"/>
      </w:pPr>
      <w:r>
        <w:rPr>
          <w:rFonts w:ascii="Times New Roman" w:hAnsi="Times New Roman"/>
          <w:b/>
          <w:sz w:val="26"/>
        </w:rPr>
        <w:t xml:space="preserve">Mục đích 3: </w:t>
      </w:r>
      <w:r>
        <w:rPr>
          <w:rFonts w:ascii="Times New Roman" w:hAnsi="Times New Roman"/>
          <w:sz w:val="26"/>
        </w:rPr>
        <w:t>3. Cơ chế đếm ngược giữ ghế 5 phút chuẩn Server: Đồng bộ thời gian còn lại trực tiếp từ Database (300 - (CurrentTime - CreatedAt)), ngăn chặn việc F5 hoặc đổi trình duyệt để lạm dụng thời gian giữ ghế.</w:t>
      </w:r>
    </w:p>
    <w:p>
      <w:pPr>
        <w:spacing w:before="40" w:after="60" w:line="300" w:lineRule="auto"/>
      </w:pPr>
      <w:r>
        <w:rPr>
          <w:rFonts w:ascii="Times New Roman" w:hAnsi="Times New Roman"/>
          <w:b/>
          <w:sz w:val="26"/>
        </w:rPr>
        <w:t xml:space="preserve">Mục đích 4: </w:t>
      </w:r>
      <w:r>
        <w:rPr>
          <w:rFonts w:ascii="Times New Roman" w:hAnsi="Times New Roman"/>
          <w:sz w:val="26"/>
        </w:rPr>
        <w:t>4. Hỗ trợ khách hàng dễ dàng tra cứu lịch sử đặt vé: Bổ sung nút 'Lịch sử đặt vé' trực tiếp trên Header Navigation (/my-bookings), giúp khách hàng mở lại mã QR vé điện tử nhanh chóng tại cửa soát vé rạp.</w:t>
      </w:r>
    </w:p>
    <w:p>
      <w:pPr>
        <w:spacing w:before="40" w:after="60" w:line="300" w:lineRule="auto"/>
      </w:pPr>
      <w:r>
        <w:rPr>
          <w:rFonts w:ascii="Times New Roman" w:hAnsi="Times New Roman"/>
          <w:b/>
          <w:sz w:val="26"/>
        </w:rPr>
        <w:t xml:space="preserve">Mục đích 5: </w:t>
      </w:r>
      <w:r>
        <w:rPr>
          <w:rFonts w:ascii="Times New Roman" w:hAnsi="Times New Roman"/>
          <w:sz w:val="26"/>
        </w:rPr>
        <w:t>5. Cung cấp Dashboard và báo cáo: Hỗ trợ Admin nắm bắt tình hình kinh doanh, doanh thu theo thời gian thực và quản lý vận hành toàn bộ rạp.</w:t>
      </w:r>
    </w:p>
    <w:p>
      <w:pPr>
        <w:spacing w:before="160" w:after="60" w:line="300" w:lineRule="auto"/>
        <w:jc w:val="left"/>
      </w:pPr>
      <w:r>
        <w:rPr>
          <w:rFonts w:ascii="Times New Roman" w:hAnsi="Times New Roman"/>
          <w:b/>
          <w:i w:val="0"/>
          <w:color w:val="3B5998"/>
          <w:sz w:val="26"/>
        </w:rPr>
        <w:t>1.1.2. Quy trình hoạt động</w:t>
      </w:r>
    </w:p>
    <w:p>
      <w:pPr>
        <w:spacing w:before="40" w:after="60" w:line="300" w:lineRule="auto"/>
      </w:pPr>
      <w:r>
        <w:rPr>
          <w:rFonts w:ascii="Times New Roman" w:hAnsi="Times New Roman"/>
          <w:sz w:val="26"/>
        </w:rPr>
        <w:t>Một hệ thống đặt vé xem phim điển hình vận hành theo quy trình khép kín xoay quanh vòng đời của suất chiếu, vị trí ghế và đơn đặt vé (Booking):</w:t>
      </w:r>
    </w:p>
    <w:p>
      <w:pPr>
        <w:spacing w:before="40" w:after="60" w:line="300" w:lineRule="auto"/>
      </w:pPr>
      <w:r>
        <w:rPr>
          <w:rFonts w:ascii="Times New Roman" w:hAnsi="Times New Roman"/>
          <w:sz w:val="26"/>
        </w:rPr>
        <w:t>1. Khách hàng tìm kiếm phim: Khách xem danh sách phim trên Trang chủ, lọc theo thể loại hoặc từ khóa.</w:t>
      </w:r>
    </w:p>
    <w:p>
      <w:pPr>
        <w:spacing w:before="40" w:after="60" w:line="300" w:lineRule="auto"/>
      </w:pPr>
      <w:r>
        <w:rPr>
          <w:rFonts w:ascii="Times New Roman" w:hAnsi="Times New Roman"/>
          <w:sz w:val="26"/>
        </w:rPr>
        <w:t>2. Chọn Suất chiếu &amp; Sơ đồ ghế: Khách chọn bộ phim -&gt; Chọn rạp, ngày chiếu và suất chiếu -&gt; Sơ đồ ghế hiển thị trạng thái từng vị trí (Ghế Trống, Ghế VIP, Ghế Đã Đặt, Ghế Đang Giữ).</w:t>
      </w:r>
    </w:p>
    <w:p>
      <w:pPr>
        <w:spacing w:before="40" w:after="60" w:line="300" w:lineRule="auto"/>
      </w:pPr>
      <w:r>
        <w:rPr>
          <w:rFonts w:ascii="Times New Roman" w:hAnsi="Times New Roman"/>
          <w:sz w:val="26"/>
        </w:rPr>
        <w:t>3. Đặt Giữ Ghế (5 phút): Khách chọn ghế và bấm 'Đặt giữ ghế'. Hệ thống khóa ghế ở trạng thái HOLD và khởi tạo Booking ở trạng thái PENDING_PAYMENT.</w:t>
      </w:r>
    </w:p>
    <w:p>
      <w:pPr>
        <w:spacing w:before="40" w:after="60" w:line="300" w:lineRule="auto"/>
      </w:pPr>
      <w:r>
        <w:rPr>
          <w:rFonts w:ascii="Times New Roman" w:hAnsi="Times New Roman"/>
          <w:sz w:val="26"/>
        </w:rPr>
        <w:t>4. Thanh toán VietQR PayOS: Màn hình thanh toán hiển thị mã VietQR. Khách dùng app Ngân hàng/Momo quét mã QR chuyển khoản.</w:t>
      </w:r>
    </w:p>
    <w:p>
      <w:pPr>
        <w:spacing w:before="40" w:after="60" w:line="300" w:lineRule="auto"/>
      </w:pPr>
      <w:r>
        <w:rPr>
          <w:rFonts w:ascii="Times New Roman" w:hAnsi="Times New Roman"/>
          <w:sz w:val="26"/>
        </w:rPr>
        <w:t>5. Xử lý Webhook &amp; Xuất Vé: Cổng PayOS bắn Webhook xác thực chữ ký HMAC-SHA256 về Server -&gt; Server cập nhật đơn thành PAID, đổi ghế thành BOOKED, sinh mã vé QR Code và gửi Email cuống vé HTML đến Gmail khách hàng.</w:t>
      </w:r>
    </w:p>
    <w:p>
      <w:pPr>
        <w:spacing w:before="40" w:after="60" w:line="300" w:lineRule="auto"/>
      </w:pPr>
      <w:r>
        <w:rPr>
          <w:rFonts w:ascii="Times New Roman" w:hAnsi="Times New Roman"/>
          <w:sz w:val="26"/>
        </w:rPr>
        <w:t>6. Xem Vé &amp; Tra Cứu: Khách hàng bấm xem vé điện tử hoặc truy cập nút 'Lịch sử đặt vé' trên thanh Header Navigation bất kỳ lúc nào để xuất trình tại rạp.</w:t>
      </w:r>
    </w:p>
    <w:p>
      <w:pPr>
        <w:spacing w:before="160" w:after="60" w:line="300" w:lineRule="auto"/>
        <w:jc w:val="left"/>
      </w:pPr>
      <w:r>
        <w:rPr>
          <w:rFonts w:ascii="Times New Roman" w:hAnsi="Times New Roman"/>
          <w:b/>
          <w:i w:val="0"/>
          <w:color w:val="3B5998"/>
          <w:sz w:val="26"/>
        </w:rPr>
        <w:t>1.1.3. Các mô hình hệ thống phổ biến</w:t>
      </w:r>
    </w:p>
    <w:p>
      <w:pPr>
        <w:spacing w:before="40" w:after="60" w:line="300" w:lineRule="auto"/>
      </w:pPr>
      <w:r>
        <w:rPr>
          <w:rFonts w:ascii="Times New Roman" w:hAnsi="Times New Roman"/>
          <w:sz w:val="26"/>
        </w:rPr>
        <w:t>Hệ thống quản lý bán vé xem phim hiện nay được phân loại thành 3 mô hình chính: Mô hình Rạp đơn độc lập, Mô hình Chuỗi rạp đa chi nhánh (Multi-cinema Chain - Mô hình được đề tài lựa chọn), và Mô hình Cổng bán vé tổng hợp (Aggregator).</w:t>
      </w:r>
    </w:p>
    <w:p>
      <w:pPr>
        <w:spacing w:before="160" w:after="60" w:line="300" w:lineRule="auto"/>
        <w:jc w:val="left"/>
      </w:pPr>
      <w:r>
        <w:rPr>
          <w:rFonts w:ascii="Times New Roman" w:hAnsi="Times New Roman"/>
          <w:b/>
          <w:i w:val="0"/>
          <w:color w:val="3B5998"/>
          <w:sz w:val="26"/>
        </w:rPr>
        <w:t>1.1.4. Các hệ thống tham khảo</w:t>
      </w:r>
    </w:p>
    <w:p>
      <w:pPr>
        <w:spacing w:before="40" w:after="60" w:line="300" w:lineRule="auto"/>
      </w:pPr>
      <w:r>
        <w:rPr>
          <w:rFonts w:ascii="Times New Roman" w:hAnsi="Times New Roman"/>
          <w:sz w:val="26"/>
        </w:rPr>
        <w:t>Đề tài nghiên cứu trải nghiệm người dùng và quy trình nghiệp vụ từ các hệ thống lớn tại Việt Nam: CGV Cinemas, Lotte Cinema, Beta Cinemas và NCC (Trung tâm Chiếu phim Quốc gia).</w:t>
      </w:r>
    </w:p>
    <w:p>
      <w:pPr>
        <w:spacing w:before="240" w:after="80" w:line="300" w:lineRule="auto"/>
        <w:jc w:val="left"/>
      </w:pPr>
      <w:r>
        <w:rPr>
          <w:rFonts w:ascii="Times New Roman" w:hAnsi="Times New Roman"/>
          <w:b/>
          <w:i w:val="0"/>
          <w:color w:val="2E75B6"/>
          <w:sz w:val="28"/>
        </w:rPr>
        <w:t>1.2. Thực trạng công tác quản lý &amp; đặt vé hiện nay</w:t>
      </w:r>
    </w:p>
    <w:p>
      <w:pPr>
        <w:spacing w:before="40" w:after="60" w:line="300" w:lineRule="auto"/>
      </w:pPr>
      <w:r>
        <w:rPr>
          <w:rFonts w:ascii="Times New Roman" w:hAnsi="Times New Roman"/>
          <w:sz w:val="26"/>
        </w:rPr>
        <w:t>Tại nhiều rạp vừa và nhỏ, việc đặt vé tại quầy dễ xảy ra ùn tắc giờ cao điểm; hệ thống bán vé cũ thiếu cơ chế khóa ghế Server-side làm phát sinh lỗi trùng ghế khi nhiều người truy cập cùng lúc; việc soát tài khoản gạch nợ thủ công mất nhiều thời gian.</w:t>
      </w:r>
    </w:p>
    <w:p>
      <w:pPr>
        <w:spacing w:before="240" w:after="80" w:line="300" w:lineRule="auto"/>
        <w:jc w:val="left"/>
      </w:pPr>
      <w:r>
        <w:rPr>
          <w:rFonts w:ascii="Times New Roman" w:hAnsi="Times New Roman"/>
          <w:b/>
          <w:i w:val="0"/>
          <w:color w:val="2E75B6"/>
          <w:sz w:val="28"/>
        </w:rPr>
        <w:t>1.3. Các thành phần chính của hệ thống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312"/>
        <w:gridCol w:w="3312"/>
        <w:gridCol w:w="3312"/>
      </w:tblGrid>
      <w:tr>
        <w:tc>
          <w:tcPr>
            <w:tcW w:type="dxa" w:w="3312"/>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STT</w:t>
            </w:r>
          </w:p>
        </w:tc>
        <w:tc>
          <w:tcPr>
            <w:tcW w:type="dxa" w:w="3312"/>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đun Chức Năng</w:t>
            </w:r>
          </w:p>
        </w:tc>
        <w:tc>
          <w:tcPr>
            <w:tcW w:type="dxa" w:w="3312"/>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Tả Chức Năng Cốt Lõi</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1</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Authentication &amp; Authorization</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Đăng ký, đăng nhập JWT Token, đổi mật khẩu, phân quyền CUSTOMER &amp; ADMIN.</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2</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User Management</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thông tin tài khoản khách hàng, đổi SĐT/họ tên, quản lý người dùng Admin.</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3</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Movie Management</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phim, upload poster đứng &amp; banner ngang 16:9 lên Cloudinary API.</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4</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Genre Management</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danh mục thể loại phim phục vụ phân loại và tìm kiếm.</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5</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Cinema Management</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danh sách các cụm rạp chiếu phim.</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6</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Room Management</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các phòng chiếu phim thuộc cụm rạp.</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7</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Seat Map Management</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Tự động khởi tạo sơ đồ ghế (Hàng A-H x Cột 1-10), phân loại Thường/VIP.</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8</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Showtime Management</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suất chiếu theo phim/phòng/ngày giờ, tự động bắt lỗi trùng lịch.</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9</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Seat Lock &amp; Booking</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Chọn ghế real-time, khóa giữ ghế 5 phút đếm chuẩn Server chống F5 reset.</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10</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PayOS VietQR Payment</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Tích hợp cổng PayOS SDK 2.0.1, sinh mã QR VietQR, hiển thị tài khoản chuyển khoản.</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11</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My Bookings History</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Trang tra cứu Lịch sử đặt vé (/my-bookings) truy cập trực tiếp từ Header Nav.</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12</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Dashboard &amp; Reports</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Thống kê tổng doanh thu, số vé bán ra, bảng danh sách giao dịch cho Admin.</w:t>
            </w:r>
          </w:p>
        </w:tc>
      </w:tr>
    </w:tbl>
    <w:p>
      <w:pPr>
        <w:spacing w:after="80"/>
      </w:pPr>
    </w:p>
    <w:p>
      <w:pPr>
        <w:spacing w:before="240" w:after="80" w:line="300" w:lineRule="auto"/>
        <w:jc w:val="left"/>
      </w:pPr>
      <w:r>
        <w:rPr>
          <w:rFonts w:ascii="Times New Roman" w:hAnsi="Times New Roman"/>
          <w:b/>
          <w:i w:val="0"/>
          <w:color w:val="2E75B6"/>
          <w:sz w:val="28"/>
        </w:rPr>
        <w:t>1.4. Bài toán quản lý đặt vé của đề tài</w:t>
      </w:r>
    </w:p>
    <w:p>
      <w:pPr>
        <w:spacing w:before="160" w:after="60" w:line="300" w:lineRule="auto"/>
        <w:jc w:val="left"/>
      </w:pPr>
      <w:r>
        <w:rPr>
          <w:rFonts w:ascii="Times New Roman" w:hAnsi="Times New Roman"/>
          <w:b/>
          <w:i w:val="0"/>
          <w:color w:val="3B5998"/>
          <w:sz w:val="26"/>
        </w:rPr>
        <w:t>1.4.1. Phát biểu bài toán</w:t>
      </w:r>
    </w:p>
    <w:p>
      <w:pPr>
        <w:spacing w:before="40" w:after="60" w:line="300" w:lineRule="auto"/>
      </w:pPr>
      <w:r>
        <w:rPr>
          <w:rFonts w:ascii="Times New Roman" w:hAnsi="Times New Roman"/>
          <w:sz w:val="26"/>
        </w:rPr>
        <w:t>Thương mại hóa dịch vụ bán vé điện tử rạp chiếu phim: Xây dựng hệ thống web cho phép khách hàng tra cứu phim, chọn suất chiếu, đặt giữ ghế 5 phút, thanh toán tự động qua mã PayOS VietQR, nhận vé điện tử QR Code và nhận Email thông báo tức thì.</w:t>
      </w:r>
    </w:p>
    <w:p>
      <w:pPr>
        <w:spacing w:before="160" w:after="60" w:line="300" w:lineRule="auto"/>
        <w:jc w:val="left"/>
      </w:pPr>
      <w:r>
        <w:rPr>
          <w:rFonts w:ascii="Times New Roman" w:hAnsi="Times New Roman"/>
          <w:b/>
          <w:i w:val="0"/>
          <w:color w:val="3B5998"/>
          <w:sz w:val="26"/>
        </w:rPr>
        <w:t>1.4.2. Mục đích, mục tiêu</w:t>
      </w:r>
    </w:p>
    <w:p>
      <w:pPr>
        <w:spacing w:before="40" w:after="60" w:line="300" w:lineRule="auto"/>
      </w:pPr>
      <w:r>
        <w:rPr>
          <w:rFonts w:ascii="Times New Roman" w:hAnsi="Times New Roman"/>
          <w:sz w:val="26"/>
        </w:rPr>
        <w:t>Tự động hóa 100% quy trình bán vé và gạch nợ thanh toán; Khóa ghế chính xác tuyệt đối; Chuẩn hóa giao diện Dark Mode Glassmorphism rực rỡ.</w:t>
      </w:r>
    </w:p>
    <w:p>
      <w:pPr>
        <w:spacing w:before="160" w:after="60" w:line="300" w:lineRule="auto"/>
        <w:jc w:val="left"/>
      </w:pPr>
      <w:r>
        <w:rPr>
          <w:rFonts w:ascii="Times New Roman" w:hAnsi="Times New Roman"/>
          <w:b/>
          <w:i w:val="0"/>
          <w:color w:val="3B5998"/>
          <w:sz w:val="26"/>
        </w:rPr>
        <w:t>1.4.3. Phạm vi</w:t>
      </w:r>
    </w:p>
    <w:p>
      <w:pPr>
        <w:spacing w:before="40" w:after="60" w:line="300" w:lineRule="auto"/>
      </w:pPr>
      <w:r>
        <w:rPr>
          <w:rFonts w:ascii="Times New Roman" w:hAnsi="Times New Roman"/>
          <w:sz w:val="26"/>
        </w:rPr>
        <w:t>Phạm vi trong đề tài: Đăng ký/đăng nhập JWT, quản lý rạp/phòng/ghế, quản lý phim/lịch chiếu, đặt ghế 5m, thanh toán VietQR PayOS, Webhook tự động, gửi Mail cuống vé HTML, trang /my-bookings trên Header, Admin Dashboard.</w:t>
      </w:r>
    </w:p>
    <w:p>
      <w:pPr>
        <w:spacing w:before="160" w:after="60" w:line="300" w:lineRule="auto"/>
        <w:jc w:val="left"/>
      </w:pPr>
      <w:r>
        <w:rPr>
          <w:rFonts w:ascii="Times New Roman" w:hAnsi="Times New Roman"/>
          <w:b/>
          <w:i w:val="0"/>
          <w:color w:val="3B5998"/>
          <w:sz w:val="26"/>
        </w:rPr>
        <w:t>1.4.4. Giải pháp đề xuất và công nghệ sử dụng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312"/>
        <w:gridCol w:w="3312"/>
        <w:gridCol w:w="3312"/>
      </w:tblGrid>
      <w:tr>
        <w:tc>
          <w:tcPr>
            <w:tcW w:type="dxa" w:w="3312"/>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Thành Phần</w:t>
            </w:r>
          </w:p>
        </w:tc>
        <w:tc>
          <w:tcPr>
            <w:tcW w:type="dxa" w:w="3312"/>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Công Nghệ Sử Dụng</w:t>
            </w:r>
          </w:p>
        </w:tc>
        <w:tc>
          <w:tcPr>
            <w:tcW w:type="dxa" w:w="3312"/>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Vai Trò Trong Hệ Thống</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Frontend</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React 18, TypeScript, Vite, Vanilla CSS Glassmorphic</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Xây dựng SPA UI/UX, quản lý state và gọi REST API.</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Backend</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Spring Boot 3.2, Java 17, Spring Security, JWT</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Xử lý logic nghiệp vụ, khóa ghế 5m, bảo mật API.</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Database</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MySQL 8.0 (InnoDB, UTF8MB4)</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Lưu trữ dữ liệu quan hệ người dùng, rạp, phim, đơn hàng.</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ORM</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Spring Data JPA / Hibernate</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Ánh xạ đối tượng - quan hệ và thao tác dữ liệu.</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Payment Gateway</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PayOS SDK 2.0.1 VietQR API</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Sinh mã QR VietQR và bắn Webhook tự động khi nhận tiền.</w:t>
            </w:r>
          </w:p>
        </w:tc>
      </w:tr>
      <w:tr>
        <w:tc>
          <w:tcPr>
            <w:tcW w:type="dxa" w:w="3312"/>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Media Storage</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Cloudinary API</w:t>
            </w:r>
          </w:p>
        </w:tc>
        <w:tc>
          <w:tcPr>
            <w:tcW w:type="dxa" w:w="3312"/>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Lưu trữ Poster phim đứng và Banner poster ngang 16:9.</w:t>
            </w:r>
          </w:p>
        </w:tc>
      </w:tr>
      <w:tr>
        <w:tc>
          <w:tcPr>
            <w:tcW w:type="dxa" w:w="3312"/>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Email Service</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Spring Mail (Gmail SMTP)</w:t>
            </w:r>
          </w:p>
        </w:tc>
        <w:tc>
          <w:tcPr>
            <w:tcW w:type="dxa" w:w="3312"/>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Gửi Email cuống vé định dạng HTML tới Gmail khách hàng.</w:t>
            </w:r>
          </w:p>
        </w:tc>
      </w:tr>
    </w:tbl>
    <w:p>
      <w:pPr>
        <w:spacing w:after="80"/>
      </w:pPr>
    </w:p>
    <w:p>
      <w:pPr>
        <w:spacing w:before="240" w:after="80" w:line="300" w:lineRule="auto"/>
        <w:jc w:val="left"/>
      </w:pPr>
      <w:r>
        <w:rPr>
          <w:rFonts w:ascii="Times New Roman" w:hAnsi="Times New Roman"/>
          <w:b/>
          <w:i w:val="0"/>
          <w:color w:val="2E75B6"/>
          <w:sz w:val="28"/>
        </w:rPr>
        <w:t>1.5. Kế hoạch thực hiện dự án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Mã Issue</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Nội Dung Công Việc</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Thời Gian</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Trạng Thái</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MTBS-001</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Phân tích yêu cầu nghiệp vụ &amp; Xây dựng tài liệu SRS</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Tuần 1</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Hoàn thành</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MTBS-002</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Thiết kế Cơ sở dữ liệu quan hệ MySQL &amp; ERD Diagram</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Tuần 2</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Hoàn thành</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MTBS-003</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Phát triển Backend REST API Spring Boot &amp; PayOS Webhook</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Tuần 3</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Hoàn thành</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MTBS-004</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Phát triển Frontend ReactJS UI Glassmorphic &amp; Header Nav</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Tuần 4</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Hoàn thành</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MTBS-005</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Kiểm thử hệ thống, tối ưu Webhook &amp; Hoàn thiện Báo cáo</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Tuần 5</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Hoàn thành</w:t>
            </w:r>
          </w:p>
        </w:tc>
      </w:tr>
    </w:tbl>
    <w:p>
      <w:pPr>
        <w:spacing w:after="80"/>
      </w:pPr>
    </w:p>
    <w:p>
      <w:r>
        <w:br w:type="page"/>
      </w:r>
    </w:p>
    <w:p>
      <w:pPr>
        <w:spacing w:before="320" w:after="120" w:line="300" w:lineRule="auto"/>
        <w:jc w:val="left"/>
      </w:pPr>
      <w:r>
        <w:rPr>
          <w:rFonts w:ascii="Times New Roman" w:hAnsi="Times New Roman"/>
          <w:b/>
          <w:i w:val="0"/>
          <w:color w:val="1F4E78"/>
          <w:sz w:val="32"/>
        </w:rPr>
        <w:t>CHƯƠNG 2: PHÂN TÍCH VÀ THIẾT KẾ HỆ THỐNG</w:t>
      </w:r>
    </w:p>
    <w:p>
      <w:pPr>
        <w:spacing w:before="240" w:after="80" w:line="300" w:lineRule="auto"/>
        <w:jc w:val="left"/>
      </w:pPr>
      <w:r>
        <w:rPr>
          <w:rFonts w:ascii="Times New Roman" w:hAnsi="Times New Roman"/>
          <w:b/>
          <w:i w:val="0"/>
          <w:color w:val="2E75B6"/>
          <w:sz w:val="28"/>
        </w:rPr>
        <w:t>2.1. Mô hình nghiệp vụ của hệ thống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4968"/>
        <w:gridCol w:w="4968"/>
      </w:tblGrid>
      <w:tr>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Tác Nhân (Actor)</w:t>
            </w:r>
          </w:p>
        </w:tc>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Tả Vai Trò Nghiệp Vụ Trong Hệ Thống</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Guest</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Khách vãng khách truy cập trang chủ, xem thông tin phim, tra cứu suất chiếu, đăng ký/đăng nhập.</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Customer</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Khách hàng đã đăng nhập: chọn ghế, giữ ghế 5 phút, thanh toán PayOS VietQR, xem trang /my-bookings, mở mã QR vé điện tử, đổi mật khẩu &amp; thông tin cá nhân.</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trị viên hệ thống: toàn quyền xem Dashboard doanh thu, quản lý rạp/phòng/ghế, quản lý phim/thể loại, tạo suất chiếu, quản lý người dùng và danh sách đơn hàng.</w:t>
            </w:r>
          </w:p>
        </w:tc>
      </w:tr>
    </w:tbl>
    <w:p>
      <w:pPr>
        <w:spacing w:after="80"/>
      </w:pPr>
    </w:p>
    <w:p>
      <w:pPr>
        <w:spacing w:before="240" w:after="80" w:line="300" w:lineRule="auto"/>
        <w:jc w:val="left"/>
      </w:pPr>
      <w:r>
        <w:rPr>
          <w:rFonts w:ascii="Times New Roman" w:hAnsi="Times New Roman"/>
          <w:b/>
          <w:i w:val="0"/>
          <w:color w:val="2E75B6"/>
          <w:sz w:val="28"/>
        </w:rPr>
        <w:t>2.2. Phân tích yêu cầu hệ thống</w:t>
      </w:r>
    </w:p>
    <w:p>
      <w:pPr>
        <w:spacing w:before="160" w:after="60" w:line="300" w:lineRule="auto"/>
        <w:jc w:val="left"/>
      </w:pPr>
      <w:r>
        <w:rPr>
          <w:rFonts w:ascii="Times New Roman" w:hAnsi="Times New Roman"/>
          <w:b/>
          <w:i w:val="0"/>
          <w:color w:val="3B5998"/>
          <w:sz w:val="26"/>
        </w:rPr>
        <w:t>2.2.1. Ma trận phân quyền chức năng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Chức Năng / Ca Sử Dụng</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Guest</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Customer</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Đăng ký / Đăng nhập / Quên mật khẩu</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Xem danh sách phim &amp; Banner Slider 16:9</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Tìm kiếm &amp; Lọc phim</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Chọn ghế &amp; Đặt giữ ghế 5 phút</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Thanh toán VietQR PayOS</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Xem Lịch sử Đặt vé (/my-bookings)</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Xem Mã QR Vé điện tử</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Cập nhật Hồ sơ &amp; Đổi mật khẩu</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Quản lý Phim &amp; Cloudinary Upload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Quản lý Cụm rạp, Phòng &amp; Sơ đồ ghế</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Quản lý Suất chiếu phim</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Quản lý Danh sách Người dùng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Dashboard Thống kê doanh thu</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Không</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Có</w:t>
            </w:r>
          </w:p>
        </w:tc>
      </w:tr>
    </w:tbl>
    <w:p>
      <w:pPr>
        <w:spacing w:after="80"/>
      </w:pPr>
    </w:p>
    <w:p>
      <w:pPr>
        <w:spacing w:before="160" w:after="60" w:line="300" w:lineRule="auto"/>
        <w:jc w:val="left"/>
      </w:pPr>
      <w:r>
        <w:rPr>
          <w:rFonts w:ascii="Times New Roman" w:hAnsi="Times New Roman"/>
          <w:b/>
          <w:i w:val="0"/>
          <w:color w:val="3B5998"/>
          <w:sz w:val="26"/>
        </w:rPr>
        <w:t>2.2.2. Danh sách ca sử dụng (Use Case List)</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Mã UC</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Tên Ca Sử Dụng</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Phân Hệ</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Tác Nhân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UC-AUTH-01</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Đăng ký tài khoản Khách hàng</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Authentication</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Guest</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UC-AUTH-02</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Đăng nhập hệ thống JWT Token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Authentication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Guest/Customer/Admin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UC-AUTH-03</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Quên mật khẩu qua Email Token</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Authentication</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Guest/Customer</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UC-AUTH-04</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Đổi mật khẩu tài khoản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Authentication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UC-AUTH-05</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Phân quyền người dùng bằng JWT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Authentication</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System</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UC-USER-01</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Cập nhật hồ sơ cá nhân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User Management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UC-USER-02</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danh sách người dùng</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User Management</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UC-MOVIE-01</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Xem &amp; Tìm kiếm danh sách phim</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Movie Management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Guest/Customer/Admin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UC-MOVIE-02</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phim &amp; Upload Cloudinary</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Movie Management</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UC-CATE-01</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thể loại phim</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Movie Management</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UC-CINEMA-01</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cụm rạp chiếu phim</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Cinema Management</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UC-ROOM-01</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phòng chiếu phim</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Cinema Management</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UC-SEAT-01</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Tự động sinh sơ đồ ghế Thường/VIP</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Seat Management</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UC-SHOWTIME-01</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Quản lý &amp; Bắt trùng lịch chiếu</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Showtime Management</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UC-SHOWTIME-02</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Xem lịch chiếu phim theo ngày</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Showtime Management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Guest/Customer/Admin</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UC-BOOKING-01</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Chọn ghế &amp; Giữ ghế 5m đếm Server</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Booking Management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UC-BOOKING-02</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Xem lịch sử đặt vé (/my-bookings)</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Booking Management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Customer/Admin</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UC-PAYMENT-01</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Thanh toán VietQR PayOS &amp; Webhook</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Payment Management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Customer/System</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UC-DASH-01</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Dashboard &amp; Báo cáo doanh thu</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Dashboard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r>
    </w:tbl>
    <w:p>
      <w:pPr>
        <w:spacing w:after="80"/>
      </w:pPr>
    </w:p>
    <w:p>
      <w:pPr>
        <w:spacing w:before="160" w:after="60" w:line="300" w:lineRule="auto"/>
        <w:jc w:val="left"/>
      </w:pPr>
      <w:r>
        <w:rPr>
          <w:rFonts w:ascii="Times New Roman" w:hAnsi="Times New Roman"/>
          <w:b/>
          <w:i w:val="0"/>
          <w:color w:val="3B5998"/>
          <w:sz w:val="26"/>
        </w:rPr>
        <w:t>2.2.3. Đặc tả chi tiết các Ca Sử Dụng trọng tâm (Use Case Specifications)</w:t>
      </w:r>
    </w:p>
    <w:p>
      <w:pPr>
        <w:spacing w:before="40" w:after="60" w:line="300" w:lineRule="auto"/>
      </w:pPr>
      <w:r>
        <w:rPr>
          <w:rFonts w:ascii="Times New Roman" w:hAnsi="Times New Roman"/>
          <w:b/>
          <w:sz w:val="26"/>
        </w:rPr>
        <w:t xml:space="preserve">• </w:t>
      </w:r>
      <w:r>
        <w:rPr>
          <w:rFonts w:ascii="Times New Roman" w:hAnsi="Times New Roman"/>
          <w:sz w:val="26"/>
        </w:rPr>
        <w:t>Bảng Đặc tả Ca sử dụng: UC-BOOKING-01 (Chọn ghế &amp; Giữ ghế 5 phút đếm Server)</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4968"/>
        <w:gridCol w:w="4968"/>
      </w:tblGrid>
      <w:tr>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Thuộc Tính</w:t>
            </w:r>
          </w:p>
        </w:tc>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Nội Dung Chi Tiết Đặc Tả</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Use Case ID</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UC-BOOKING-01</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Tên Use Case</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Chọn ghế và Đặt giữ ghế 5 phút</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Mô tả</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Cho phép Khách hàng chọn các vị trí ghế mong muốn trên sơ đồ và giữ chỗ trong 5 phút.</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Tác nhân</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 Admin</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Mức độ ưu tiên</w:t>
            </w:r>
          </w:p>
        </w:tc>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Cao (High)</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Trigger</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Khách hàng bấm nút 'Đặt giữ ghế' tại màn hình SelectSeats.</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Điều kiện cần</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Khách hàng đã đăng nhập. Các ghế chọn đang ở trạng thái AVAILABLE.</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Điều kiện sau</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Hệ thống đổi trạng thái ghế thành HOLD, khởi tạo Booking PENDING_PAYMENT và bật đếm ngược 5m.</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Luồng cơ bản</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1. Khách xem sơ đồ ghế -&gt; 2. Chọn vị trí ghế -&gt; 3. Bấm 'Đặt giữ ghế' -&gt; 4. Server kiểm tra ghế chưa bị ai khóa -&gt; 5. Server tạo Booking status PENDING_PAYMENT, khóa ghế status HOLD, lưu created_at -&gt; 6. Chuyển sang màn hình Thanh toán với đếm ngược = 300 - (Now - CreatedAt).</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Luồng ngoại lệ</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EF-01: Ghế đã bị người khác giữ -&gt; Hiển thị thông báo 'Ghế đã có người chọn' và yêu cầu chọn lại.</w:t>
              <w:br/>
              <w:t>EF-02: Chưa đăng nhập -&gt; Chuyển sang trang Login.</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Ràng buộc nghiệp vụ</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BR-BOOK-01: Một tài khoản chỉ giữ tối đa 8 ghế/đơn.</w:t>
              <w:br/>
              <w:t>BR-BOOK-02: Đồng hồ đếm ngược được Server tính toán chống F5 lạm dụng time.</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API liên quan</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POST /api/v1/bookings</w:t>
            </w:r>
          </w:p>
        </w:tc>
      </w:tr>
    </w:tbl>
    <w:p>
      <w:pPr>
        <w:spacing w:after="80"/>
      </w:pPr>
    </w:p>
    <w:p>
      <w:pPr>
        <w:spacing w:before="40" w:after="60" w:line="300" w:lineRule="auto"/>
      </w:pPr>
      <w:r>
        <w:rPr>
          <w:rFonts w:ascii="Times New Roman" w:hAnsi="Times New Roman"/>
          <w:b/>
          <w:sz w:val="26"/>
        </w:rPr>
        <w:t xml:space="preserve">• </w:t>
      </w:r>
      <w:r>
        <w:rPr>
          <w:rFonts w:ascii="Times New Roman" w:hAnsi="Times New Roman"/>
          <w:sz w:val="26"/>
        </w:rPr>
        <w:t>Bảng Đặc tả Ca sử dụng: UC-BOOKING-02 (Xem Lịch sử Đặt vé từ Header Navigation)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4968"/>
        <w:gridCol w:w="4968"/>
      </w:tblGrid>
      <w:tr>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Thuộc Tính</w:t>
            </w:r>
          </w:p>
        </w:tc>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Nội Dung Chi Tiết Đặc Tả</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Use Case ID</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UC-BOOKING-02</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Tên Use Case</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Xem Lịch sử Đặt vé (/my-bookings)</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Mô tả</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Cho phép Khách hàng tra cứu nhanh danh sách vé xem phim đã mua trực tiếp từ thanh Header Nav.</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Tác nhân</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 Admin</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Trigger</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Khách hàng bấm nút 'Lịch sử đặt vé' trên thanh Header.</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Luồng cơ bản</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1. Bấm nút 'Lịch sử đặt vé' trên Header -&gt; 2. System chuyển sang trang /my-bookings -&gt; 3. Gọi API GET /api/v1/bookings/my-history -&gt; 4. Hiển thị bảng kính Glassmorphic danh sách vé -&gt; 5. Khách bấm 'Xem QR Vé' để mở cuống vé điện tử.</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Ràng buộc nghiệp vụ</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BR-NAV-01: Nút Lịch sử đặt vé hiển thị ngay cạnh nút Trang chủ trên Header. Khách hàng xem được toàn bộ vé PAID và PENDING_PAYMENT.</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API liên quan</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GET /api/v1/bookings/my-history</w:t>
            </w:r>
          </w:p>
        </w:tc>
      </w:tr>
    </w:tbl>
    <w:p>
      <w:pPr>
        <w:spacing w:after="80"/>
      </w:pPr>
    </w:p>
    <w:p>
      <w:pPr>
        <w:spacing w:before="40" w:after="60" w:line="300" w:lineRule="auto"/>
      </w:pPr>
      <w:r>
        <w:rPr>
          <w:rFonts w:ascii="Times New Roman" w:hAnsi="Times New Roman"/>
          <w:b/>
          <w:sz w:val="26"/>
        </w:rPr>
        <w:t xml:space="preserve">• </w:t>
      </w:r>
      <w:r>
        <w:rPr>
          <w:rFonts w:ascii="Times New Roman" w:hAnsi="Times New Roman"/>
          <w:sz w:val="26"/>
        </w:rPr>
        <w:t>Bảng Đặc tả Ca sử dụng: UC-PAYMENT-01 (Thanh toán VietQR PayOS &amp; Nhận Webhook)</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4968"/>
        <w:gridCol w:w="4968"/>
      </w:tblGrid>
      <w:tr>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Thuộc Tính</w:t>
            </w:r>
          </w:p>
        </w:tc>
        <w:tc>
          <w:tcPr>
            <w:tcW w:type="dxa" w:w="4968"/>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Nội Dung Chi Tiết Đặc Tả</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Use Case ID</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UC-PAYMENT-01</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Tên Use Case</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Thanh toán VietQR PayOS &amp; Nhận Webhook tự động</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Mô tả</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Tự động xác nhận giao dịch chuyển khoản qua mã VietQR và gửi Email vé điện tử.</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Tác nhân</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 Hệ thống PayOS</w:t>
            </w:r>
          </w:p>
        </w:tc>
      </w:tr>
      <w:tr>
        <w:tc>
          <w:tcPr>
            <w:tcW w:type="dxa" w:w="4968"/>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Luồng cơ bản</w:t>
            </w:r>
          </w:p>
        </w:tc>
        <w:tc>
          <w:tcPr>
            <w:tcW w:type="dxa" w:w="4968"/>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1. Màn hình checkout hiển thị VietQR -&gt; 2. Khách quét mã chuyển khoản -&gt; 3. PayOS gửi Webhook chứa checksum HMAC-SHA256 về Server -&gt; 4. Server xác thực chữ ký -&gt; 5. Cập nhật Booking PAID, đổi ghế BOOKED, sinh vé QR Code &amp; gửi Email cuống vé HTML.</w:t>
            </w:r>
          </w:p>
        </w:tc>
      </w:tr>
      <w:tr>
        <w:tc>
          <w:tcPr>
            <w:tcW w:type="dxa" w:w="4968"/>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API liên quan</w:t>
            </w:r>
          </w:p>
        </w:tc>
        <w:tc>
          <w:tcPr>
            <w:tcW w:type="dxa" w:w="4968"/>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GET /api/v1/payments/checkout/{bookingId}, POST /api/v1/payments/payos-webhook</w:t>
            </w:r>
          </w:p>
        </w:tc>
      </w:tr>
    </w:tbl>
    <w:p>
      <w:pPr>
        <w:spacing w:after="80"/>
      </w:pPr>
    </w:p>
    <w:p>
      <w:pPr>
        <w:spacing w:before="240" w:after="80" w:line="300" w:lineRule="auto"/>
        <w:jc w:val="left"/>
      </w:pPr>
      <w:r>
        <w:rPr>
          <w:rFonts w:ascii="Times New Roman" w:hAnsi="Times New Roman"/>
          <w:b/>
          <w:i w:val="0"/>
          <w:color w:val="2E75B6"/>
          <w:sz w:val="28"/>
        </w:rPr>
        <w:t>2.6. Thiết kế Cơ sở dữ liệu (Từ điển dữ liệu 12 bảng MySQL)</w:t>
      </w:r>
    </w:p>
    <w:p>
      <w:pPr>
        <w:spacing w:before="40" w:after="60" w:line="300" w:lineRule="auto"/>
      </w:pPr>
      <w:r>
        <w:rPr>
          <w:rFonts w:ascii="Times New Roman" w:hAnsi="Times New Roman"/>
          <w:b/>
          <w:sz w:val="26"/>
        </w:rPr>
        <w:t xml:space="preserve">1. </w:t>
      </w:r>
      <w:r>
        <w:rPr>
          <w:rFonts w:ascii="Times New Roman" w:hAnsi="Times New Roman"/>
          <w:sz w:val="26"/>
        </w:rPr>
        <w:t>Bảng 1: users (Quản lý Tài khoản người dùng)</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Tên Trường</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Kiểu Dữ Liệu</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Ràng Buộc</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Tả Diễn Giải</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id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BIGINT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PK, Auto Inc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Mã định danh người dùng</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email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VARCHAR(100)</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UQ, 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Email đăng nhập hệ thống</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password</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VARCHAR(255)</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Mật khẩu mã hóa BCrypt</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fullname</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VARCHAR(100)</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Họ và tên người dùng</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phone</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VARCHAR(20)</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Số điện thoại liên hệ</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role</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VARCHAR(20)</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ROLE_CUSTOMER / ROLE_ADMIN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status</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VARCHAR(20)</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ACTIVE / LOCKED</w:t>
            </w:r>
          </w:p>
        </w:tc>
      </w:tr>
    </w:tbl>
    <w:p>
      <w:pPr>
        <w:spacing w:after="80"/>
      </w:pPr>
    </w:p>
    <w:p>
      <w:pPr>
        <w:spacing w:before="40" w:after="60" w:line="300" w:lineRule="auto"/>
      </w:pPr>
      <w:r>
        <w:rPr>
          <w:rFonts w:ascii="Times New Roman" w:hAnsi="Times New Roman"/>
          <w:b/>
          <w:sz w:val="26"/>
        </w:rPr>
        <w:t xml:space="preserve">2. </w:t>
      </w:r>
      <w:r>
        <w:rPr>
          <w:rFonts w:ascii="Times New Roman" w:hAnsi="Times New Roman"/>
          <w:sz w:val="26"/>
        </w:rPr>
        <w:t>Bảng 2: movies (Quản lý Bộ phim)</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Tên Trường</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Kiểu Dữ Liệu</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Ràng Buộc</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Tả Diễn Giải</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id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BIGINT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PK, Auto Inc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Mã định danh bộ phim</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title</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VARCHAR(255)</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Tên tác phẩm điện ảnh</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description</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TEXT</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Mô tả nội dung tóm tắt phim</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duration</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INT</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Thời lượng phim tính bằng phút</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release_date</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DATE</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Ngày khởi chiếu phim</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age_rating</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VARCHAR(10)</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 C13, C16, C18</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poster_url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VARCHAR(500)</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Link ảnh poster đứng Cloudinary</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banner_url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VARCHAR(500)</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Link ảnh banner ngang 16:9 Cloudinary</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status</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VARCHAR(20)</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NOW_SHOWING, COMING_SOON, INACTIVE</w:t>
            </w:r>
          </w:p>
        </w:tc>
      </w:tr>
    </w:tbl>
    <w:p>
      <w:pPr>
        <w:spacing w:after="80"/>
      </w:pPr>
    </w:p>
    <w:p>
      <w:pPr>
        <w:spacing w:before="40" w:after="60" w:line="300" w:lineRule="auto"/>
      </w:pPr>
      <w:r>
        <w:rPr>
          <w:rFonts w:ascii="Times New Roman" w:hAnsi="Times New Roman"/>
          <w:b/>
          <w:sz w:val="26"/>
        </w:rPr>
        <w:t xml:space="preserve">3. </w:t>
      </w:r>
      <w:r>
        <w:rPr>
          <w:rFonts w:ascii="Times New Roman" w:hAnsi="Times New Roman"/>
          <w:sz w:val="26"/>
        </w:rPr>
        <w:t>Bảng 3: seats (Quản lý Sơ đồ ghế rạp chiếu)</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Tên Trường</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Kiểu Dữ Liệu</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Ràng Buộc</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Tả Diễn Giải</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id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BIGINT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PK, Auto Inc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Mã vị trí ghế</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room_id</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BIGINT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FK -&gt; rooms.id</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Mã phòng chiếu chứa ghế</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row_code</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VARCHAR(5)</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Tên hàng ghế (A, B, C, D, E, F, G, H)</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seat_number</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INT</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Số thứ tự ghế (1 đến 10)</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seat_type</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VARCHAR(20)</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STANDARD (100%), VIP (120%)</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status</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VARCHAR(20)</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AVAILABLE, MAINTENANCE</w:t>
            </w:r>
          </w:p>
        </w:tc>
      </w:tr>
    </w:tbl>
    <w:p>
      <w:pPr>
        <w:spacing w:after="80"/>
      </w:pPr>
    </w:p>
    <w:p>
      <w:pPr>
        <w:spacing w:before="40" w:after="60" w:line="300" w:lineRule="auto"/>
      </w:pPr>
      <w:r>
        <w:rPr>
          <w:rFonts w:ascii="Times New Roman" w:hAnsi="Times New Roman"/>
          <w:b/>
          <w:sz w:val="26"/>
        </w:rPr>
        <w:t xml:space="preserve">4. </w:t>
      </w:r>
      <w:r>
        <w:rPr>
          <w:rFonts w:ascii="Times New Roman" w:hAnsi="Times New Roman"/>
          <w:sz w:val="26"/>
        </w:rPr>
        <w:t>Bảng 4: bookings (Quản lý Đơn đặt vé)</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Tên Trường</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Kiểu Dữ Liệu</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Ràng Buộc</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Tả Diễn Giải</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id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BIGINT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PK, Auto Inc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Mã đơn hàng nội bộ</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booking_code</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VARCHAR(50)</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UQ, 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Mã đơn hàng hiển thị (Ví dụ: BKG1786288705538)</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user_id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BIGINT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FK -&gt; users.id</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Người thực hiện đặt vé</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showtime_id</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BIGINT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FK -&gt; showtimes.id</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Suất chiếu phim được chọn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total_price</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DECIMAL(12,2)</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Tổng giá tiền đơn đặt vé</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status</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VARCHAR(20)</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PENDING_PAYMENT, PAID, CANCELLED</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created_at</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DATETIME</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Not Null</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Mốc thời gian khởi tạo để tính 5m đếm ngược</w:t>
            </w:r>
          </w:p>
        </w:tc>
      </w:tr>
    </w:tbl>
    <w:p>
      <w:pPr>
        <w:spacing w:after="80"/>
      </w:pPr>
    </w:p>
    <w:p>
      <w:pPr>
        <w:spacing w:before="240" w:after="80" w:line="300" w:lineRule="auto"/>
        <w:jc w:val="left"/>
      </w:pPr>
      <w:r>
        <w:rPr>
          <w:rFonts w:ascii="Times New Roman" w:hAnsi="Times New Roman"/>
          <w:b/>
          <w:i w:val="0"/>
          <w:color w:val="2E75B6"/>
          <w:sz w:val="28"/>
        </w:rPr>
        <w:t>2.7. Thiết kế Giao diện Người dùng Glassmorphism &amp; Site Map</w:t>
      </w:r>
    </w:p>
    <w:p>
      <w:pPr>
        <w:spacing w:before="40" w:after="60" w:line="300" w:lineRule="auto"/>
      </w:pPr>
      <w:r>
        <w:rPr>
          <w:rFonts w:ascii="Times New Roman" w:hAnsi="Times New Roman"/>
          <w:sz w:val="26"/>
        </w:rPr>
        <w:t>Giao diện hệ thống được thiết kế chuẩn Dark Mode phong cách rạp chiếu phim cao cấp Glassmorphism với thanh Header Nav cố định, nút 'Lịch sử đặt vé' bên cạnh nút Trang chủ, ma trận sơ đồ ghế real-time và cuống vé điện tử E-Ticket đục lỗ răng cưa độc đáo.</w:t>
      </w:r>
    </w:p>
    <w:p>
      <w:r>
        <w:br w:type="page"/>
      </w:r>
    </w:p>
    <w:p>
      <w:pPr>
        <w:spacing w:before="320" w:after="120" w:line="300" w:lineRule="auto"/>
        <w:jc w:val="left"/>
      </w:pPr>
      <w:r>
        <w:rPr>
          <w:rFonts w:ascii="Times New Roman" w:hAnsi="Times New Roman"/>
          <w:b/>
          <w:i w:val="0"/>
          <w:color w:val="1F4E78"/>
          <w:sz w:val="32"/>
        </w:rPr>
        <w:t>CHƯƠNG 3: CÀI ĐẶT VÀ KIỂM THỬ HỆ THỐNG</w:t>
      </w:r>
    </w:p>
    <w:p>
      <w:pPr>
        <w:spacing w:before="240" w:after="80" w:line="300" w:lineRule="auto"/>
        <w:jc w:val="left"/>
      </w:pPr>
      <w:r>
        <w:rPr>
          <w:rFonts w:ascii="Times New Roman" w:hAnsi="Times New Roman"/>
          <w:b/>
          <w:i w:val="0"/>
          <w:color w:val="2E75B6"/>
          <w:sz w:val="28"/>
        </w:rPr>
        <w:t>3.1. Bảo mật hệ thống</w:t>
      </w:r>
    </w:p>
    <w:p>
      <w:pPr>
        <w:spacing w:before="40" w:after="60" w:line="300" w:lineRule="auto"/>
      </w:pPr>
      <w:r>
        <w:rPr>
          <w:rFonts w:ascii="Times New Roman" w:hAnsi="Times New Roman"/>
          <w:b/>
          <w:sz w:val="26"/>
        </w:rPr>
        <w:t xml:space="preserve">Bảo mật 1: </w:t>
      </w:r>
      <w:r>
        <w:rPr>
          <w:rFonts w:ascii="Times New Roman" w:hAnsi="Times New Roman"/>
          <w:sz w:val="26"/>
        </w:rPr>
        <w:t>1. Phân quyền JWT Stateless: Mọi API yêu cầu đăng nhập kiểm tra qua JwtAuthenticationFilter.</w:t>
      </w:r>
    </w:p>
    <w:p>
      <w:pPr>
        <w:spacing w:before="40" w:after="60" w:line="300" w:lineRule="auto"/>
      </w:pPr>
      <w:r>
        <w:rPr>
          <w:rFonts w:ascii="Times New Roman" w:hAnsi="Times New Roman"/>
          <w:b/>
          <w:sz w:val="26"/>
        </w:rPr>
        <w:t xml:space="preserve">Bảo mật 2: </w:t>
      </w:r>
      <w:r>
        <w:rPr>
          <w:rFonts w:ascii="Times New Roman" w:hAnsi="Times New Roman"/>
          <w:sz w:val="26"/>
        </w:rPr>
        <w:t>2. Mã hóa Mật khẩu BCrypt: Mật khẩu được mã hóa an toàn với muối 10.</w:t>
      </w:r>
    </w:p>
    <w:p>
      <w:pPr>
        <w:spacing w:before="40" w:after="60" w:line="300" w:lineRule="auto"/>
      </w:pPr>
      <w:r>
        <w:rPr>
          <w:rFonts w:ascii="Times New Roman" w:hAnsi="Times New Roman"/>
          <w:b/>
          <w:sz w:val="26"/>
        </w:rPr>
        <w:t xml:space="preserve">Bảo mật 3: </w:t>
      </w:r>
      <w:r>
        <w:rPr>
          <w:rFonts w:ascii="Times New Roman" w:hAnsi="Times New Roman"/>
          <w:sz w:val="26"/>
        </w:rPr>
        <w:t>3. Xác thực Chữ ký PayOS Webhook: Kiểm tra checksum HMAC-SHA256 bằng payos.checksum-key.</w:t>
      </w:r>
    </w:p>
    <w:p>
      <w:pPr>
        <w:spacing w:before="240" w:after="80" w:line="300" w:lineRule="auto"/>
        <w:jc w:val="left"/>
      </w:pPr>
      <w:r>
        <w:rPr>
          <w:rFonts w:ascii="Times New Roman" w:hAnsi="Times New Roman"/>
          <w:b/>
          <w:i w:val="0"/>
          <w:color w:val="2E75B6"/>
          <w:sz w:val="28"/>
        </w:rPr>
        <w:t>3.2. Danh sách API hệ thống (18 RESTful Endpoints)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484"/>
        <w:gridCol w:w="2484"/>
        <w:gridCol w:w="2484"/>
        <w:gridCol w:w="2484"/>
      </w:tblGrid>
      <w:tr>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Method</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Endpoint Path API</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Access Role</w:t>
            </w:r>
          </w:p>
        </w:tc>
        <w:tc>
          <w:tcPr>
            <w:tcW w:type="dxa" w:w="2484"/>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Mô Tả Chức Năng RESTful API</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/api/v1/auth/register</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Public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Đăng ký tài khoản khách hàng mới</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/api/v1/auth/login</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Public</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Đăng nhập nhận JWT Token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/api/v1/auth/forgot-password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Public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Gửi email yêu cầu đặt lại mật khẩu</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/api/v1/auth/change-password</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Authenticated</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Thay đổi mật khẩu tài khoản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/api/v1/users/profile</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Authenticated</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Lấy thông tin cá nhân người dùng</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/api/v1/users/profile</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Authenticated</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Cập nhật tên và SĐT cá nhân</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/api/v1/movies</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Public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Lấy danh sách phim có phân trang &amp; lọc</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/api/v1/movies/top-revenue</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Public</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Lấy Top 3 phim có doanh thu cao nhất</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/api/v1/movies/{id}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Public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Lấy thông tin chi tiết phim</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/api/v1/movies</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Thêm mới phim (Poster đứng &amp; Banner 16:9)</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/api/v1/showtimes/movie/{id}</w:t>
            </w:r>
          </w:p>
        </w:tc>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Public</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Lấy danh sách lịch chiếu theo phim</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/api/v1/bookings</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Customer/Admin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Tạo đơn đặt vé &amp; giữ ghế 5 phút Server</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/api/v1/bookings/my-history</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Customer/Admin</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Truy vấn lịch sử đặt vé (/my-bookings)</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/api/v1/payments/checkout/{id}</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Customer/Admin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Lấy thông tin chuyển khoản VietQR PayOS</w:t>
            </w:r>
          </w:p>
        </w:tc>
      </w:tr>
      <w:tr>
        <w:tc>
          <w:tcPr>
            <w:tcW w:type="dxa" w:w="2484"/>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POST</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/api/v1/payments/payos-webhook</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PayOS System</w:t>
            </w:r>
          </w:p>
        </w:tc>
        <w:tc>
          <w:tcPr>
            <w:tcW w:type="dxa" w:w="2484"/>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Webhook tự động nhận gạch nợ thanh toán</w:t>
            </w:r>
          </w:p>
        </w:tc>
      </w:tr>
      <w:tr>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GET</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/api/v1/admin/dashboard/stats</w:t>
            </w:r>
          </w:p>
        </w:tc>
        <w:tc>
          <w:tcPr>
            <w:tcW w:type="dxa" w:w="2484"/>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Admin</w:t>
            </w:r>
          </w:p>
        </w:tc>
        <w:tc>
          <w:tcPr>
            <w:tcW w:type="dxa" w:w="2484"/>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Thống kê tổng doanh thu &amp; đơn hàng</w:t>
            </w:r>
          </w:p>
        </w:tc>
      </w:tr>
    </w:tbl>
    <w:p>
      <w:pPr>
        <w:spacing w:after="80"/>
      </w:pPr>
    </w:p>
    <w:p>
      <w:pPr>
        <w:spacing w:before="240" w:after="80" w:line="300" w:lineRule="auto"/>
        <w:jc w:val="left"/>
      </w:pPr>
      <w:r>
        <w:rPr>
          <w:rFonts w:ascii="Times New Roman" w:hAnsi="Times New Roman"/>
          <w:b/>
          <w:i w:val="0"/>
          <w:color w:val="2E75B6"/>
          <w:sz w:val="28"/>
        </w:rPr>
        <w:t>3.3. Kiểm thử Hệ thống (System Test Cases &amp; Results)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987"/>
        <w:gridCol w:w="1987"/>
        <w:gridCol w:w="1987"/>
        <w:gridCol w:w="1987"/>
        <w:gridCol w:w="1987"/>
      </w:tblGrid>
      <w:tr>
        <w:tc>
          <w:tcPr>
            <w:tcW w:type="dxa" w:w="1987"/>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Mã Test Case</w:t>
            </w:r>
          </w:p>
        </w:tc>
        <w:tc>
          <w:tcPr>
            <w:tcW w:type="dxa" w:w="1987"/>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Tên Kịch Bản</w:t>
            </w:r>
          </w:p>
        </w:tc>
        <w:tc>
          <w:tcPr>
            <w:tcW w:type="dxa" w:w="1987"/>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Thao Tác Đầu Vào</w:t>
            </w:r>
          </w:p>
        </w:tc>
        <w:tc>
          <w:tcPr>
            <w:tcW w:type="dxa" w:w="1987"/>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Kết Quả Kỳ Vọng Kỹ Thuật</w:t>
            </w:r>
          </w:p>
        </w:tc>
        <w:tc>
          <w:tcPr>
            <w:tcW w:type="dxa" w:w="1987"/>
            <w:shd w:fill="1F4E78"/>
            <w:tcMar>
              <w:top w:w="100" w:type="dxa"/>
              <w:bottom w:w="100" w:type="dxa"/>
              <w:left w:w="120" w:type="dxa"/>
              <w:right w:w="120" w:type="dxa"/>
            </w:tcMar>
          </w:tcPr>
          <w:p>
            <w:pPr>
              <w:spacing w:before="60" w:after="60" w:line="300" w:lineRule="auto"/>
              <w:jc w:val="center"/>
            </w:pPr>
            <w:r>
              <w:rPr>
                <w:rFonts w:ascii="Times New Roman" w:hAnsi="Times New Roman"/>
                <w:b/>
                <w:i w:val="0"/>
                <w:color w:val="FFFFFF"/>
                <w:sz w:val="22"/>
              </w:rPr>
              <w:t>Kết Quả Thực Tế</w:t>
            </w:r>
          </w:p>
        </w:tc>
      </w:tr>
      <w:tr>
        <w:tc>
          <w:tcPr>
            <w:tcW w:type="dxa" w:w="1987"/>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TC-BOOK-01</w:t>
            </w:r>
          </w:p>
        </w:tc>
        <w:tc>
          <w:tcPr>
            <w:tcW w:type="dxa" w:w="1987"/>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Đặt Giữ Ghế 5m</w:t>
            </w:r>
          </w:p>
        </w:tc>
        <w:tc>
          <w:tcPr>
            <w:tcW w:type="dxa" w:w="1987"/>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Chọn ghế C03 -&gt; Bấm Đặt ghế</w:t>
            </w:r>
          </w:p>
        </w:tc>
        <w:tc>
          <w:tcPr>
            <w:tcW w:type="dxa" w:w="1987"/>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Đơn tạo PENDING_PAYMENT, đếm ngược 05:00. F5 đếm ngược giữ đúng mốc giây thực.</w:t>
            </w:r>
          </w:p>
        </w:tc>
        <w:tc>
          <w:tcPr>
            <w:tcW w:type="dxa" w:w="1987"/>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PASSED 100%</w:t>
            </w:r>
          </w:p>
        </w:tc>
      </w:tr>
      <w:tr>
        <w:tc>
          <w:tcPr>
            <w:tcW w:type="dxa" w:w="1987"/>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TC-PAY-01</w:t>
            </w:r>
          </w:p>
        </w:tc>
        <w:tc>
          <w:tcPr>
            <w:tcW w:type="dxa" w:w="1987"/>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Thanh toán VietQR Webhook</w:t>
            </w:r>
          </w:p>
        </w:tc>
        <w:tc>
          <w:tcPr>
            <w:tcW w:type="dxa" w:w="1987"/>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Quét mã VietQR chuyển khoản bằng app Bank</w:t>
            </w:r>
          </w:p>
        </w:tc>
        <w:tc>
          <w:tcPr>
            <w:tcW w:type="dxa" w:w="1987"/>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Webhook phản hồi &lt;300ms, đơn đổi PAID, ghế đổi BOOKED, nhận Email vé HTML.</w:t>
            </w:r>
          </w:p>
        </w:tc>
        <w:tc>
          <w:tcPr>
            <w:tcW w:type="dxa" w:w="1987"/>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PASSED 100%</w:t>
            </w:r>
          </w:p>
        </w:tc>
      </w:tr>
      <w:tr>
        <w:tc>
          <w:tcPr>
            <w:tcW w:type="dxa" w:w="1987"/>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TC-NAV-01</w:t>
            </w:r>
          </w:p>
        </w:tc>
        <w:tc>
          <w:tcPr>
            <w:tcW w:type="dxa" w:w="1987"/>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Tra cứu Lịch sử vé Header</w:t>
            </w:r>
          </w:p>
        </w:tc>
        <w:tc>
          <w:tcPr>
            <w:tcW w:type="dxa" w:w="1987"/>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Bấm nút 'Lịch sử đặt vé' trên Header Nav</w:t>
            </w:r>
          </w:p>
        </w:tc>
        <w:tc>
          <w:tcPr>
            <w:tcW w:type="dxa" w:w="1987"/>
            <w:shd w:fill="FFFFFF"/>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Chuyển trực tiếp sang /my-bookings, hiển thị danh sách vé Glassmorphic kèm QR code.</w:t>
            </w:r>
          </w:p>
        </w:tc>
        <w:tc>
          <w:tcPr>
            <w:tcW w:type="dxa" w:w="1987"/>
            <w:shd w:fill="FFFFFF"/>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PASSED 100%</w:t>
            </w:r>
          </w:p>
        </w:tc>
      </w:tr>
      <w:tr>
        <w:tc>
          <w:tcPr>
            <w:tcW w:type="dxa" w:w="1987"/>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TC-MOVIE-01</w:t>
            </w:r>
          </w:p>
        </w:tc>
        <w:tc>
          <w:tcPr>
            <w:tcW w:type="dxa" w:w="1987"/>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Upload Poster 16:9 Admin</w:t>
            </w:r>
          </w:p>
        </w:tc>
        <w:tc>
          <w:tcPr>
            <w:tcW w:type="dxa" w:w="1987"/>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Admin thêm phim &amp; tải ảnh 16:9 lên Cloudinary</w:t>
            </w:r>
          </w:p>
        </w:tc>
        <w:tc>
          <w:tcPr>
            <w:tcW w:type="dxa" w:w="1987"/>
            <w:shd w:fill="F9FAFB"/>
            <w:tcMar>
              <w:top w:w="80" w:type="dxa"/>
              <w:bottom w:w="80" w:type="dxa"/>
              <w:left w:w="100" w:type="dxa"/>
              <w:right w:w="100" w:type="dxa"/>
            </w:tcMar>
          </w:tcPr>
          <w:p>
            <w:pPr>
              <w:spacing w:before="60" w:after="60" w:line="300" w:lineRule="auto"/>
              <w:jc w:val="left"/>
            </w:pPr>
            <w:r>
              <w:rPr>
                <w:rFonts w:ascii="Times New Roman" w:hAnsi="Times New Roman"/>
                <w:b w:val="0"/>
                <w:i w:val="0"/>
                <w:color w:val="1E1E1E"/>
                <w:sz w:val="22"/>
              </w:rPr>
              <w:t>Cloudinary trả về URL ảnh 16:9, Trang chủ hiển thị Banner Slider tràn viền 100%.</w:t>
            </w:r>
          </w:p>
        </w:tc>
        <w:tc>
          <w:tcPr>
            <w:tcW w:type="dxa" w:w="1987"/>
            <w:shd w:fill="F9FAFB"/>
            <w:tcMar>
              <w:top w:w="80" w:type="dxa"/>
              <w:bottom w:w="80" w:type="dxa"/>
              <w:left w:w="100" w:type="dxa"/>
              <w:right w:w="100" w:type="dxa"/>
            </w:tcMar>
          </w:tcPr>
          <w:p>
            <w:pPr>
              <w:spacing w:before="60" w:after="60" w:line="300" w:lineRule="auto"/>
              <w:jc w:val="center"/>
            </w:pPr>
            <w:r>
              <w:rPr>
                <w:rFonts w:ascii="Times New Roman" w:hAnsi="Times New Roman"/>
                <w:b w:val="0"/>
                <w:i w:val="0"/>
                <w:color w:val="1E1E1E"/>
                <w:sz w:val="22"/>
              </w:rPr>
              <w:t>PASSED 100%</w:t>
            </w:r>
          </w:p>
        </w:tc>
      </w:tr>
    </w:tbl>
    <w:p>
      <w:pPr>
        <w:spacing w:after="80"/>
      </w:pPr>
    </w:p>
    <w:p>
      <w:pPr>
        <w:spacing w:before="320" w:after="120" w:line="300" w:lineRule="auto"/>
        <w:jc w:val="left"/>
      </w:pPr>
      <w:r>
        <w:rPr>
          <w:rFonts w:ascii="Times New Roman" w:hAnsi="Times New Roman"/>
          <w:b/>
          <w:i w:val="0"/>
          <w:color w:val="1F4E78"/>
          <w:sz w:val="32"/>
        </w:rPr>
        <w:t>KẾT LUẬN &amp; TÀI LIỆU THAM KHẢO</w:t>
      </w:r>
    </w:p>
    <w:p>
      <w:pPr>
        <w:spacing w:before="40" w:after="60" w:line="300" w:lineRule="auto"/>
      </w:pPr>
      <w:r>
        <w:rPr>
          <w:rFonts w:ascii="Times New Roman" w:hAnsi="Times New Roman"/>
          <w:sz w:val="26"/>
        </w:rPr>
        <w:t>Dự án 'Xây dựng hệ thống quản lý đặt vé xem phim online' (Movie Ticket Booking System - MTBS) đã được hoàn thành xuất sắc, đạt 100% các mục tiêu đặt tả nghiệp vụ SRS-MTBS-001. Hệ thống vận hành ổn định, bảo mật và sẵn sàng đưa vào sử dụng thực tế.</w:t>
      </w:r>
    </w:p>
    <w:p>
      <w:pPr>
        <w:spacing w:before="40" w:after="60" w:line="300" w:lineRule="auto"/>
      </w:pPr>
      <w:r>
        <w:rPr>
          <w:rFonts w:ascii="Times New Roman" w:hAnsi="Times New Roman"/>
          <w:b/>
          <w:sz w:val="26"/>
        </w:rPr>
        <w:t xml:space="preserve">Tài liệu tham khảo: </w:t>
      </w:r>
      <w:r>
        <w:rPr>
          <w:rFonts w:ascii="Times New Roman" w:hAnsi="Times New Roman"/>
          <w:sz w:val="26"/>
        </w:rPr>
        <w:t>1. Spring Boot Reference Documentation, VMware 2026.</w:t>
        <w:br/>
        <w:t>2. ReactJS 18 &amp; TypeScript Developer Guide, Meta 2026.</w:t>
        <w:br/>
        <w:t>3. PayOS VietQR API Specification v2.0.1, PayOS Vietnam 2026.</w:t>
        <w:br/>
        <w:t>4. Tài liệu đặc tả SRS-LMS-001 / SRS-MTBS-001, Hoàng Thiên Sơn 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