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0" w:line="312" w:lineRule="auto"/>
        <w:jc w:val="center"/>
      </w:pPr>
      <w:r>
        <w:rPr>
          <w:rFonts w:ascii="Times New Roman" w:hAnsi="Times New Roman"/>
          <w:b/>
          <w:i w:val="0"/>
          <w:color w:val="000000"/>
          <w:sz w:val="28"/>
        </w:rPr>
        <w:t>HỌC VIỆN CÔNG NGHỆ BƯU CHÍ VIỄN THÔNG</w:t>
        <w:br/>
        <w:t>KHOA CÔNG NGHỆ THÔNG TIN</w:t>
        <w:br/>
        <w:t>-----------------------------------</w:t>
      </w:r>
    </w:p>
    <w:p>
      <w:pPr>
        <w:spacing w:before="80" w:after="600" w:line="312" w:lineRule="auto"/>
        <w:jc w:val="center"/>
      </w:pPr>
      <w:r>
        <w:rPr>
          <w:rFonts w:ascii="Times New Roman" w:hAnsi="Times New Roman"/>
          <w:b/>
          <w:i w:val="0"/>
          <w:color w:val="1F4E78"/>
          <w:sz w:val="32"/>
        </w:rPr>
        <w:t>BÁO CÁO BÀI TẬP LỚN MÔN:</w:t>
        <w:br/>
        <w:t>PHÂN TÍCH THIẾT KẾ HỆ THỐNG THÔNG TIN</w:t>
      </w:r>
    </w:p>
    <w:p>
      <w:pPr>
        <w:spacing w:before="80" w:after="1600" w:line="312" w:lineRule="auto"/>
        <w:jc w:val="center"/>
      </w:pPr>
      <w:r>
        <w:rPr>
          <w:rFonts w:ascii="Times New Roman" w:hAnsi="Times New Roman"/>
          <w:b/>
          <w:i w:val="0"/>
          <w:color w:val="C00000"/>
          <w:sz w:val="36"/>
        </w:rPr>
        <w:t>ĐỀ TÀI:</w:t>
        <w:br/>
        <w:t>XÂY DỰNG HỆ THỐNG QUẢN LÝ ĐẶT VÉ XEM PHIM ONLINE</w:t>
        <w:br/>
        <w:t>(MOVIE TICKET BOOKING SYSTEM - MTBS)</w:t>
      </w:r>
    </w:p>
    <w:tbl>
      <w:tblPr>
        <w:tblW w:type="auto" w:w="0"/>
        <w:jc w:val="center"/>
        <w:tblLook w:firstColumn="1" w:firstRow="1" w:lastColumn="0" w:lastRow="0" w:noHBand="0" w:noVBand="1" w:val="04A0"/>
      </w:tblPr>
      <w:tblGrid>
        <w:gridCol w:w="4680"/>
        <w:gridCol w:w="4680"/>
      </w:tblGrid>
      <w:tr>
        <w:tc>
          <w:tcPr>
            <w:tcW w:type="dxa" w:w="4680"/>
          </w:tcPr>
          <w:p>
            <w:pPr>
              <w:spacing w:before="80" w:after="80" w:line="312" w:lineRule="auto"/>
              <w:jc w:val="left"/>
            </w:pPr>
            <w:r>
              <w:rPr>
                <w:rFonts w:ascii="Times New Roman" w:hAnsi="Times New Roman"/>
                <w:b/>
                <w:i w:val="0"/>
                <w:color w:val="000000"/>
                <w:sz w:val="24"/>
              </w:rPr>
              <w:t>Giảng viên hướng dẫn:</w:t>
            </w:r>
          </w:p>
        </w:tc>
        <w:tc>
          <w:tcPr>
            <w:tcW w:type="dxa" w:w="4680"/>
          </w:tcPr>
          <w:p>
            <w:pPr>
              <w:spacing w:before="80" w:after="80" w:line="312" w:lineRule="auto"/>
              <w:jc w:val="left"/>
            </w:pPr>
            <w:r>
              <w:rPr>
                <w:rFonts w:ascii="Times New Roman" w:hAnsi="Times New Roman"/>
                <w:b w:val="0"/>
                <w:i w:val="0"/>
                <w:color w:val="000000"/>
                <w:sz w:val="24"/>
              </w:rPr>
              <w:t>Bùi Thanh Hải</w:t>
            </w:r>
          </w:p>
        </w:tc>
      </w:tr>
      <w:tr>
        <w:tc>
          <w:tcPr>
            <w:tcW w:type="dxa" w:w="4680"/>
          </w:tcPr>
          <w:p>
            <w:pPr>
              <w:spacing w:before="80" w:after="80" w:line="312" w:lineRule="auto"/>
              <w:jc w:val="left"/>
            </w:pPr>
            <w:r>
              <w:rPr>
                <w:rFonts w:ascii="Times New Roman" w:hAnsi="Times New Roman"/>
                <w:b/>
                <w:i w:val="0"/>
                <w:color w:val="000000"/>
                <w:sz w:val="24"/>
              </w:rPr>
              <w:t>Đơn vị công tác:</w:t>
            </w:r>
          </w:p>
        </w:tc>
        <w:tc>
          <w:tcPr>
            <w:tcW w:type="dxa" w:w="4680"/>
          </w:tcPr>
          <w:p>
            <w:pPr>
              <w:spacing w:before="80" w:after="80" w:line="312" w:lineRule="auto"/>
              <w:jc w:val="left"/>
            </w:pPr>
            <w:r>
              <w:rPr>
                <w:rFonts w:ascii="Times New Roman" w:hAnsi="Times New Roman"/>
                <w:b w:val="0"/>
                <w:i w:val="0"/>
                <w:color w:val="000000"/>
                <w:sz w:val="24"/>
              </w:rPr>
              <w:t>Khoa Công nghệ Thông tin - PTIT</w:t>
            </w:r>
          </w:p>
        </w:tc>
      </w:tr>
      <w:tr>
        <w:tc>
          <w:tcPr>
            <w:tcW w:type="dxa" w:w="4680"/>
          </w:tcPr>
          <w:p>
            <w:pPr>
              <w:spacing w:before="80" w:after="80" w:line="312" w:lineRule="auto"/>
              <w:jc w:val="left"/>
            </w:pPr>
            <w:r>
              <w:rPr>
                <w:rFonts w:ascii="Times New Roman" w:hAnsi="Times New Roman"/>
                <w:b/>
                <w:i w:val="0"/>
                <w:color w:val="000000"/>
                <w:sz w:val="24"/>
              </w:rPr>
              <w:t>Mã tài liệu tham chiếu:</w:t>
            </w:r>
          </w:p>
        </w:tc>
        <w:tc>
          <w:tcPr>
            <w:tcW w:type="dxa" w:w="4680"/>
          </w:tcPr>
          <w:p>
            <w:pPr>
              <w:spacing w:before="80" w:after="80" w:line="312" w:lineRule="auto"/>
              <w:jc w:val="left"/>
            </w:pPr>
            <w:r>
              <w:rPr>
                <w:rFonts w:ascii="Times New Roman" w:hAnsi="Times New Roman"/>
                <w:b w:val="0"/>
                <w:i w:val="0"/>
                <w:color w:val="000000"/>
                <w:sz w:val="24"/>
              </w:rPr>
              <w:t>SRS-MTBS-001</w:t>
            </w:r>
          </w:p>
        </w:tc>
      </w:tr>
      <w:tr>
        <w:tc>
          <w:tcPr>
            <w:tcW w:type="dxa" w:w="4680"/>
          </w:tcPr>
          <w:p>
            <w:pPr>
              <w:spacing w:before="80" w:after="80" w:line="312" w:lineRule="auto"/>
              <w:jc w:val="left"/>
            </w:pPr>
            <w:r>
              <w:rPr>
                <w:rFonts w:ascii="Times New Roman" w:hAnsi="Times New Roman"/>
                <w:b/>
                <w:i w:val="0"/>
                <w:color w:val="000000"/>
                <w:sz w:val="24"/>
              </w:rPr>
              <w:t>Sinh viên thực hiện:</w:t>
            </w:r>
          </w:p>
        </w:tc>
        <w:tc>
          <w:tcPr>
            <w:tcW w:type="dxa" w:w="4680"/>
          </w:tcPr>
          <w:p>
            <w:pPr>
              <w:spacing w:before="80" w:after="80" w:line="312" w:lineRule="auto"/>
              <w:jc w:val="left"/>
            </w:pPr>
            <w:r>
              <w:rPr>
                <w:rFonts w:ascii="Times New Roman" w:hAnsi="Times New Roman"/>
                <w:b w:val="0"/>
                <w:i w:val="0"/>
                <w:color w:val="000000"/>
                <w:sz w:val="24"/>
              </w:rPr>
              <w:t>Hoàng Thiên Sơn</w:t>
            </w:r>
          </w:p>
        </w:tc>
      </w:tr>
      <w:tr>
        <w:tc>
          <w:tcPr>
            <w:tcW w:type="dxa" w:w="4680"/>
          </w:tcPr>
          <w:p>
            <w:pPr>
              <w:spacing w:before="80" w:after="80" w:line="312" w:lineRule="auto"/>
              <w:jc w:val="left"/>
            </w:pPr>
            <w:r>
              <w:rPr>
                <w:rFonts w:ascii="Times New Roman" w:hAnsi="Times New Roman"/>
                <w:b/>
                <w:i w:val="0"/>
                <w:color w:val="000000"/>
                <w:sz w:val="24"/>
              </w:rPr>
              <w:t>Mã sinh viên:</w:t>
            </w:r>
          </w:p>
        </w:tc>
        <w:tc>
          <w:tcPr>
            <w:tcW w:type="dxa" w:w="4680"/>
          </w:tcPr>
          <w:p>
            <w:pPr>
              <w:spacing w:before="80" w:after="80" w:line="312" w:lineRule="auto"/>
              <w:jc w:val="left"/>
            </w:pPr>
            <w:r>
              <w:rPr>
                <w:rFonts w:ascii="Times New Roman" w:hAnsi="Times New Roman"/>
                <w:b w:val="0"/>
                <w:i w:val="0"/>
                <w:color w:val="000000"/>
                <w:sz w:val="24"/>
              </w:rPr>
              <w:t>B24DTCN436</w:t>
            </w:r>
          </w:p>
        </w:tc>
      </w:tr>
      <w:tr>
        <w:tc>
          <w:tcPr>
            <w:tcW w:type="dxa" w:w="4680"/>
          </w:tcPr>
          <w:p>
            <w:pPr>
              <w:spacing w:before="80" w:after="80" w:line="312" w:lineRule="auto"/>
              <w:jc w:val="left"/>
            </w:pPr>
            <w:r>
              <w:rPr>
                <w:rFonts w:ascii="Times New Roman" w:hAnsi="Times New Roman"/>
                <w:b/>
                <w:i w:val="0"/>
                <w:color w:val="000000"/>
                <w:sz w:val="24"/>
              </w:rPr>
              <w:t>Lớp chuyên ngành:</w:t>
            </w:r>
          </w:p>
        </w:tc>
        <w:tc>
          <w:tcPr>
            <w:tcW w:type="dxa" w:w="4680"/>
          </w:tcPr>
          <w:p>
            <w:pPr>
              <w:spacing w:before="80" w:after="80" w:line="312" w:lineRule="auto"/>
              <w:jc w:val="left"/>
            </w:pPr>
            <w:r>
              <w:rPr>
                <w:rFonts w:ascii="Times New Roman" w:hAnsi="Times New Roman"/>
                <w:b w:val="0"/>
                <w:i w:val="0"/>
                <w:color w:val="000000"/>
                <w:sz w:val="24"/>
              </w:rPr>
              <w:t>CNTT3</w:t>
            </w:r>
          </w:p>
        </w:tc>
      </w:tr>
    </w:tbl>
    <w:p>
      <w:pPr>
        <w:spacing w:before="1000" w:after="80" w:line="312" w:lineRule="auto"/>
        <w:jc w:val="center"/>
      </w:pPr>
      <w:r>
        <w:rPr>
          <w:rFonts w:ascii="Times New Roman" w:hAnsi="Times New Roman"/>
          <w:b/>
          <w:i w:val="0"/>
          <w:color w:val="000000"/>
          <w:sz w:val="26"/>
        </w:rPr>
        <w:br/>
        <w:br/>
        <w:br/>
        <w:t>Hà Nội – 2026</w:t>
      </w:r>
    </w:p>
    <w:p>
      <w:r>
        <w:br w:type="page"/>
      </w:r>
    </w:p>
    <w:p>
      <w:pPr>
        <w:spacing w:before="360" w:after="160" w:line="312" w:lineRule="auto"/>
        <w:jc w:val="left"/>
      </w:pPr>
      <w:r>
        <w:rPr>
          <w:rFonts w:ascii="Times New Roman" w:hAnsi="Times New Roman"/>
          <w:b/>
          <w:i w:val="0"/>
          <w:color w:val="1F4E78"/>
          <w:sz w:val="32"/>
        </w:rPr>
        <w:t>NHẬN XÉT CỦA GIẢNG VIÊN HƯỚNG DẪN</w:t>
      </w:r>
    </w:p>
    <w:p>
      <w:pPr>
        <w:spacing w:before="60" w:after="80" w:line="312" w:lineRule="auto"/>
      </w:pPr>
      <w:r>
        <w:rPr>
          <w:rFonts w:ascii="Times New Roman" w:hAnsi="Times New Roman"/>
          <w:sz w:val="26"/>
        </w:rPr>
        <w:t>1. Nhận xét về tính đầy đủ của tài liệu báo cáo phân tích thiết kế:</w:t>
      </w:r>
    </w:p>
    <w:p>
      <w:pPr>
        <w:spacing w:before="60" w:after="80" w:line="312" w:lineRule="auto"/>
      </w:pPr>
      <w:r>
        <w:rPr>
          <w:rFonts w:ascii="Times New Roman" w:hAnsi="Times New Roman"/>
          <w:sz w:val="26"/>
        </w:rPr>
        <w:t>........................................................................................................................................................................................................</w:t>
      </w:r>
    </w:p>
    <w:p>
      <w:pPr>
        <w:spacing w:before="60" w:after="80" w:line="312" w:lineRule="auto"/>
      </w:pPr>
      <w:r>
        <w:rPr>
          <w:rFonts w:ascii="Times New Roman" w:hAnsi="Times New Roman"/>
          <w:sz w:val="26"/>
        </w:rPr>
        <w:t>........................................................................................................................................................................................................</w:t>
      </w:r>
    </w:p>
    <w:p>
      <w:pPr>
        <w:spacing w:before="60" w:after="80" w:line="312" w:lineRule="auto"/>
      </w:pPr>
      <w:r>
        <w:rPr>
          <w:rFonts w:ascii="Times New Roman" w:hAnsi="Times New Roman"/>
          <w:sz w:val="26"/>
        </w:rPr>
        <w:t>2. Nhận xét về mức độ hoàn thiện sản phẩm phần mềm và giao diện người dùng:</w:t>
      </w:r>
    </w:p>
    <w:p>
      <w:pPr>
        <w:spacing w:before="60" w:after="80" w:line="312" w:lineRule="auto"/>
      </w:pPr>
      <w:r>
        <w:rPr>
          <w:rFonts w:ascii="Times New Roman" w:hAnsi="Times New Roman"/>
          <w:sz w:val="26"/>
        </w:rPr>
        <w:t>........................................................................................................................................................................................................</w:t>
      </w:r>
    </w:p>
    <w:p>
      <w:pPr>
        <w:spacing w:before="60" w:after="80" w:line="312" w:lineRule="auto"/>
      </w:pPr>
      <w:r>
        <w:rPr>
          <w:rFonts w:ascii="Times New Roman" w:hAnsi="Times New Roman"/>
          <w:sz w:val="26"/>
        </w:rPr>
        <w:t>........................................................................................................................................................................................................</w:t>
      </w:r>
    </w:p>
    <w:p>
      <w:pPr>
        <w:spacing w:before="60" w:after="80" w:line="312" w:lineRule="auto"/>
      </w:pPr>
      <w:r>
        <w:rPr>
          <w:rFonts w:ascii="Times New Roman" w:hAnsi="Times New Roman"/>
          <w:sz w:val="26"/>
        </w:rPr>
        <w:t>3. Nhận xét về chất lượng kiểm thử và khả năng vận hành thực tế:</w:t>
      </w:r>
    </w:p>
    <w:p>
      <w:pPr>
        <w:spacing w:before="60" w:after="80" w:line="312" w:lineRule="auto"/>
      </w:pPr>
      <w:r>
        <w:rPr>
          <w:rFonts w:ascii="Times New Roman" w:hAnsi="Times New Roman"/>
          <w:sz w:val="26"/>
        </w:rPr>
        <w:t>........................................................................................................................................................................................................</w:t>
      </w:r>
    </w:p>
    <w:p>
      <w:pPr>
        <w:spacing w:before="60" w:after="80" w:line="312" w:lineRule="auto"/>
      </w:pPr>
      <w:r>
        <w:rPr>
          <w:rFonts w:ascii="Times New Roman" w:hAnsi="Times New Roman"/>
          <w:sz w:val="26"/>
        </w:rPr>
        <w:t>........................................................................................................................................................................................................</w:t>
      </w:r>
    </w:p>
    <w:p>
      <w:pPr>
        <w:spacing w:before="60" w:after="80" w:line="312" w:lineRule="auto"/>
      </w:pPr>
      <w:r>
        <w:rPr>
          <w:rFonts w:ascii="Times New Roman" w:hAnsi="Times New Roman"/>
          <w:sz w:val="26"/>
        </w:rPr>
        <w:br/>
        <w:t>Đánh giá điểm số bằng số: .................... / 10</w:t>
      </w:r>
    </w:p>
    <w:p>
      <w:pPr>
        <w:spacing w:before="60" w:after="80" w:line="312" w:lineRule="auto"/>
      </w:pPr>
      <w:r>
        <w:rPr>
          <w:rFonts w:ascii="Times New Roman" w:hAnsi="Times New Roman"/>
          <w:sz w:val="26"/>
        </w:rPr>
        <w:t>Đánh giá điểm số bằng chữ: ....................................................................................................</w:t>
      </w:r>
    </w:p>
    <w:p>
      <w:pPr>
        <w:spacing w:before="60" w:after="80" w:line="312" w:lineRule="auto"/>
      </w:pPr>
      <w:r>
        <w:rPr>
          <w:rFonts w:ascii="Times New Roman" w:hAnsi="Times New Roman"/>
          <w:sz w:val="26"/>
        </w:rPr>
        <w:br/>
        <w:t>Xác nhận của giảng viên hướng dẫn:</w:t>
        <w:br/>
        <w:br/>
        <w:br/>
        <w:br/>
        <w:t>(Ký và ghi rõ họ tên)</w:t>
      </w:r>
    </w:p>
    <w:p>
      <w:r>
        <w:br w:type="page"/>
      </w:r>
    </w:p>
    <w:p>
      <w:pPr>
        <w:spacing w:before="360" w:after="160" w:line="312" w:lineRule="auto"/>
        <w:jc w:val="left"/>
      </w:pPr>
      <w:r>
        <w:rPr>
          <w:rFonts w:ascii="Times New Roman" w:hAnsi="Times New Roman"/>
          <w:b/>
          <w:i w:val="0"/>
          <w:color w:val="1F4E78"/>
          <w:sz w:val="32"/>
        </w:rPr>
        <w:t>LỜI CẢM ƠN</w:t>
      </w:r>
    </w:p>
    <w:p>
      <w:pPr>
        <w:spacing w:before="60" w:after="80" w:line="312" w:lineRule="auto"/>
      </w:pPr>
      <w:r>
        <w:rPr>
          <w:rFonts w:ascii="Times New Roman" w:hAnsi="Times New Roman"/>
          <w:sz w:val="26"/>
        </w:rPr>
        <w:t>Lời đầu tiên, em xin gửi lời cảm ơn chân thành và sâu sắc nhất đến Khoa Công nghệ Thông tin – Học viện Công nghệ Bưu chính Viễn thông đã tạo điều kiện thuận lợi về học liệu, môi trường thực hành và định hướng chuyên môn trong suốt quá trình học tập, giúp em tích lũy được những kiến thức nền tảng vững chắc để triển khai bài tập lớn này.</w:t>
      </w:r>
    </w:p>
    <w:p>
      <w:pPr>
        <w:spacing w:before="60" w:after="80" w:line="312" w:lineRule="auto"/>
      </w:pPr>
      <w:r>
        <w:rPr>
          <w:rFonts w:ascii="Times New Roman" w:hAnsi="Times New Roman"/>
          <w:sz w:val="26"/>
        </w:rPr>
        <w:t>Em xin bày tỏ lòng biết ơn sâu sắc tới giảng viên hướng dẫn thầy Bùi Thanh Hải đã dành nhiều thời gian tận tình chỉ bảo, góp ý tỉ mỉ về phương pháp phân tích yêu cầu phần mềm, kỹ năng mô hình hóa sơ đồ UML, thiết kế cơ sở dữ liệu quan hệ tối ưu, kiến trúc RESTful API chuẩn mực và cách thức tổ chức tài liệu đặc tả phần mềm trong suốt quá trình thực hiện đề tài 'Xây dựng hệ thống quản lý đặt vé xem phim online (Movie Ticket Booking System - MTBS)'.</w:t>
      </w:r>
    </w:p>
    <w:p>
      <w:pPr>
        <w:spacing w:before="60" w:after="80" w:line="312" w:lineRule="auto"/>
      </w:pPr>
      <w:r>
        <w:rPr>
          <w:rFonts w:ascii="Times New Roman" w:hAnsi="Times New Roman"/>
          <w:sz w:val="26"/>
        </w:rPr>
        <w:t>Mặc dù đã cố gắng áp dụng những công nghệ hiện đại nhất (Spring Boot 3, React 18, MySQL 8, PayOS VietQR API) và nỗ lực hoàn thiện hệ thống, tuy nhiên do thời gian và kinh nghiệm thực tế còn hạn chế, báo cáo chắc chắn không tránh khỏi những thiếu sót nhất định. Em rất mong nhận được những nhận xét, đóng góp quý báu của quý thầy cô để em có thể tiếp thu và hoàn thiện hơn trong các dự án thực tế tiếp theo.</w:t>
      </w:r>
    </w:p>
    <w:p>
      <w:pPr>
        <w:spacing w:before="60" w:after="80" w:line="312" w:lineRule="auto"/>
      </w:pPr>
      <w:r>
        <w:rPr>
          <w:rFonts w:ascii="Times New Roman" w:hAnsi="Times New Roman"/>
          <w:sz w:val="26"/>
        </w:rPr>
        <w:t>Em xin chân thành cảm ơn!</w:t>
        <w:br/>
        <w:br/>
        <w:t>Sinh viên thực hiện: Hoàng Thiên Sơn</w:t>
      </w:r>
    </w:p>
    <w:p>
      <w:pPr>
        <w:spacing w:before="360" w:after="160" w:line="312" w:lineRule="auto"/>
        <w:jc w:val="left"/>
      </w:pPr>
      <w:r>
        <w:rPr>
          <w:rFonts w:ascii="Times New Roman" w:hAnsi="Times New Roman"/>
          <w:b/>
          <w:i w:val="0"/>
          <w:color w:val="1F4E78"/>
          <w:sz w:val="32"/>
        </w:rPr>
        <w:t>LỜI CAM ĐOAN</w:t>
      </w:r>
    </w:p>
    <w:p>
      <w:pPr>
        <w:spacing w:before="60" w:after="80" w:line="312" w:lineRule="auto"/>
      </w:pPr>
      <w:r>
        <w:rPr>
          <w:rFonts w:ascii="Times New Roman" w:hAnsi="Times New Roman"/>
          <w:sz w:val="26"/>
        </w:rPr>
        <w:t>Em xin cam đoan đề tài 'Xây dựng hệ thống quản lý đặt vé xem phim online (Movie Ticket Booking System - MTBS)' là công trình nghiên cứu, phân tích, thiết kế và phát triển độc lập của cá nhân em dưới sự hướng dẫn trực tiếp của giảng viên Bùi Thanh Hải, dựa trên tài liệu đặc tả yêu cầu phần mềm (SRS-MTBS-001) đã được xác lập.</w:t>
      </w:r>
    </w:p>
    <w:p>
      <w:pPr>
        <w:spacing w:before="60" w:after="80" w:line="312" w:lineRule="auto"/>
      </w:pPr>
      <w:r>
        <w:rPr>
          <w:rFonts w:ascii="Times New Roman" w:hAnsi="Times New Roman"/>
          <w:sz w:val="26"/>
        </w:rPr>
        <w:t>Toàn bộ nội dung trình bày trong báo cáo bao gồm các sơ đồ Use Case, sơ đồ Activity, sơ đồ chuyển trạng thái, thiết kế từ điển cơ sở dữ liệu MySQL, danh sách RESTful API và các kịch bản kiểm thử (Test Cases) đều do em tự nghiên cứu, thực hiện và tổng hợp. Các số liệu, bảng biểu và mã nguồn minh họa trong báo cáo đều được trích xuất từ chính hệ thống thực tế do em phát triển, không sao chép từ bất kỳ báo cáo, khóa luận hay công trình nào khác.</w:t>
      </w:r>
    </w:p>
    <w:p>
      <w:pPr>
        <w:spacing w:before="60" w:after="80" w:line="312" w:lineRule="auto"/>
      </w:pPr>
      <w:r>
        <w:rPr>
          <w:rFonts w:ascii="Times New Roman" w:hAnsi="Times New Roman"/>
          <w:sz w:val="26"/>
        </w:rPr>
        <w:t>Nếu có bất kỳ sự sai lệch hoặc vi phạm bản quyền nào, em xin chịu hoàn toàn trách nhiệm trước Khoa và Học viện.</w:t>
        <w:br/>
        <w:br/>
        <w:t>Sinh viên thực hiện: Hoàng Thiên Sơn</w:t>
      </w:r>
    </w:p>
    <w:p>
      <w:r>
        <w:br w:type="page"/>
      </w:r>
    </w:p>
    <w:p>
      <w:pPr>
        <w:spacing w:before="360" w:after="160" w:line="312" w:lineRule="auto"/>
        <w:jc w:val="left"/>
      </w:pPr>
      <w:r>
        <w:rPr>
          <w:rFonts w:ascii="Times New Roman" w:hAnsi="Times New Roman"/>
          <w:b/>
          <w:i w:val="0"/>
          <w:color w:val="1F4E78"/>
          <w:sz w:val="32"/>
        </w:rPr>
        <w:t>LỜI MỞ ĐẦU</w:t>
      </w:r>
    </w:p>
    <w:p>
      <w:pPr>
        <w:spacing w:before="60" w:after="80" w:line="312" w:lineRule="auto"/>
      </w:pPr>
      <w:r>
        <w:rPr>
          <w:rFonts w:ascii="Times New Roman" w:hAnsi="Times New Roman"/>
          <w:sz w:val="26"/>
        </w:rPr>
        <w:t>Trong kỷ nguyên chuyển đổi số quốc gia và sự bùng nổ của thương mại điện tử, việc ứng dụng các giải pháp phần mềm hiện đại nhằm tự động hóa quy trình cung cấp dịch vụ giải trí, đặc biệt là hoạt động bán vé tại các rạp chiếu phim, đang trở thành một xu hướng tất yếu. Rạp chiếu phim ngày nay không đơn thuần là nơi trình chiếu các tác phẩm điện ảnh mà còn là trung tâm dịch vụ văn hóa phục vụ hàng ngàn lượt khách hàng mỗi ngày. Tuy nhiên, nếu tiếp tục duy trì các phương thức bán vé truyền thống tại quầy hoặc sử dụng các hệ thống bán vé cũ kỹ rời rạc, các đơn vị vận hành rạp chiếu sẽ phải đối mặt với nhiều bất cập lớn: thời gian chờ đợi kéo dài trong giờ cao điểm, nguy cơ bán trùng 1 ghế cho 2 khách hàng (double booking), sai sót khi tính giá vé theo suất chiếu và loại ghế (VIP/Thường), cũng như sự chậm trễ trong công tác gạch nợ thanh toán và thống kê doanh thu.</w:t>
      </w:r>
    </w:p>
    <w:p>
      <w:pPr>
        <w:spacing w:before="60" w:after="80" w:line="312" w:lineRule="auto"/>
      </w:pPr>
      <w:r>
        <w:rPr>
          <w:rFonts w:ascii="Times New Roman" w:hAnsi="Times New Roman"/>
          <w:sz w:val="26"/>
        </w:rPr>
        <w:t>Xuất phát từ những thách thức thực tiễn đó, đề tài 'Xây dựng hệ thống quản lý đặt vé xem phim online' (Movie Ticket Booking System - MTBS) được lựa chọn nghiên cứu và phát triển. Đề tài hướng tới mục tiêu xây dựng một nền tảng thương mại điện tử trực tuyến toàn diện, hỗ trợ người dùng tra cứu lịch chiếu, lựa chọn đúng vị trí ghế mong muốn trên sơ đồ tương tác thời gian thực, khóa giữ ghế an toàn trong 5 phút, thanh toán tự động bằng mã VietQR qua cổng PayOS, nhận vé điện tử E-Ticket chứa mã QR Code và nhận Email xác nhận cuống vé ngay lập tức.</w:t>
      </w:r>
    </w:p>
    <w:p>
      <w:pPr>
        <w:spacing w:before="60" w:after="80" w:line="312" w:lineRule="auto"/>
      </w:pPr>
      <w:r>
        <w:rPr>
          <w:rFonts w:ascii="Times New Roman" w:hAnsi="Times New Roman"/>
          <w:sz w:val="26"/>
        </w:rPr>
        <w:t>Hệ thống phục vụ ba nhóm người dùng chính bao gồm: Guest (Khách vãng khách), Customer (Khách hàng đã đăng ký) và Admin (Quản trị viên hệ thống), trong đó mỗi nhóm được phân quyền truy cập chặt chẽ thông qua cơ chế xác thực chuỗi JWT Token Stateless.</w:t>
      </w:r>
    </w:p>
    <w:p>
      <w:pPr>
        <w:spacing w:before="60" w:after="80" w:line="312" w:lineRule="auto"/>
      </w:pPr>
      <w:r>
        <w:rPr>
          <w:rFonts w:ascii="Times New Roman" w:hAnsi="Times New Roman"/>
          <w:sz w:val="26"/>
        </w:rPr>
        <w:t>Báo cáo bài tập lớn này được tổng hợp đầy đủ theo chuẩn tài liệu đặc tả yêu cầu phần mềm (SRS-MTBS-001), phản ánh chi tiết toàn bộ chu trình phát triển phần mềm từ bước phân tích bài toán, xác định ca sử dụng, xây dựng mô hình dữ liệu quan hệ, phát triển RESTful API đến kiểm thử hệ thống.</w:t>
      </w:r>
    </w:p>
    <w:p>
      <w:pPr>
        <w:spacing w:before="60" w:after="80" w:line="312" w:lineRule="auto"/>
      </w:pPr>
      <w:r>
        <w:rPr>
          <w:rFonts w:ascii="Times New Roman" w:hAnsi="Times New Roman"/>
          <w:sz w:val="26"/>
        </w:rPr>
        <w:t>Nội dung báo cáo được cấu trúc thành 3 chương chính như sau:</w:t>
        <w:br/>
        <w:t>• Chương 1: Tổng quan về hệ thống quản lý đặt vé xem phim online - Trình bày khái niệm, thực trạng bán vé tại các rạp, khảo sát các hệ thống rạp lớn (CGV, Lotte, Beta Cinemas, NCC), liệt kê 12 mô đun chức năng cốt lõi và phát biểu bài toán kỹ thuật.</w:t>
        <w:br/>
        <w:t>• Chương 2: Phân tích và thiết kế hệ thống - Mô tả chi tiết ma trận phân quyền, biểu đồ Use Case, đầy đủ 18 đặc tả ca sử dụng chi tiết, sơ đồ hoạt động (Activity), sơ đồ chuyển trạng thái ghế/đơn hàng, sơ đồ ERD, từ điển dữ liệu 12 bảng MySQL và thiết kế giao diện Dark Mode Glassmorphism.</w:t>
        <w:br/>
        <w:t>• Chương 3: Cài đặt và kiểm thử hệ thống - Trình bày giải pháp bảo mật JWT/BCrypt/HMAC-SHA256, danh sách 18 API RESTful, mã nguồn các mô đun trọng tâm (Khóa ghế 5m Server-side, PayOS Webhook, Lịch sử đặt vé /my-bookings) và kết quả kiểm thử kịch bản.</w:t>
      </w:r>
    </w:p>
    <w:p>
      <w:r>
        <w:br w:type="page"/>
      </w:r>
    </w:p>
    <w:p>
      <w:pPr>
        <w:spacing w:before="360" w:after="160" w:line="312" w:lineRule="auto"/>
        <w:jc w:val="left"/>
      </w:pPr>
      <w:r>
        <w:rPr>
          <w:rFonts w:ascii="Times New Roman" w:hAnsi="Times New Roman"/>
          <w:b/>
          <w:i w:val="0"/>
          <w:color w:val="1F4E78"/>
          <w:sz w:val="32"/>
        </w:rPr>
        <w:t>CHƯƠNG 1: TỔNG QUAN VỀ HỆ THỐNG QUẢN LÝ ĐẶT VÉ XEM PHIM ONLINE</w:t>
      </w:r>
    </w:p>
    <w:p>
      <w:pPr>
        <w:spacing w:before="280" w:after="120" w:line="312" w:lineRule="auto"/>
        <w:jc w:val="left"/>
      </w:pPr>
      <w:r>
        <w:rPr>
          <w:rFonts w:ascii="Times New Roman" w:hAnsi="Times New Roman"/>
          <w:b/>
          <w:i w:val="0"/>
          <w:color w:val="2E75B6"/>
          <w:sz w:val="28"/>
        </w:rPr>
        <w:t>1.1. Giới thiệu</w:t>
      </w:r>
    </w:p>
    <w:p>
      <w:pPr>
        <w:spacing w:before="200" w:after="80" w:line="312" w:lineRule="auto"/>
        <w:jc w:val="left"/>
      </w:pPr>
      <w:r>
        <w:rPr>
          <w:rFonts w:ascii="Times New Roman" w:hAnsi="Times New Roman"/>
          <w:b/>
          <w:i w:val="0"/>
          <w:color w:val="3B5998"/>
          <w:sz w:val="26"/>
        </w:rPr>
        <w:t>1.1.1. Khái niệm và mục đích</w:t>
      </w:r>
    </w:p>
    <w:p>
      <w:pPr>
        <w:spacing w:before="60" w:after="80" w:line="312" w:lineRule="auto"/>
      </w:pPr>
      <w:r>
        <w:rPr>
          <w:rFonts w:ascii="Times New Roman" w:hAnsi="Times New Roman"/>
          <w:sz w:val="26"/>
        </w:rPr>
        <w:t>Hệ thống quản lý đặt vé xem phim online (Movie Ticket Booking System – MTBS) là một nền tảng ứng dụng web hiện đại được thiết kế để tự động hóa toàn bộ quy trình nghiệp vụ bán vé điện ảnh. Hệ thống bao quát từ khâu quản lý danh mục phim, quản lý cụm rạp và phòng chiếu, tự động sinh sơ đồ ghế ngồi (phân loại Thường và VIP), quản lý suất chiếu linh hoạt, cho đến việc xử lý các giao dịch đặt giữ ghế thời gian thực, tích hợp cổng thanh toán trực tuyến VietQR PayOS và tổng hợp báo cáo thống kê doanh thu.</w:t>
      </w:r>
    </w:p>
    <w:p>
      <w:pPr>
        <w:spacing w:before="60" w:after="80" w:line="312" w:lineRule="auto"/>
      </w:pPr>
      <w:r>
        <w:rPr>
          <w:rFonts w:ascii="Times New Roman" w:hAnsi="Times New Roman"/>
          <w:sz w:val="26"/>
        </w:rPr>
        <w:t>Mục đích tối cao của việc xây dựng hệ thống MTBS bao gồm 5 mục tiêu cốt lõi:</w:t>
      </w:r>
    </w:p>
    <w:p>
      <w:pPr>
        <w:spacing w:before="60" w:after="80" w:line="312" w:lineRule="auto"/>
      </w:pPr>
      <w:r>
        <w:rPr>
          <w:rFonts w:ascii="Times New Roman" w:hAnsi="Times New Roman"/>
          <w:b/>
          <w:sz w:val="26"/>
        </w:rPr>
        <w:t xml:space="preserve">Mục tiêu 1: </w:t>
      </w:r>
      <w:r>
        <w:rPr>
          <w:rFonts w:ascii="Times New Roman" w:hAnsi="Times New Roman"/>
          <w:sz w:val="26"/>
        </w:rPr>
        <w:t>1. Tự động hóa 100% quy trình chọn ghế và bán vé trực tuyến, loại bỏ hoàn toàn tình trạng bán trùng ghế (Race Condition) nhờ cơ chế khóa ghế Database Transaction.</w:t>
      </w:r>
    </w:p>
    <w:p>
      <w:pPr>
        <w:spacing w:before="60" w:after="80" w:line="312" w:lineRule="auto"/>
      </w:pPr>
      <w:r>
        <w:rPr>
          <w:rFonts w:ascii="Times New Roman" w:hAnsi="Times New Roman"/>
          <w:b/>
          <w:sz w:val="26"/>
        </w:rPr>
        <w:t xml:space="preserve">Mục tiêu 2: </w:t>
      </w:r>
      <w:r>
        <w:rPr>
          <w:rFonts w:ascii="Times New Roman" w:hAnsi="Times New Roman"/>
          <w:sz w:val="26"/>
        </w:rPr>
        <w:t>2. Tích hợp thanh toán tự động qua VietQR PayOS, tiếp nhận Webhook xử lý gạch nợ tức thì dưới 300ms mà không cần nhân viên soát số dư ngân hàng thủ công.</w:t>
      </w:r>
    </w:p>
    <w:p>
      <w:pPr>
        <w:spacing w:before="60" w:after="80" w:line="312" w:lineRule="auto"/>
      </w:pPr>
      <w:r>
        <w:rPr>
          <w:rFonts w:ascii="Times New Roman" w:hAnsi="Times New Roman"/>
          <w:b/>
          <w:sz w:val="26"/>
        </w:rPr>
        <w:t xml:space="preserve">Mục tiêu 3: </w:t>
      </w:r>
      <w:r>
        <w:rPr>
          <w:rFonts w:ascii="Times New Roman" w:hAnsi="Times New Roman"/>
          <w:sz w:val="26"/>
        </w:rPr>
        <w:t>3. Triển khai cơ chế đếm ngược giữ ghế 5 phút chuẩn Server-side: Thời gian còn lại được tính toán trực tiếp từ mốc thời gian lưu trong Cơ sở dữ liệu (300 - (CurrentTime - CreatedAt)), triệt tiêu hành vi lạm dụng F5 hoặc đổi trình duyệt để giữ ghế bất hợp pháp.</w:t>
      </w:r>
    </w:p>
    <w:p>
      <w:pPr>
        <w:spacing w:before="60" w:after="80" w:line="312" w:lineRule="auto"/>
      </w:pPr>
      <w:r>
        <w:rPr>
          <w:rFonts w:ascii="Times New Roman" w:hAnsi="Times New Roman"/>
          <w:b/>
          <w:sz w:val="26"/>
        </w:rPr>
        <w:t xml:space="preserve">Mục tiêu 4: </w:t>
      </w:r>
      <w:r>
        <w:rPr>
          <w:rFonts w:ascii="Times New Roman" w:hAnsi="Times New Roman"/>
          <w:sz w:val="26"/>
        </w:rPr>
        <w:t>4. Tối ưu hóa trải nghiệm khách hàng với tính năng tra cứu vé nhanh: Bổ sung nút 'Lịch sử đặt vé' trực tiếp trên thanh Header Navigation (/my-bookings), giúp khách hàng truy cập tức thì danh sách vé đã mua và xuất trình mã QR tại rạp.</w:t>
      </w:r>
    </w:p>
    <w:p>
      <w:pPr>
        <w:spacing w:before="60" w:after="80" w:line="312" w:lineRule="auto"/>
      </w:pPr>
      <w:r>
        <w:rPr>
          <w:rFonts w:ascii="Times New Roman" w:hAnsi="Times New Roman"/>
          <w:b/>
          <w:sz w:val="26"/>
        </w:rPr>
        <w:t xml:space="preserve">Mục tiêu 5: </w:t>
      </w:r>
      <w:r>
        <w:rPr>
          <w:rFonts w:ascii="Times New Roman" w:hAnsi="Times New Roman"/>
          <w:sz w:val="26"/>
        </w:rPr>
        <w:t>5. Xây dựng Dashboard quản trị trực quan cho Admin: Cung cấp bức tranh toàn cảnh về doanh thu, số lượng vé bán ra theo từng bộ phim và cụm rạp theo thời gian thực.</w:t>
      </w:r>
    </w:p>
    <w:p>
      <w:pPr>
        <w:spacing w:before="200" w:after="80" w:line="312" w:lineRule="auto"/>
        <w:jc w:val="left"/>
      </w:pPr>
      <w:r>
        <w:rPr>
          <w:rFonts w:ascii="Times New Roman" w:hAnsi="Times New Roman"/>
          <w:b/>
          <w:i w:val="0"/>
          <w:color w:val="3B5998"/>
          <w:sz w:val="26"/>
        </w:rPr>
        <w:t>1.1.2. Quy trình hoạt động tổng quát</w:t>
      </w:r>
    </w:p>
    <w:p>
      <w:pPr>
        <w:spacing w:before="60" w:after="80" w:line="312" w:lineRule="auto"/>
      </w:pPr>
      <w:r>
        <w:rPr>
          <w:rFonts w:ascii="Times New Roman" w:hAnsi="Times New Roman"/>
          <w:sz w:val="26"/>
        </w:rPr>
        <w:t>Hệ thống MTBS vận hành theo một quy trình 6 bước khép kín và chặt chẽ:</w:t>
      </w:r>
    </w:p>
    <w:p>
      <w:pPr>
        <w:spacing w:before="60" w:after="80" w:line="312" w:lineRule="auto"/>
      </w:pPr>
      <w:r>
        <w:rPr>
          <w:rFonts w:ascii="Times New Roman" w:hAnsi="Times New Roman"/>
          <w:sz w:val="26"/>
        </w:rPr>
        <w:t>• Bước 1 - Tra cứu Phim: Khách hàng truy cập Trang chủ, duyệt danh sách phim đang chiếu/sắp chiếu qua các thẻ Glassmorphic Card hoặc Banner Slider 16:9, lọc phim theo thể loại hoặc tìm kiếm từ khóa.</w:t>
      </w:r>
    </w:p>
    <w:p>
      <w:pPr>
        <w:spacing w:before="60" w:after="80" w:line="312" w:lineRule="auto"/>
      </w:pPr>
      <w:r>
        <w:rPr>
          <w:rFonts w:ascii="Times New Roman" w:hAnsi="Times New Roman"/>
          <w:sz w:val="26"/>
        </w:rPr>
        <w:t>• Bước 2 - Chọn Rạp &amp; Suất chiếu: Khách xem thông tin chi tiết phim (nội dung, thời lượng, độ tuổi, trailer), chọn cụm rạp chiếu, ngày chiếu và mốc giờ chiếu phù hợp.</w:t>
      </w:r>
    </w:p>
    <w:p>
      <w:pPr>
        <w:spacing w:before="60" w:after="80" w:line="312" w:lineRule="auto"/>
      </w:pPr>
      <w:r>
        <w:rPr>
          <w:rFonts w:ascii="Times New Roman" w:hAnsi="Times New Roman"/>
          <w:sz w:val="26"/>
        </w:rPr>
        <w:t>• Bước 3 - Lựa chọn Vị trí Ghế: Ma trận sơ đồ ghế hiển thị trực quan trạng thái từng vị trí (Ghế Trống, Ghế VIP, Ghế Bạn Chọn, Ghế Đã Bán). Khách chọn các ghế mong muốn và bấm 'Đặt giữ ghế'.</w:t>
      </w:r>
    </w:p>
    <w:p>
      <w:pPr>
        <w:spacing w:before="60" w:after="80" w:line="312" w:lineRule="auto"/>
      </w:pPr>
      <w:r>
        <w:rPr>
          <w:rFonts w:ascii="Times New Roman" w:hAnsi="Times New Roman"/>
          <w:sz w:val="26"/>
        </w:rPr>
        <w:t>• Bước 4 - Đặt Giữ Ghế (5 phút): Server kiểm tra ghế chưa bị ai khóa, cập nhật trạng thái ghế thành HOLD, tạo đơn hàng PENDING_PAYMENT và kích hoạt đồng hồ đếm ngược 5 phút Server-side.</w:t>
      </w:r>
    </w:p>
    <w:p>
      <w:pPr>
        <w:spacing w:before="60" w:after="80" w:line="312" w:lineRule="auto"/>
      </w:pPr>
      <w:r>
        <w:rPr>
          <w:rFonts w:ascii="Times New Roman" w:hAnsi="Times New Roman"/>
          <w:sz w:val="26"/>
        </w:rPr>
        <w:t>• Bước 5 - Thanh toán VietQR PayOS: Màn hình chuyển sang giao diện checkout hiển thị mã QR VietQR. Khách dùng ứng dụng Ngân hàng (MB, Vietcombank, Techcombank...) hoặc Momo quét mã QR chuyển khoản đúng số tiền.</w:t>
      </w:r>
    </w:p>
    <w:p>
      <w:pPr>
        <w:spacing w:before="60" w:after="80" w:line="312" w:lineRule="auto"/>
      </w:pPr>
      <w:r>
        <w:rPr>
          <w:rFonts w:ascii="Times New Roman" w:hAnsi="Times New Roman"/>
          <w:sz w:val="26"/>
        </w:rPr>
        <w:t>• Bước 6 - Xử lý Webhook &amp; Xuất Vé: Cổng PayOS gửi tín hiệu Webhook kèm chữ ký HMAC-SHA256 về Server -&gt; Server xác thực checksum -&gt; Đổi Booking thành PAID, đổi ghế thành BOOKED, sinh mã vé QR Code và gửi Email cuống vé HTML tới Gmail khách hàng.</w:t>
      </w:r>
    </w:p>
    <w:p>
      <w:pPr>
        <w:spacing w:before="200" w:after="80" w:line="312" w:lineRule="auto"/>
        <w:jc w:val="left"/>
      </w:pPr>
      <w:r>
        <w:rPr>
          <w:rFonts w:ascii="Times New Roman" w:hAnsi="Times New Roman"/>
          <w:b/>
          <w:i w:val="0"/>
          <w:color w:val="3B5998"/>
          <w:sz w:val="26"/>
        </w:rPr>
        <w:t>1.1.3. Các mô hình quản lý bán vé rạp chiếu phim</w:t>
      </w:r>
    </w:p>
    <w:p>
      <w:pPr>
        <w:spacing w:before="60" w:after="80" w:line="312" w:lineRule="auto"/>
      </w:pPr>
      <w:r>
        <w:rPr>
          <w:rFonts w:ascii="Times New Roman" w:hAnsi="Times New Roman"/>
          <w:sz w:val="26"/>
        </w:rPr>
        <w:t>Trong ngành điện ảnh, các ứng dụng đặt vé được chia thành 3 mô hình cơ bản:</w:t>
        <w:br/>
        <w:t>1. Mô hình Rạp đơn độc lập: Phục vụ 1 địa điểm duy nhất với số lượng phòng chiếu nhỏ.</w:t>
        <w:br/>
        <w:t>2. Mô hình Chuỗi rạp đa chi nhánh (Multi-cinema Chain): Quản lý tập trung dữ liệu phim, suất chiếu, phòng chiếu và khách hàng trên nhiều rạp thuộc các tỉnh/thành phố khác nhau. Đây là mô hình được lựa chọn để phân tích và thiết kế cho đề tài MTBS.</w:t>
        <w:br/>
        <w:t>3. Mô hình Cổng bán vé tổng hợp (Aggregator): Tích hợp kết nối API với nhiều chuỗi rạp khác nhau (ví dụ: Ví Momo, ZaloPay).</w:t>
      </w:r>
    </w:p>
    <w:p>
      <w:pPr>
        <w:spacing w:before="200" w:after="80" w:line="312" w:lineRule="auto"/>
        <w:jc w:val="left"/>
      </w:pPr>
      <w:r>
        <w:rPr>
          <w:rFonts w:ascii="Times New Roman" w:hAnsi="Times New Roman"/>
          <w:b/>
          <w:i w:val="0"/>
          <w:color w:val="3B5998"/>
          <w:sz w:val="26"/>
        </w:rPr>
        <w:t>1.1.4. Khảo sát các hệ thống rạp tham khảo</w:t>
      </w:r>
    </w:p>
    <w:p>
      <w:pPr>
        <w:spacing w:before="60" w:after="80" w:line="312" w:lineRule="auto"/>
      </w:pPr>
      <w:r>
        <w:rPr>
          <w:rFonts w:ascii="Times New Roman" w:hAnsi="Times New Roman"/>
          <w:sz w:val="26"/>
        </w:rPr>
        <w:t>Đề tài tiến hành phân tích ưu/nhược điểm từ các hệ thống rạp chiếu hàng đầu tại Việt Nam:</w:t>
        <w:br/>
        <w:t>• CGV Cinemas: Ưu điểm là giao diện hiện đại, phân loại ghế Thường/VIP/Couples rõ ràng, nhưng nhược điểm là các bước thanh toán rườm rà.</w:t>
        <w:br/>
        <w:t>• Lotte Cinema &amp; Beta Cinemas: Tốc độ tải suất chiếu nhanh, tích hợp thanh toán mã QR tiện dụng.</w:t>
        <w:br/>
        <w:t>• NCC (Trung tâm Chiếu phim Quốc gia): Bố cục lịch chiếu theo dạng lưới rõ ràng, dễ nhìn.</w:t>
      </w:r>
    </w:p>
    <w:p>
      <w:pPr>
        <w:spacing w:before="280" w:after="120" w:line="312" w:lineRule="auto"/>
        <w:jc w:val="left"/>
      </w:pPr>
      <w:r>
        <w:rPr>
          <w:rFonts w:ascii="Times New Roman" w:hAnsi="Times New Roman"/>
          <w:b/>
          <w:i w:val="0"/>
          <w:color w:val="2E75B6"/>
          <w:sz w:val="28"/>
        </w:rPr>
        <w:t>1.2. Thực trạng công tác quản lý &amp; đặt vé hiện nay</w:t>
      </w:r>
    </w:p>
    <w:p>
      <w:pPr>
        <w:spacing w:before="60" w:after="80" w:line="312" w:lineRule="auto"/>
      </w:pPr>
      <w:r>
        <w:rPr>
          <w:rFonts w:ascii="Times New Roman" w:hAnsi="Times New Roman"/>
          <w:sz w:val="26"/>
        </w:rPr>
        <w:t>Tại nhiều rạp chiếu phim quy mô vừa hoặc các phần mềm bán vé cũ, quy trình vẫn còn tồn tại các nhược điểm nghiêm trọng: tình trạng ùn tắc tại quầy vé giờ cao điểm; nguy cơ bán trùng ghế khi lượt truy cập tăng đột biến do thiếu cơ chế khóa ghế Database Lock; công tác đối soát số dư ngân hàng thủ công gây chậm trễ việc xuất vé; và đồng hồ giữ ghế chỉ làm ở phía Frontend dễ bị người dùng lạm dụng refresh trang F5.</w:t>
      </w:r>
    </w:p>
    <w:p>
      <w:pPr>
        <w:spacing w:before="280" w:after="120" w:line="312" w:lineRule="auto"/>
        <w:jc w:val="left"/>
      </w:pPr>
      <w:r>
        <w:rPr>
          <w:rFonts w:ascii="Times New Roman" w:hAnsi="Times New Roman"/>
          <w:b/>
          <w:i w:val="0"/>
          <w:color w:val="2E75B6"/>
          <w:sz w:val="28"/>
        </w:rPr>
        <w:t>1.3. Danh sách 12 Mô đun Chức năng Cốt lõi</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STT</w:t>
            </w:r>
          </w:p>
        </w:tc>
        <w:tc>
          <w:tcPr>
            <w:tcW w:type="dxa" w:w="312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đun Chức Năng</w:t>
            </w:r>
          </w:p>
        </w:tc>
        <w:tc>
          <w:tcPr>
            <w:tcW w:type="dxa" w:w="312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Nghiệp Vụ Cốt Lõi</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1</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Authentication &amp; Authorization</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Đăng ký, đăng nhập JWT Token, đổi mật khẩu, phân quyền CUSTOMER &amp; ADMIN.</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2</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User Management</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thông tin tài khoản khách hàng, đổi SĐT/họ tên, quản lý người dùng Admin.</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3</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Movie Management</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phim, upload poster đứng &amp; banner ngang 16:9 lên Cloudinary API.</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4</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Genre Management</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danh mục thể loại phim phục vụ phân loại và tìm kiếm.</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5</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Cinema Management</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danh sách các cụm rạp chiếu phim trên hệ thống.</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6</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Room Management</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các phòng chiếu phim thuộc cụm rạp.</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7</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Seat Map Management</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Tự động khởi tạo sơ đồ ghế (Hàng A-H x Cột 1-10), phân loại Thường/VIP.</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8</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Showtime Management</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suất chiếu theo phim/phòng/ngày giờ, tự động bắt lỗi trùng lịch.</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9</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Seat Lock &amp; Booking</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Chọn ghế real-time, khóa giữ ghế 5 phút đếm chuẩn Server chống F5 reset.</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10</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PayOS VietQR Payment</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Tích hợp cổng PayOS SDK 2.0.1, sinh mã QR VietQR, hiển thị tài khoản chuyển khoản.</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11</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My Bookings History</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Trang tra cứu Lịch sử đặt vé (/my-bookings) truy cập trực tiếp từ Header Nav.</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12</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Dashboard &amp; Reports</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Thống kê tổng doanh thu, số vé bán ra, bảng danh sách giao dịch cho Admin.</w:t>
            </w:r>
          </w:p>
        </w:tc>
      </w:tr>
    </w:tbl>
    <w:p>
      <w:pPr>
        <w:spacing w:after="120"/>
      </w:pPr>
    </w:p>
    <w:p>
      <w:pPr>
        <w:spacing w:before="280" w:after="120" w:line="312" w:lineRule="auto"/>
        <w:jc w:val="left"/>
      </w:pPr>
      <w:r>
        <w:rPr>
          <w:rFonts w:ascii="Times New Roman" w:hAnsi="Times New Roman"/>
          <w:b/>
          <w:i w:val="0"/>
          <w:color w:val="2E75B6"/>
          <w:sz w:val="28"/>
        </w:rPr>
        <w:t>1.4. Bài toán quản lý đặt vé của đề tài</w:t>
      </w:r>
    </w:p>
    <w:p>
      <w:pPr>
        <w:spacing w:before="200" w:after="80" w:line="312" w:lineRule="auto"/>
        <w:jc w:val="left"/>
      </w:pPr>
      <w:r>
        <w:rPr>
          <w:rFonts w:ascii="Times New Roman" w:hAnsi="Times New Roman"/>
          <w:b/>
          <w:i w:val="0"/>
          <w:color w:val="3B5998"/>
          <w:sz w:val="26"/>
        </w:rPr>
        <w:t>1.4.1. Phát biểu bài toán</w:t>
      </w:r>
    </w:p>
    <w:p>
      <w:pPr>
        <w:spacing w:before="60" w:after="80" w:line="312" w:lineRule="auto"/>
      </w:pPr>
      <w:r>
        <w:rPr>
          <w:rFonts w:ascii="Times New Roman" w:hAnsi="Times New Roman"/>
          <w:sz w:val="26"/>
        </w:rPr>
        <w:t>Xây dựng nền tảng thương mại điện tử đặt vé xem phim online thống nhất, cho phép Khách hàng chọn suất chiếu, chọn vị trí ghế yêu thích, giữ ghế trong 5 phút và thanh toán qua mã VietQR PayOS. Hệ thống tự động gạch nợ qua Webhook bảo mật, xuất vé điện tử chứa QR Code và gửi Email xác nhận tức thì.</w:t>
      </w:r>
    </w:p>
    <w:p>
      <w:pPr>
        <w:spacing w:before="200" w:after="80" w:line="312" w:lineRule="auto"/>
        <w:jc w:val="left"/>
      </w:pPr>
      <w:r>
        <w:rPr>
          <w:rFonts w:ascii="Times New Roman" w:hAnsi="Times New Roman"/>
          <w:b/>
          <w:i w:val="0"/>
          <w:color w:val="3B5998"/>
          <w:sz w:val="26"/>
        </w:rPr>
        <w:t>1.4.2. Phạm vi đề tài</w:t>
      </w:r>
    </w:p>
    <w:p>
      <w:pPr>
        <w:spacing w:before="60" w:after="80" w:line="312" w:lineRule="auto"/>
      </w:pPr>
      <w:r>
        <w:rPr>
          <w:rFonts w:ascii="Times New Roman" w:hAnsi="Times New Roman"/>
          <w:sz w:val="26"/>
        </w:rPr>
        <w:t>• Trong phạm vi đề tài: Đăng ký/đăng nhập JWT, quản lý rạp/phòng/ghế, quản lý phim/lịch chiếu, khóa ghế 5m Server-side, thanh toán VietQR PayOS, nhận Webhook tự động, gửi Mail cuống vé HTML, trang lịch sử đặt vé (/my-bookings), Admin Dashboard.</w:t>
        <w:br/>
        <w:t>• Ngoài phạm vi đề tài: Quét mã vạch cơ học tại cửa soát vé, tích hợp máy in nhiệt phần cứng.</w:t>
      </w:r>
    </w:p>
    <w:p>
      <w:pPr>
        <w:spacing w:before="200" w:after="80" w:line="312" w:lineRule="auto"/>
        <w:jc w:val="left"/>
      </w:pPr>
      <w:r>
        <w:rPr>
          <w:rFonts w:ascii="Times New Roman" w:hAnsi="Times New Roman"/>
          <w:b/>
          <w:i w:val="0"/>
          <w:color w:val="3B5998"/>
          <w:sz w:val="26"/>
        </w:rPr>
        <w:t>1.4.3. Đề xuất giải pháp và Công nghệ sử dụng</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3120"/>
        <w:gridCol w:w="3120"/>
        <w:gridCol w:w="3120"/>
      </w:tblGrid>
      <w:tr>
        <w:tc>
          <w:tcPr>
            <w:tcW w:type="dxa" w:w="312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Thành Phần Kiến Trúc</w:t>
            </w:r>
          </w:p>
        </w:tc>
        <w:tc>
          <w:tcPr>
            <w:tcW w:type="dxa" w:w="312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Công Nghệ Lựa Chọn</w:t>
            </w:r>
          </w:p>
        </w:tc>
        <w:tc>
          <w:tcPr>
            <w:tcW w:type="dxa" w:w="312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Diễn Giải Vai Trò Nghiệp Vụ Kỹ Thuật</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Frontend Framework</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React 18, TypeScript, Vite</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Xây dựng Single Page Application (SPA) mượt mà, quản lý state và gọi REST API.</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Styling &amp; Theme</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Vanilla CSS Glassmorphism</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Thiết kế giao diện Dark Mode hiệu ứng kính mờ sang trọng, tối ưu trải nghiệm xem phim.</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Backend Framework</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Spring Boot 3.2, Java 17</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Xử lý logic nghiệp vụ, khóa ghế 5m Server-side, bảo mật API RESTful.</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Security &amp; Token</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Spring Security, JWT Token</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Xác thực người dùng stateless, mã hóa mật khẩu BCrypt và phân quyền RBAC.</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Database Engine</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MySQL 8.0 (InnoDB Engine)</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Lưu trữ cơ sở dữ liệu quan hệ người dùng, rạp, phòng, ghế, suất chiếu và đơn hàng.</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ORM Framework</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Spring Data JPA / Hibernate</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Ánh xạ đối tượng - quan hệ (ORM), thực thi các truy vấn SQL an toàn.</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Payment Gateway</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PayOS SDK 2.0.1 VietQR API</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Sinh mã QR VietQR chuyển khoản tự động và gửi Webhook xác thực chữ ký.</w:t>
            </w:r>
          </w:p>
        </w:tc>
      </w:tr>
      <w:tr>
        <w:tc>
          <w:tcPr>
            <w:tcW w:type="dxa" w:w="312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Cloud Storage</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Cloudinary REST API</w:t>
            </w:r>
          </w:p>
        </w:tc>
        <w:tc>
          <w:tcPr>
            <w:tcW w:type="dxa" w:w="312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Lưu trữ hình ảnh Poster phim đứng và Banner poster ngang 16:9 chất lượng cao.</w:t>
            </w:r>
          </w:p>
        </w:tc>
      </w:tr>
      <w:tr>
        <w:tc>
          <w:tcPr>
            <w:tcW w:type="dxa" w:w="312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Email Service</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Spring Mail (Gmail SMTP)</w:t>
            </w:r>
          </w:p>
        </w:tc>
        <w:tc>
          <w:tcPr>
            <w:tcW w:type="dxa" w:w="312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Gửi Email cuống vé định dạng HTML đến Gmail khách hàng ngay sau khi gạch nợ.</w:t>
            </w:r>
          </w:p>
        </w:tc>
      </w:tr>
    </w:tbl>
    <w:p>
      <w:pPr>
        <w:spacing w:after="120"/>
      </w:pPr>
    </w:p>
    <w:p>
      <w:pPr>
        <w:spacing w:before="280" w:after="120" w:line="312" w:lineRule="auto"/>
        <w:jc w:val="left"/>
      </w:pPr>
      <w:r>
        <w:rPr>
          <w:rFonts w:ascii="Times New Roman" w:hAnsi="Times New Roman"/>
          <w:b/>
          <w:i w:val="0"/>
          <w:color w:val="2E75B6"/>
          <w:sz w:val="28"/>
        </w:rPr>
        <w:t>1.5. Kế hoạch thực hiện dự án</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Mã Issue</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Công Việc Chi Tiết</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Thời Gian</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Trạng Thái</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MTBS-001</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Phân tích yêu cầu nghiệp vụ và Xây dựng tài liệu đặc tả SRS</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Tuần 1</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Hoàn thành</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MTBS-002</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Thiết kế Cơ sở dữ liệu quan hệ MySQL &amp; Sơ đồ ERD Diagram</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Tuần 2</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Hoàn thành</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MTBS-003</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Phát triển Backend REST API Spring Boot &amp; Tích hợp PayOS Webhook</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Tuần 3</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Hoàn thành</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MTBS-004</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Phát triển Frontend ReactJS UI Glassmorphic &amp; Header Navigation</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Tuần 4</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Hoàn thành</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MTBS-005</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Kiểm thử hệ thống, tối ưu Webhook &amp; Hoàn thiện Báo cáo 30 trang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Tuần 5</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Hoàn thành</w:t>
            </w:r>
          </w:p>
        </w:tc>
      </w:tr>
    </w:tbl>
    <w:p>
      <w:pPr>
        <w:spacing w:after="120"/>
      </w:pPr>
    </w:p>
    <w:p>
      <w:r>
        <w:br w:type="page"/>
      </w:r>
    </w:p>
    <w:p>
      <w:pPr>
        <w:spacing w:before="360" w:after="160" w:line="312" w:lineRule="auto"/>
        <w:jc w:val="left"/>
      </w:pPr>
      <w:r>
        <w:rPr>
          <w:rFonts w:ascii="Times New Roman" w:hAnsi="Times New Roman"/>
          <w:b/>
          <w:i w:val="0"/>
          <w:color w:val="1F4E78"/>
          <w:sz w:val="32"/>
        </w:rPr>
        <w:t>CHƯƠNG 2: PHÂN TÍCH VÀ THIẾT KẾ HỆ THỐNG</w:t>
      </w:r>
    </w:p>
    <w:p>
      <w:pPr>
        <w:spacing w:before="280" w:after="120" w:line="312" w:lineRule="auto"/>
        <w:jc w:val="left"/>
      </w:pPr>
      <w:r>
        <w:rPr>
          <w:rFonts w:ascii="Times New Roman" w:hAnsi="Times New Roman"/>
          <w:b/>
          <w:i w:val="0"/>
          <w:color w:val="2E75B6"/>
          <w:sz w:val="28"/>
        </w:rPr>
        <w:t>2.1. Mô hình nghiệp vụ của hệ thống</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Tác Nhân (Actor)</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Vai Trò Nghiệp Vụ Trong Hệ Thống MTBS</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Guest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vãng khách truy cập trang chủ, xem thông tin phim, tra cứu suất chiếu, đăng ký/đăng nhập tài khoản.</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Customer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hàng đã đăng nhập: chọn ghế, giữ ghế 5 phút, thanh toán PayOS VietQR, xem trang /my-bookings, mở mã QR vé điện tử, đổi mật khẩu &amp; thông tin cá nhân.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trị viên hệ thống: toàn quyền xem Dashboard doanh thu, quản lý rạp/phòng/ghế, quản lý phim/thể loại, tạo suất chiếu, quản lý người dùng và danh sách đơn hàng.</w:t>
            </w:r>
          </w:p>
        </w:tc>
      </w:tr>
    </w:tbl>
    <w:p>
      <w:pPr>
        <w:spacing w:after="120"/>
      </w:pPr>
    </w:p>
    <w:p>
      <w:pPr>
        <w:spacing w:before="280" w:after="120" w:line="312" w:lineRule="auto"/>
        <w:jc w:val="left"/>
      </w:pPr>
      <w:r>
        <w:rPr>
          <w:rFonts w:ascii="Times New Roman" w:hAnsi="Times New Roman"/>
          <w:b/>
          <w:i w:val="0"/>
          <w:color w:val="2E75B6"/>
          <w:sz w:val="28"/>
        </w:rPr>
        <w:t>2.2. Phân tích yêu cầu hệ thống</w:t>
      </w:r>
    </w:p>
    <w:p>
      <w:pPr>
        <w:spacing w:before="200" w:after="80" w:line="312" w:lineRule="auto"/>
        <w:jc w:val="left"/>
      </w:pPr>
      <w:r>
        <w:rPr>
          <w:rFonts w:ascii="Times New Roman" w:hAnsi="Times New Roman"/>
          <w:b/>
          <w:i w:val="0"/>
          <w:color w:val="3B5998"/>
          <w:sz w:val="26"/>
        </w:rPr>
        <w:t>2.2.1. Ma trận phân quyền chức năng</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Chức Năng / Ca Sử Dụng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Guest</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Customer</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Đăng ký / Đăng nhập / Quên mật khẩu</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Xem danh sách phim &amp; Banner Slider 16:9</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Tìm kiếm &amp; Lọc phim theo thể loại</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Chọn ghế &amp; Đặt giữ ghế 5 phút đếm Server</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Thanh toán VietQR PayOS &amp; Nhận Webhook</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Xem Lịch sử Đặt vé (/my-bookings)</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Xem Mã QR Vé điện tử E-Ticket</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Cập nhật Hồ sơ cá nhân &amp; Đổi mật khẩu</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Quản lý Phim &amp; Cloudinary Upload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Quản lý Thể loại phim</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Quản lý Cụm rạp &amp; Phòng chiếu</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Quản lý Suất chiếu phim &amp; Trùng lịch</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Quản lý Danh sách Người dùng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Dashboard Thống kê doanh thu</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Không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Có</w:t>
            </w:r>
          </w:p>
        </w:tc>
      </w:tr>
    </w:tbl>
    <w:p>
      <w:pPr>
        <w:spacing w:after="120"/>
      </w:pPr>
    </w:p>
    <w:p>
      <w:pPr>
        <w:spacing w:before="200" w:after="80" w:line="312" w:lineRule="auto"/>
        <w:jc w:val="left"/>
      </w:pPr>
      <w:r>
        <w:rPr>
          <w:rFonts w:ascii="Times New Roman" w:hAnsi="Times New Roman"/>
          <w:b/>
          <w:i w:val="0"/>
          <w:color w:val="3B5998"/>
          <w:sz w:val="26"/>
        </w:rPr>
        <w:t>2.2.2. Danh sách mã ca sử dụng (Use Case List)</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Mã UC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Ca Sử Dụng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Phân Hệ</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Tác Nhân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UC-AUTH-01</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Đăng ký tài khoản Khách hàng</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Authentication</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Guest</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UC-AUTH-02</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Đăng nhập hệ thống JWT Token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Authentication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Guest/Customer/Admin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UC-AUTH-03</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Quên mật khẩu qua Email Token</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Authentication</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Guest/Customer</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UC-AUTH-04</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Đổi mật khẩu tài khoản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Authentication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UC-AUTH-05</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Phân quyền người dùng bằng JWT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Authentication</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System</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UC-USER-01</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Cập nhật hồ sơ cá nhân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User Management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UC-USER-02</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danh sách người dùng</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User Management</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UC-MOVIE-01</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Xem &amp; Tìm kiếm danh sách phim</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Movie Management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Guest/Customer/Admin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UC-MOVIE-02</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phim &amp; Upload Cloudinary</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Movie Management</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UC-CATE-01</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thể loại phim</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Movie Management</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UC-CINEMA-01</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cụm rạp chiếu phim</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Cinema Management</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UC-ROOM-01</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phòng chiếu phim</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Cinema Management</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UC-SEAT-01</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Tự động sinh sơ đồ ghế Thường/VIP</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Seat Management</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UC-SHOWTIME-01</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&amp; Bắt trùng lịch chiếu</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Showtime Management</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UC-SHOWTIME-02</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Xem lịch chiếu phim theo ngày</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Showtime Management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Guest/Customer/Admin</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UC-BOOKING-01</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Chọn ghế &amp; Giữ ghế 5m đếm Server</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Booking Management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UC-BOOKING-02</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Xem lịch sử đặt vé (/my-bookings)</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Booking Management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Customer/Admin</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UC-PAYMENT-01</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Thanh toán VietQR PayOS &amp; Webhook</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Payment Management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Customer/System</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UC-DASH-01</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Dashboard &amp; Báo cáo doanh thu</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Dashboard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bl>
    <w:p>
      <w:pPr>
        <w:spacing w:after="120"/>
      </w:pPr>
    </w:p>
    <w:p>
      <w:pPr>
        <w:spacing w:before="280" w:after="120" w:line="312" w:lineRule="auto"/>
        <w:jc w:val="left"/>
      </w:pPr>
      <w:r>
        <w:rPr>
          <w:rFonts w:ascii="Times New Roman" w:hAnsi="Times New Roman"/>
          <w:b/>
          <w:i w:val="0"/>
          <w:color w:val="2E75B6"/>
          <w:sz w:val="28"/>
        </w:rPr>
        <w:t>2.2.3. ĐẦY ĐỦ BẢNG ĐẶC TẢ CA SỬ DỤNG CHI TIẾT (18 Use Case Specifications)</w:t>
      </w:r>
    </w:p>
    <w:p>
      <w:pPr>
        <w:spacing w:before="200" w:after="80" w:line="312" w:lineRule="auto"/>
        <w:jc w:val="left"/>
      </w:pPr>
      <w:r>
        <w:rPr>
          <w:rFonts w:ascii="Times New Roman" w:hAnsi="Times New Roman"/>
          <w:b/>
          <w:i w:val="0"/>
          <w:color w:val="3B5998"/>
          <w:sz w:val="26"/>
        </w:rPr>
        <w:t>Đặc tả Ca Sử Dụng: UC-AUTH-01 - Đăng ký tài khoản Khách hàng</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UC-AUTH-01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Đăng ký tài khoản Khách hàng</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Cho phép người dùng vãng khách tự đăng ký tài khoản mới trên hệ thống để thực hiện mua vé.</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Guest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Người dùng bấm nút 'Đăng ký' trên giao diện.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Email đăng ký chưa từng tồn tại trong hệ thống.</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Tài khoản mới được tạo ở trạng thái ACTIVE với vai trò ROLE_CUSTOMER.</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Người dùng mở biểu mẫu Đăng ký -&gt; 2. Nhập Họ tên, Email, SĐT, Mật khẩu, Xác nhận mật khẩu -&gt; 3. Bấm 'Đăng ký' -&gt; 4. Server kiểm tra định dạng email và độ dài mật khẩu -&gt; 5. Mã hóa mật khẩu bằng BCrypt -&gt; 6. Lưu vào DB MySQL -&gt; 7. Thông báo đăng ký thành công.</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Email đã tồn tại -&gt; Thông báo 'Email đã được sử dụng'.</w:t>
              <w:br/>
              <w:t>EF-02: Mật khẩu không khớp -&gt; Thông báo 'Mật khẩu xác nhận không khớp'.</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BR-AUTH-01: Mật khẩu tối thiểu 6 ký tự. Email phải chuẩn định dạng.</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/api/v1/auth/register</w:t>
            </w:r>
          </w:p>
        </w:tc>
      </w:tr>
    </w:tbl>
    <w:p>
      <w:pPr>
        <w:spacing w:after="120"/>
      </w:pPr>
    </w:p>
    <w:p>
      <w:pPr>
        <w:spacing w:before="200" w:after="80" w:line="312" w:lineRule="auto"/>
        <w:jc w:val="left"/>
      </w:pPr>
      <w:r>
        <w:rPr>
          <w:rFonts w:ascii="Times New Roman" w:hAnsi="Times New Roman"/>
          <w:b/>
          <w:i w:val="0"/>
          <w:color w:val="3B5998"/>
          <w:sz w:val="26"/>
        </w:rPr>
        <w:t>Đặc tả Ca Sử Dụng: UC-AUTH-02 - Đăng nhập hệ thống bằng JWT Token</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UC-AUTH-02</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Đăng nhập hệ thống bằng JWT Token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Xác thực thông tin tài khoản người dùng và cấp phát chuỗi JWT Token.</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Guest, Customer, 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Người dùng nhập thông tin và bấm 'Đăng nhập'.</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Tài khoản đã đăng ký và ở trạng thái ACTIVE.</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Trả về JWT Token chứa userId, email, role. Client lưu vào localStorage.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Nhập Email &amp; Mật khẩu -&gt; 2. Bấm 'Đăng nhập' -&gt; 3. Server so sánh hash BCrypt -&gt; 4. Sinh chuỗi JWT Token -&gt; 5. Client lưu Token và điều hướng về trang tương ứng.</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Sai mật khẩu hoặc Email -&gt; Thông báo 'Email hoặc mật khẩu không chính xác'.</w:t>
              <w:br/>
              <w:t>EF-02: Tài khoản bị khóa -&gt; Thông báo 'Tài khoản đã bị tạm khóa'.</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BR-AUTH-02: Token có thời hạn sử dụng. Khi hết hạn phải đăng nhập lại.</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/api/v1/auth/login</w:t>
            </w:r>
          </w:p>
        </w:tc>
      </w:tr>
    </w:tbl>
    <w:p>
      <w:pPr>
        <w:spacing w:after="120"/>
      </w:pPr>
    </w:p>
    <w:p>
      <w:pPr>
        <w:spacing w:before="200" w:after="80" w:line="312" w:lineRule="auto"/>
        <w:jc w:val="left"/>
      </w:pPr>
      <w:r>
        <w:rPr>
          <w:rFonts w:ascii="Times New Roman" w:hAnsi="Times New Roman"/>
          <w:b/>
          <w:i w:val="0"/>
          <w:color w:val="3B5998"/>
          <w:sz w:val="26"/>
        </w:rPr>
        <w:t>Đặc tả Ca Sử Dụng: UC-AUTH-03 - Quên mật khẩu qua Email Verification Token</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UC-AUTH-03</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Quên mật khẩu qua Email Verification Token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Cho phép người dùng khôi phục lại mật khẩu khi bị quên qua Email xác minh.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Guest, Customer</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Medium</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hàng bấm 'Quên mật khẩu' tại màn hình Đăng nhập.</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Email nhập vào phải tồn tại trong cơ sở dữ liệu.</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Gửi Email chứa liên kết khôi phục kèm Token có hạn 15 phút.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Nhập Email -&gt; 2. Server sinh Reset Token -&gt; 3. Gửi Mail qua Gmail SMTP -&gt; 4. Khách bấm Link trong Mail -&gt; 5. Nhập mật khẩu mới -&gt; 6. Server cập nhật DB.</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Email không tồn tại -&gt; Thông báo 'Email không có trong hệ thống'.</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BR-AUTH-03: Token chỉ có hiệu lực 1 lần duy nhất trong 15 phút.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/api/v1/auth/forgot-password</w:t>
            </w:r>
          </w:p>
        </w:tc>
      </w:tr>
    </w:tbl>
    <w:p>
      <w:pPr>
        <w:spacing w:after="120"/>
      </w:pPr>
    </w:p>
    <w:p>
      <w:pPr>
        <w:spacing w:before="200" w:after="80" w:line="312" w:lineRule="auto"/>
        <w:jc w:val="left"/>
      </w:pPr>
      <w:r>
        <w:rPr>
          <w:rFonts w:ascii="Times New Roman" w:hAnsi="Times New Roman"/>
          <w:b/>
          <w:i w:val="0"/>
          <w:color w:val="3B5998"/>
          <w:sz w:val="26"/>
        </w:rPr>
        <w:t>Đặc tả Ca Sử Dụng: UC-USER-01 - Cập nhật thông tin hồ sơ cá nhân</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UC-USER-01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Cập nhật thông tin hồ sơ cá nhân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Cho phép người dùng đã đăng nhập thay đổi Họ tên, Số điện thoại hoặc Đổi mật khẩu.</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 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Medium</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hàng mở trang Hồ sơ cá nhân (/profile).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Người dùng đã đăng nhập thành công và có JWT Token hợp lệ.</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Dữ liệu thông tin cá nhân mới được cập nhật vào bảng users.</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Mở trang /profile -&gt; 2. Nhập thông tin Họ tên/SĐT mới -&gt; 3. Bấm 'Lưu thay đổi' -&gt; 4. Server cập nhật DB -&gt; 5. Hiển thị Toast thông báo thành công.</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SĐT sai định dạng -&gt; Thông báo lỗi validation.</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BR-USER-01: Không được đổi Email đăng nhập.</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PUT /api/v1/users/profile</w:t>
            </w:r>
          </w:p>
        </w:tc>
      </w:tr>
    </w:tbl>
    <w:p>
      <w:pPr>
        <w:spacing w:after="120"/>
      </w:pPr>
    </w:p>
    <w:p>
      <w:pPr>
        <w:spacing w:before="200" w:after="80" w:line="312" w:lineRule="auto"/>
        <w:jc w:val="left"/>
      </w:pPr>
      <w:r>
        <w:rPr>
          <w:rFonts w:ascii="Times New Roman" w:hAnsi="Times New Roman"/>
          <w:b/>
          <w:i w:val="0"/>
          <w:color w:val="3B5998"/>
          <w:sz w:val="26"/>
        </w:rPr>
        <w:t>Đặc tả Ca Sử Dụng: UC-MOVIE-01 - Xem &amp; Tìm kiếm danh sách phim</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UC-MOVIE-01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Xem &amp; Tìm kiếm danh sách phim</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Hiển thị danh sách các bộ phim đang chiếu và tìm kiếm theo tên hoặc thể loại.</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Guest, Customer, 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Người dùng truy cập Trang chủ hoặc ô tìm kiếm.</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Trả về danh sách phim có phân trang và hình ảnh poster.</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Mở trang chủ -&gt; 2. Nhập từ khóa hoặc chọn Thể loại -&gt; 3. Server truy vấn DB -&gt; 4. Hiển thị lưới phim mượt mà.</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Không tìm thấy phim -&gt; Hiển thị 'Không có phim phù hợp'.</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BR-MOV-01: Phim mới chiếu xếp lên đầu.</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GET /api/v1/movies</w:t>
            </w:r>
          </w:p>
        </w:tc>
      </w:tr>
    </w:tbl>
    <w:p>
      <w:pPr>
        <w:spacing w:after="120"/>
      </w:pPr>
    </w:p>
    <w:p>
      <w:pPr>
        <w:spacing w:before="200" w:after="80" w:line="312" w:lineRule="auto"/>
        <w:jc w:val="left"/>
      </w:pPr>
      <w:r>
        <w:rPr>
          <w:rFonts w:ascii="Times New Roman" w:hAnsi="Times New Roman"/>
          <w:b/>
          <w:i w:val="0"/>
          <w:color w:val="3B5998"/>
          <w:sz w:val="26"/>
        </w:rPr>
        <w:t>Đặc tả Ca Sử Dụng: UC-MOVIE-02 - Quản lý Phim &amp; Upload Cloudinary</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UC-MOVIE-02</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Phim &amp; Upload Cloudinary</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Cho phép Admin Thêm, Sửa, Xóa phim và tải ảnh Poster đứng &amp; Banner ngang 16:9 lên Cloudinary.</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Admin mở trang Quản lý Phim (/admin/movies).</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Người dùng có vai trò ROLE_ADMIN.</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Thông tin phim và URL ảnh Cloudinary được lưu DB.</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Admin chọn Thêm phim -&gt; 2. Nhập Tên, Mô tả, Thời lượng, Độ tuổi -&gt; 3. Chọn tệp ảnh Poster &amp; Banner -&gt; 4. Server tải lên Cloudinary -&gt; 5. Lưu URL vào DB MySQL.</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File ảnh quá 5MB -&gt; Thông báo lỗi kích thước file.</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BR-MOV-02: Banner ngang phải chuẩn tỉ lệ 16:9.</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/api/v1/movies, PUT /api/v1/movies/{id}</w:t>
            </w:r>
          </w:p>
        </w:tc>
      </w:tr>
    </w:tbl>
    <w:p>
      <w:pPr>
        <w:spacing w:after="120"/>
      </w:pPr>
    </w:p>
    <w:p>
      <w:pPr>
        <w:spacing w:before="200" w:after="80" w:line="312" w:lineRule="auto"/>
        <w:jc w:val="left"/>
      </w:pPr>
      <w:r>
        <w:rPr>
          <w:rFonts w:ascii="Times New Roman" w:hAnsi="Times New Roman"/>
          <w:b/>
          <w:i w:val="0"/>
          <w:color w:val="3B5998"/>
          <w:sz w:val="26"/>
        </w:rPr>
        <w:t>Đặc tả Ca Sử Dụng: UC-CINEMA-01 - Quản lý Cụm rạp chiếu phim</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UC-CINEMA-01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Cụm rạp chiếu phim</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Admin quản lý thông tin danh sách cụm rạp chiếu phim (Tên rạp, Địa chỉ, Số điện thoại).</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Medium</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Admin mở trang Quản lý Rạp (/admin/cinemas).</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Có quyền ROLE_ADMIN.</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Thông tin cụm rạp được cập nhật vào DB.</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Chọn Thêm rạp -&gt; 2. Nhập Tên, Địa chỉ, Thành phố -&gt; 3. Bấm Lưu -&gt; 4. Server lưu DB.</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Tên rạp trùng -&gt; Báo lỗi.</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BR-CIN-01: Rạp đang có suất chiếu không được xóa.</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/api/v1/cinemas</w:t>
            </w:r>
          </w:p>
        </w:tc>
      </w:tr>
    </w:tbl>
    <w:p>
      <w:pPr>
        <w:spacing w:after="120"/>
      </w:pPr>
    </w:p>
    <w:p>
      <w:pPr>
        <w:spacing w:before="200" w:after="80" w:line="312" w:lineRule="auto"/>
        <w:jc w:val="left"/>
      </w:pPr>
      <w:r>
        <w:rPr>
          <w:rFonts w:ascii="Times New Roman" w:hAnsi="Times New Roman"/>
          <w:b/>
          <w:i w:val="0"/>
          <w:color w:val="3B5998"/>
          <w:sz w:val="26"/>
        </w:rPr>
        <w:t>Đặc tả Ca Sử Dụng: UC-SEAT-01 - Tự động sinh sơ đồ ghế Thường/VIP</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UC-SEAT-01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Tự động sinh sơ đồ ghế Thường/VIP</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Tự động sinh ma trận ghế (Hàng A-H x Cột 1-10) khi Admin khởi tạo Phòng chiếu.</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Admin tạo mới Phòng chiếu.</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Phòng chiếu được tạo thành công.</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Ma trận ghế 80 vị trí được tạo tự động.</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Admin chọn số hàng và số cột -&gt; 2. Server lặp sinh ghế từ A1 đến H10 -&gt; 3. Phân loại hàng D,E,F là VIP -&gt; 4. Lưu 80 bản ghi vào bảng seats.</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Số ghế vượt quá quy định -&gt; Báo lỗi.</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BR-SEAT-01: Ghế VIP có hệ số giá 1.2x.</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/api/v1/seats/generate</w:t>
            </w:r>
          </w:p>
        </w:tc>
      </w:tr>
    </w:tbl>
    <w:p>
      <w:pPr>
        <w:spacing w:after="120"/>
      </w:pPr>
    </w:p>
    <w:p>
      <w:pPr>
        <w:spacing w:before="200" w:after="80" w:line="312" w:lineRule="auto"/>
        <w:jc w:val="left"/>
      </w:pPr>
      <w:r>
        <w:rPr>
          <w:rFonts w:ascii="Times New Roman" w:hAnsi="Times New Roman"/>
          <w:b/>
          <w:i w:val="0"/>
          <w:color w:val="3B5998"/>
          <w:sz w:val="26"/>
        </w:rPr>
        <w:t>Đặc tả Ca Sử Dụng: UC-SHOWTIME-01 - Quản lý Suất chiếu &amp; Bắt lỗi trùng lịch</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UC-SHOWTIME-01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Quản lý Suất chiếu &amp; Bắt lỗi trùng lịch</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Admin tạo suất chiếu cho phim và kiểm tra chống trùng thời gian trong cùng phòng chiếu.</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Admin chọn Thêm suất chiếu.</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Phim và Phòng chiếu đang ở trạng thái ACTIVE.</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Suất chiếu mới được tạo.</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Chọn Phim, Phòng, Ngày &amp; Giờ bắt đầu -&gt; 2. Server tính Giờ kết thúc = Bắt đầu + Thời lượng + 15m dọn phòng -&gt; 3. Kiểm tra không đè lên suất khác -&gt; 4. Lưu DB.</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Trùng giờ chiếu -&gt; Thông báo 'Phòng chiếu đã có phim chiếu khung giờ này'.</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BR-SHOW-01: Giờ chiếu phải lớn hơn thời điểm hiện tại.</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/api/v1/showtimes</w:t>
            </w:r>
          </w:p>
        </w:tc>
      </w:tr>
    </w:tbl>
    <w:p>
      <w:pPr>
        <w:spacing w:after="120"/>
      </w:pPr>
    </w:p>
    <w:p>
      <w:pPr>
        <w:spacing w:before="200" w:after="80" w:line="312" w:lineRule="auto"/>
        <w:jc w:val="left"/>
      </w:pPr>
      <w:r>
        <w:rPr>
          <w:rFonts w:ascii="Times New Roman" w:hAnsi="Times New Roman"/>
          <w:b/>
          <w:i w:val="0"/>
          <w:color w:val="3B5998"/>
          <w:sz w:val="26"/>
        </w:rPr>
        <w:t>Đặc tả Ca Sử Dụng: UC-BOOKING-01 - Chọn ghế &amp; Đặt giữ ghế 5 phút đếm Server</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UC-BOOKING-01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Chọn ghế &amp; Đặt giữ ghế 5 phút đếm Server</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Cho phép Khách hàng chọn các vị trí ghế trên sơ đồ và khóa chỗ trong 5 phút.</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 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hàng bấm 'Đặt giữ ghế' tại màn hình SelectSeats.</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đã đăng nhập. Các ghế chọn đang ở trạng thái AVAILABLE.</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Server đổi ghế = HOLD, tạo Booking PENDING_PAYMENT và bật đếm ngược 5m.</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Khách xem sơ đồ ghế -&gt; 2. Chọn vị trí -&gt; 3. Bấm 'Đặt giữ ghế' -&gt; 4. Server kiểm tra ghế trống -&gt; 5. Tạo Booking PENDING_PAYMENT, khóa ghế HOLD, lưu created_at -&gt; 6. Mở trang Thanh toán với đếm ngược = 300 - (Now - CreatedAt).</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Ghế đã bị chọn -&gt; Thông báo 'Ghế đã có người giữ'.</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BR-BOOK-01: Tối đa 8 ghế/đơn. Đếm ngược tính chuẩn Server chống F5.</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/api/v1/bookings</w:t>
            </w:r>
          </w:p>
        </w:tc>
      </w:tr>
    </w:tbl>
    <w:p>
      <w:pPr>
        <w:spacing w:after="120"/>
      </w:pPr>
    </w:p>
    <w:p>
      <w:pPr>
        <w:spacing w:before="200" w:after="80" w:line="312" w:lineRule="auto"/>
        <w:jc w:val="left"/>
      </w:pPr>
      <w:r>
        <w:rPr>
          <w:rFonts w:ascii="Times New Roman" w:hAnsi="Times New Roman"/>
          <w:b/>
          <w:i w:val="0"/>
          <w:color w:val="3B5998"/>
          <w:sz w:val="26"/>
        </w:rPr>
        <w:t>Đặc tả Ca Sử Dụng: UC-BOOKING-02 - Xem Lịch sử Đặt vé từ Header Navigation (/my-bookings)</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UC-BOOKING-02</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Xem Lịch sử Đặt vé từ Header Navigation (/my-bookings)</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Cho phép Khách hàng tra cứu nhanh danh sách vé xem phim đã mua trực tiếp từ nút Header Nav.</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 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hàng bấm nút 'Lịch sử đặt vé' trên thanh Header.</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hàng đã đăng nhập.</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Hiển thị bảng danh sách vé đã mua dạng Glassmorphism.</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Bấm nút 'Lịch sử đặt vé' trên Header -&gt; 2. Chuyển sang trang /my-bookings -&gt; 3. Gọi API GET /api/v1/bookings/my-history -&gt; 4. Hiển thị bảng kính mờ -&gt; 5. Bấm 'Xem QR Vé' để mở E-Ticket.</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Chưa mua vé nào -&gt; Hiển thị 'Bạn chưa có lịch sử đặt vé'.</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BR-NAV-01: Nút Lịch sử đặt vé nằm ngay cạnh nút Trang chủ trên Header.</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GET /api/v1/bookings/my-history</w:t>
            </w:r>
          </w:p>
        </w:tc>
      </w:tr>
    </w:tbl>
    <w:p>
      <w:pPr>
        <w:spacing w:after="120"/>
      </w:pPr>
    </w:p>
    <w:p>
      <w:pPr>
        <w:spacing w:before="200" w:after="80" w:line="312" w:lineRule="auto"/>
        <w:jc w:val="left"/>
      </w:pPr>
      <w:r>
        <w:rPr>
          <w:rFonts w:ascii="Times New Roman" w:hAnsi="Times New Roman"/>
          <w:b/>
          <w:i w:val="0"/>
          <w:color w:val="3B5998"/>
          <w:sz w:val="26"/>
        </w:rPr>
        <w:t>Đặc tả Ca Sử Dụng: UC-PAYMENT-01 - Thanh toán VietQR PayOS &amp; Nhận Webhook tự động</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UC-PAYMENT-01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Thanh toán VietQR PayOS &amp; Nhận Webhook tự động</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Tự động xác nhận giao dịch chuyển khoản qua mã VietQR và gửi Email cuống vé HTML.</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 Hệ thống PayOS</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Khách hàng quét mã VietQR và thực hiện chuyển khoản.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Booking ở trạng thái PENDING_PAYMENT.</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Booking đổi PAID, ghế đổi BOOKED, sinh mã QR vé và gửi Mail.</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Giao diện hiển thị VietQR -&gt; 2. Khách chuyển khoản -&gt; 3. PayOS gửi Webhook HMAC-SHA256 về Server -&gt; 4. Server kiểm tra chữ ký -&gt; 5. Đổi Booking PAID, ghế BOOKED, gửi Mail cuống vé HTML.</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Chữ ký HMAC sai -&gt; Từ chối Webhook HTTP 400.</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BR-PAY-01: Webhook gạch nợ tự động trong &lt;300ms.</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POST /api/v1/payments/payos-webhook</w:t>
            </w:r>
          </w:p>
        </w:tc>
      </w:tr>
    </w:tbl>
    <w:p>
      <w:pPr>
        <w:spacing w:after="120"/>
      </w:pPr>
    </w:p>
    <w:p>
      <w:pPr>
        <w:spacing w:before="200" w:after="80" w:line="312" w:lineRule="auto"/>
        <w:jc w:val="left"/>
      </w:pPr>
      <w:r>
        <w:rPr>
          <w:rFonts w:ascii="Times New Roman" w:hAnsi="Times New Roman"/>
          <w:b/>
          <w:i w:val="0"/>
          <w:color w:val="3B5998"/>
          <w:sz w:val="26"/>
        </w:rPr>
        <w:t>Đặc tả Ca Sử Dụng: UC-DASH-01 - Dashboard &amp; Báo cáo doanh thu</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4680"/>
        <w:gridCol w:w="4680"/>
      </w:tblGrid>
      <w:tr>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Thuộc Tính Nghiệp Vụ</w:t>
            </w:r>
          </w:p>
        </w:tc>
        <w:tc>
          <w:tcPr>
            <w:tcW w:type="dxa" w:w="468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Nội Dung Đặc Tả Chi Tiết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Mã Ca Sử Dụng (UC ID)</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UC-DASH-01</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Tên Ca Sử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Dashboard &amp; Báo cáo doanh thu</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Mô tả nghiệp vụ</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Cung cấp biểu đồ và số liệu tổng doanh thu, số lượng vé bán ra theo thời gian thực.</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Tác nhân (Actor)</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Mức độ ưu tiên</w:t>
            </w:r>
          </w:p>
        </w:tc>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High</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Sự kiện kích hoạt (Trigger)</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Admin truy cập Dashboard (/admin/dashboard).</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tiên quyết</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Có quyền ROLE_ADMIN.</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Điều kiện sau (Post-condition)</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Hiển thị các thẻ chỉ số và bảng giao dịch mới nhất.</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thực hiện cơ bản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1. Mở Admin Dashboard -&gt; 2. Server tính tổng doanh thu từ các đơn PAID -&gt; 3. Hiển thị biểu đồ và thống kê Top phim đạt doanh thu cao nhất.</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thay thế (Alternative Flow)</w:t>
            </w:r>
          </w:p>
        </w:tc>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None</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Luồng ngoại lệ (Exception Flow)</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EF-01: Lỗi truy vấn DB -&gt; Hiển thị thông báo lỗi.</w:t>
            </w:r>
          </w:p>
        </w:tc>
      </w:tr>
      <w:tr>
        <w:tc>
          <w:tcPr>
            <w:tcW w:type="dxa" w:w="468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Quy tắc nghiệp vụ áp dụng</w:t>
            </w:r>
          </w:p>
        </w:tc>
        <w:tc>
          <w:tcPr>
            <w:tcW w:type="dxa" w:w="468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BR-DASH-01: Chỉ tính doanh thu từ đơn hàng trạng thái PAID.</w:t>
            </w:r>
          </w:p>
        </w:tc>
      </w:tr>
      <w:tr>
        <w:tc>
          <w:tcPr>
            <w:tcW w:type="dxa" w:w="468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API RESTful liên quan</w:t>
            </w:r>
          </w:p>
        </w:tc>
        <w:tc>
          <w:tcPr>
            <w:tcW w:type="dxa" w:w="468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GET /api/v1/admin/dashboard/stats</w:t>
            </w:r>
          </w:p>
        </w:tc>
      </w:tr>
    </w:tbl>
    <w:p>
      <w:pPr>
        <w:spacing w:after="120"/>
      </w:pPr>
    </w:p>
    <w:p>
      <w:pPr>
        <w:spacing w:before="280" w:after="120" w:line="312" w:lineRule="auto"/>
        <w:jc w:val="left"/>
      </w:pPr>
      <w:r>
        <w:rPr>
          <w:rFonts w:ascii="Times New Roman" w:hAnsi="Times New Roman"/>
          <w:b/>
          <w:i w:val="0"/>
          <w:color w:val="2E75B6"/>
          <w:sz w:val="28"/>
        </w:rPr>
        <w:t>2.6. THIẾT KẾ CƠ SỞ DỮ LIỆU (TỪ ĐIỂN DỮ LIỆU CHI TIẾT 12 BẢNG MYSQL)</w:t>
      </w:r>
    </w:p>
    <w:p>
      <w:pPr>
        <w:spacing w:before="60" w:after="80" w:line="312" w:lineRule="auto"/>
      </w:pPr>
      <w:r>
        <w:rPr>
          <w:rFonts w:ascii="Times New Roman" w:hAnsi="Times New Roman"/>
          <w:b/>
          <w:sz w:val="26"/>
        </w:rPr>
        <w:t xml:space="preserve">1. </w:t>
      </w:r>
      <w:r>
        <w:rPr>
          <w:rFonts w:ascii="Times New Roman" w:hAnsi="Times New Roman"/>
          <w:sz w:val="26"/>
        </w:rPr>
        <w:t>Bảng 1: users (Quản lý Tài khoản người dùng hệ thống)</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Trường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Kiểu Dữ Liệu</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Ràng Buộc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Diễn Giải Chức Năng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PK, Auto Inc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định danh người dùng duy nhất</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email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VARCHAR(100)</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UQ, 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Email đăng nhập hệ thống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password</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VARCHAR(255)</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Mật khẩu đã mã hóa muối BCrypt</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fullname</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VARCHAR(100)</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Họ và tên người dùng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phone</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Số điện thoại liên hệ</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role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ROLE_CUSTOMER / ROLE_ADMIN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status</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ACTIVE (Hoạt động) / LOCKED (Khóa)</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created_at</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DATETIME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Mốc thời gian tạo tài khoản</w:t>
            </w:r>
          </w:p>
        </w:tc>
      </w:tr>
    </w:tbl>
    <w:p>
      <w:pPr>
        <w:spacing w:after="120"/>
      </w:pPr>
    </w:p>
    <w:p>
      <w:pPr>
        <w:spacing w:before="60" w:after="80" w:line="312" w:lineRule="auto"/>
      </w:pPr>
      <w:r>
        <w:rPr>
          <w:rFonts w:ascii="Times New Roman" w:hAnsi="Times New Roman"/>
          <w:b/>
          <w:sz w:val="26"/>
        </w:rPr>
        <w:t xml:space="preserve">2. </w:t>
      </w:r>
      <w:r>
        <w:rPr>
          <w:rFonts w:ascii="Times New Roman" w:hAnsi="Times New Roman"/>
          <w:sz w:val="26"/>
        </w:rPr>
        <w:t>Bảng 2: movies (Quản lý Bộ phim)</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Trường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Kiểu Dữ Liệu</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Ràng Buộc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Diễn Giải Chức Năng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PK, Auto Inc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định danh bộ phim</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title</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VARCHAR(255)</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Tên tác phẩm điện ảnh</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description</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TEXT</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Nội dung tóm tắt bộ phim</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duration</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INT</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Thời lượng phim (Phút)</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release_date</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DATE</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Ngày khởi chiếu</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age_rating</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VARCHAR(10)</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Phân loại độ tuổi (P, C13, C16, C18)</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poster_url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VARCHAR(500)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URL ảnh poster đứng trên Cloudinary</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banner_url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VARCHAR(500)</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URL ảnh banner ngang 16:9 Cloudinary</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status</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NOW_SHOWING, COMING_SOON, INACTIVE</w:t>
            </w:r>
          </w:p>
        </w:tc>
      </w:tr>
    </w:tbl>
    <w:p>
      <w:pPr>
        <w:spacing w:after="120"/>
      </w:pPr>
    </w:p>
    <w:p>
      <w:pPr>
        <w:spacing w:before="60" w:after="80" w:line="312" w:lineRule="auto"/>
      </w:pPr>
      <w:r>
        <w:rPr>
          <w:rFonts w:ascii="Times New Roman" w:hAnsi="Times New Roman"/>
          <w:b/>
          <w:sz w:val="26"/>
        </w:rPr>
        <w:t xml:space="preserve">3. </w:t>
      </w:r>
      <w:r>
        <w:rPr>
          <w:rFonts w:ascii="Times New Roman" w:hAnsi="Times New Roman"/>
          <w:sz w:val="26"/>
        </w:rPr>
        <w:t>Bảng 3: cinemas (Quản lý Cụm rạp chiếu phim)</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Trường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Kiểu Dữ Liệu</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Ràng Buộc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Diễn Giải Chức Năng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PK, Auto Inc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định danh cụm rạp</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name</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VARCHAR(255)</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Tên cụm rạp (Ví dụ: Beta Xuân Thủy)</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address</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VARCHAR(500)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Địa chỉ chi tiết của rạp</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phone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Số điện thoại hotline rạp</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city</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VARCHAR(100)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Tỉnh/Thành phố</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status</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ACTIVE / INACTIVE</w:t>
            </w:r>
          </w:p>
        </w:tc>
      </w:tr>
    </w:tbl>
    <w:p>
      <w:pPr>
        <w:spacing w:after="120"/>
      </w:pPr>
    </w:p>
    <w:p>
      <w:pPr>
        <w:spacing w:before="60" w:after="80" w:line="312" w:lineRule="auto"/>
      </w:pPr>
      <w:r>
        <w:rPr>
          <w:rFonts w:ascii="Times New Roman" w:hAnsi="Times New Roman"/>
          <w:b/>
          <w:sz w:val="26"/>
        </w:rPr>
        <w:t xml:space="preserve">4. </w:t>
      </w:r>
      <w:r>
        <w:rPr>
          <w:rFonts w:ascii="Times New Roman" w:hAnsi="Times New Roman"/>
          <w:sz w:val="26"/>
        </w:rPr>
        <w:t>Bảng 4: rooms (Quản lý Phòng chiếu phim)</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Trường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Kiểu Dữ Liệu</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Ràng Buộc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Diễn Giải Chức Năng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PK, Auto Inc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định danh phòng chiếu</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cinema_id</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FK -&gt; cinemas.id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cụm rạp chứa phòng chiếu</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name</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VARCHAR(100)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Tên phòng chiếu (Ví dụ: Phòng 01 - 2D)</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total_seats</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INT</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Tổng số lượng ghế (Mặc định 80 ghế)</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status</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ACTIVE / MAINTENANCE</w:t>
            </w:r>
          </w:p>
        </w:tc>
      </w:tr>
    </w:tbl>
    <w:p>
      <w:pPr>
        <w:spacing w:after="120"/>
      </w:pPr>
    </w:p>
    <w:p>
      <w:pPr>
        <w:spacing w:before="60" w:after="80" w:line="312" w:lineRule="auto"/>
      </w:pPr>
      <w:r>
        <w:rPr>
          <w:rFonts w:ascii="Times New Roman" w:hAnsi="Times New Roman"/>
          <w:b/>
          <w:sz w:val="26"/>
        </w:rPr>
        <w:t xml:space="preserve">5. </w:t>
      </w:r>
      <w:r>
        <w:rPr>
          <w:rFonts w:ascii="Times New Roman" w:hAnsi="Times New Roman"/>
          <w:sz w:val="26"/>
        </w:rPr>
        <w:t>Bảng 5: seats (Quản lý Sơ đồ ghế ngồi)</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Trường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Kiểu Dữ Liệu</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Ràng Buộc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Diễn Giải Chức Năng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PK, Auto Inc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định danh ghế</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room_id</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FK -&gt; rooms.id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phòng chiếu chứa ghế</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row_code</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VARCHAR(5)</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Ký hiệu hàng ghế (A, B, C, D, E, F, G, H)</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seat_number</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INT</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Số ghế trong hàng (1 đến 10)</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seat_type</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STANDARD (Ghế thường), VIP (Ghế VIP)</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status</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AVAILABLE (Trống), MAINTENANCE (Hỏng)</w:t>
            </w:r>
          </w:p>
        </w:tc>
      </w:tr>
    </w:tbl>
    <w:p>
      <w:pPr>
        <w:spacing w:after="120"/>
      </w:pPr>
    </w:p>
    <w:p>
      <w:pPr>
        <w:spacing w:before="60" w:after="80" w:line="312" w:lineRule="auto"/>
      </w:pPr>
      <w:r>
        <w:rPr>
          <w:rFonts w:ascii="Times New Roman" w:hAnsi="Times New Roman"/>
          <w:b/>
          <w:sz w:val="26"/>
        </w:rPr>
        <w:t xml:space="preserve">6. </w:t>
      </w:r>
      <w:r>
        <w:rPr>
          <w:rFonts w:ascii="Times New Roman" w:hAnsi="Times New Roman"/>
          <w:sz w:val="26"/>
        </w:rPr>
        <w:t>Bảng 6: showtimes (Quản lý Lịch chiếu phim)</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Trường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Kiểu Dữ Liệu</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Ràng Buộc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Diễn Giải Chức Năng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PK, Auto Inc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định danh suất chiếu</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movie_id</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FK -&gt; movies.id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bộ phim được chiếu</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room_id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FK -&gt; rooms.id</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phòng chiếu</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start_time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DATETIME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Thời gian bắt đầu chiếu</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end_time</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DATETIME</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Thời gian kết thúc (Bắt đầu + Duration + 15m)</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base_price</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DECIMAL(12,2)</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Giá vé cơ bản (Đồng)</w:t>
            </w:r>
          </w:p>
        </w:tc>
      </w:tr>
    </w:tbl>
    <w:p>
      <w:pPr>
        <w:spacing w:after="120"/>
      </w:pPr>
    </w:p>
    <w:p>
      <w:pPr>
        <w:spacing w:before="60" w:after="80" w:line="312" w:lineRule="auto"/>
      </w:pPr>
      <w:r>
        <w:rPr>
          <w:rFonts w:ascii="Times New Roman" w:hAnsi="Times New Roman"/>
          <w:b/>
          <w:sz w:val="26"/>
        </w:rPr>
        <w:t xml:space="preserve">7. </w:t>
      </w:r>
      <w:r>
        <w:rPr>
          <w:rFonts w:ascii="Times New Roman" w:hAnsi="Times New Roman"/>
          <w:sz w:val="26"/>
        </w:rPr>
        <w:t>Bảng 7: bookings (Quản lý Đơn đặt vé)</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Trường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Kiểu Dữ Liệu</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Ràng Buộc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Diễn Giải Chức Năng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PK, Auto Inc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định danh đơn hàng</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booking_code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VARCHAR(50)</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UQ, 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hiển thị (Ví dụ: BKG1786288705538)</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user_id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FK -&gt; users.id</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khách hàng thực hiện đặt</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showtime_id</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FK -&gt; showtimes.id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suất chiếu được chọn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total_price</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DECIMAL(12,2)</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Tổng giá tiền của đơn hàng</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status</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VARCHAR(20)</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PENDING_PAYMENT, PAID, CANCELLED</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created_at</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DATETIME</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Mốc thời gian khóa ghế 5m đếm Server</w:t>
            </w:r>
          </w:p>
        </w:tc>
      </w:tr>
    </w:tbl>
    <w:p>
      <w:pPr>
        <w:spacing w:after="120"/>
      </w:pPr>
    </w:p>
    <w:p>
      <w:pPr>
        <w:spacing w:before="60" w:after="80" w:line="312" w:lineRule="auto"/>
      </w:pPr>
      <w:r>
        <w:rPr>
          <w:rFonts w:ascii="Times New Roman" w:hAnsi="Times New Roman"/>
          <w:b/>
          <w:sz w:val="26"/>
        </w:rPr>
        <w:t xml:space="preserve">8. </w:t>
      </w:r>
      <w:r>
        <w:rPr>
          <w:rFonts w:ascii="Times New Roman" w:hAnsi="Times New Roman"/>
          <w:sz w:val="26"/>
        </w:rPr>
        <w:t>Bảng 8: tickets (Quản lý Vé điện tử E-Ticket)</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Trường</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Kiểu Dữ Liệu</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Ràng Buộc</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Diễn Giải Chức Năng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PK, Auto Inc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định danh vé điện tử</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ticket_code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VARCHAR(50)</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UQ, 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cuống vé xem phim</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booking_id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FK -&gt; bookings.id</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đơn hàng sở hữu vé</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seat_id</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BIGINT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FK -&gt; seats.id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Mã vị trí ghế xem phim</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qr_code_url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VARCHAR(500)</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Null</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URL mã QR Code vé điện tử</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issued_at</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DATETIME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Not Null</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Mốc thời gian xuất vé</w:t>
            </w:r>
          </w:p>
        </w:tc>
      </w:tr>
    </w:tbl>
    <w:p>
      <w:pPr>
        <w:spacing w:after="120"/>
      </w:pPr>
    </w:p>
    <w:p>
      <w:pPr>
        <w:spacing w:before="280" w:after="120" w:line="312" w:lineRule="auto"/>
        <w:jc w:val="left"/>
      </w:pPr>
      <w:r>
        <w:rPr>
          <w:rFonts w:ascii="Times New Roman" w:hAnsi="Times New Roman"/>
          <w:b/>
          <w:i w:val="0"/>
          <w:color w:val="2E75B6"/>
          <w:sz w:val="28"/>
        </w:rPr>
        <w:t>2.7. Thiết kế Giao diện Người dùng Glassmorphism &amp; Site Map</w:t>
      </w:r>
    </w:p>
    <w:p>
      <w:pPr>
        <w:spacing w:before="60" w:after="80" w:line="312" w:lineRule="auto"/>
      </w:pPr>
      <w:r>
        <w:rPr>
          <w:rFonts w:ascii="Times New Roman" w:hAnsi="Times New Roman"/>
          <w:sz w:val="26"/>
        </w:rPr>
        <w:t>Giao diện hệ thống được thiết kế chuẩn Dark Mode phong cách rạp chiếu phim cao cấp Glassmorphism với thanh Header Nav cố định, nút 'Lịch sử đặt vé' bên cạnh nút Trang chủ, ma trận sơ đồ ghế real-time và cuống vé điện tử E-Ticket đục lỗ răng cưa độc đáo.</w:t>
      </w:r>
    </w:p>
    <w:p>
      <w:r>
        <w:br w:type="page"/>
      </w:r>
    </w:p>
    <w:p>
      <w:pPr>
        <w:spacing w:before="360" w:after="160" w:line="312" w:lineRule="auto"/>
        <w:jc w:val="left"/>
      </w:pPr>
      <w:r>
        <w:rPr>
          <w:rFonts w:ascii="Times New Roman" w:hAnsi="Times New Roman"/>
          <w:b/>
          <w:i w:val="0"/>
          <w:color w:val="1F4E78"/>
          <w:sz w:val="32"/>
        </w:rPr>
        <w:t>CHƯƠNG 3: CÀI ĐẶT VÀ KIỂM THỬ HỆ THỐNG</w:t>
      </w:r>
    </w:p>
    <w:p>
      <w:pPr>
        <w:spacing w:before="280" w:after="120" w:line="312" w:lineRule="auto"/>
        <w:jc w:val="left"/>
      </w:pPr>
      <w:r>
        <w:rPr>
          <w:rFonts w:ascii="Times New Roman" w:hAnsi="Times New Roman"/>
          <w:b/>
          <w:i w:val="0"/>
          <w:color w:val="2E75B6"/>
          <w:sz w:val="28"/>
        </w:rPr>
        <w:t>3.1. Bảo mật hệ thống</w:t>
      </w:r>
    </w:p>
    <w:p>
      <w:pPr>
        <w:spacing w:before="60" w:after="80" w:line="312" w:lineRule="auto"/>
      </w:pPr>
      <w:r>
        <w:rPr>
          <w:rFonts w:ascii="Times New Roman" w:hAnsi="Times New Roman"/>
          <w:b/>
          <w:sz w:val="26"/>
        </w:rPr>
        <w:t xml:space="preserve">Bảo mật 1: </w:t>
      </w:r>
      <w:r>
        <w:rPr>
          <w:rFonts w:ascii="Times New Roman" w:hAnsi="Times New Roman"/>
          <w:sz w:val="26"/>
        </w:rPr>
        <w:t>1. Phân quyền JWT Stateless Filter: Mọi API yêu cầu đăng nhập được kiểm tra qua JwtAuthenticationFilter.</w:t>
      </w:r>
    </w:p>
    <w:p>
      <w:pPr>
        <w:spacing w:before="60" w:after="80" w:line="312" w:lineRule="auto"/>
      </w:pPr>
      <w:r>
        <w:rPr>
          <w:rFonts w:ascii="Times New Roman" w:hAnsi="Times New Roman"/>
          <w:b/>
          <w:sz w:val="26"/>
        </w:rPr>
        <w:t xml:space="preserve">Bảo mật 2: </w:t>
      </w:r>
      <w:r>
        <w:rPr>
          <w:rFonts w:ascii="Times New Roman" w:hAnsi="Times New Roman"/>
          <w:sz w:val="26"/>
        </w:rPr>
        <w:t>2. Mã hóa Mật khẩu BCrypt: Mật khẩu được mã hóa an toàn với muối độ dài 10 trước khi lưu DB.</w:t>
      </w:r>
    </w:p>
    <w:p>
      <w:pPr>
        <w:spacing w:before="60" w:after="80" w:line="312" w:lineRule="auto"/>
      </w:pPr>
      <w:r>
        <w:rPr>
          <w:rFonts w:ascii="Times New Roman" w:hAnsi="Times New Roman"/>
          <w:b/>
          <w:sz w:val="26"/>
        </w:rPr>
        <w:t xml:space="preserve">Bảo mật 3: </w:t>
      </w:r>
      <w:r>
        <w:rPr>
          <w:rFonts w:ascii="Times New Roman" w:hAnsi="Times New Roman"/>
          <w:sz w:val="26"/>
        </w:rPr>
        <w:t>3. Xác thực Chữ ký PayOS Webhook: Kiểm tra chữ ký HMAC-SHA256 checksum bằng payos.checksum-key.</w:t>
      </w:r>
    </w:p>
    <w:p>
      <w:pPr>
        <w:spacing w:before="280" w:after="120" w:line="312" w:lineRule="auto"/>
        <w:jc w:val="left"/>
      </w:pPr>
      <w:r>
        <w:rPr>
          <w:rFonts w:ascii="Times New Roman" w:hAnsi="Times New Roman"/>
          <w:b/>
          <w:i w:val="0"/>
          <w:color w:val="2E75B6"/>
          <w:sz w:val="28"/>
        </w:rPr>
        <w:t>3.2. Danh sách RESTful API Hệ thống (18 Endpoints)</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2340"/>
        <w:gridCol w:w="2340"/>
        <w:gridCol w:w="2340"/>
        <w:gridCol w:w="2340"/>
      </w:tblGrid>
      <w:tr>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Method</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Endpoint Path API</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Access Role</w:t>
            </w:r>
          </w:p>
        </w:tc>
        <w:tc>
          <w:tcPr>
            <w:tcW w:type="dxa" w:w="2340"/>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Mô Tả Chức Năng RESTful API</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POST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/api/v1/auth/register</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Đăng ký tài khoản khách hàng mới</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POST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/api/v1/auth/login</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Đăng nhập nhận JWT Token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POST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/api/v1/auth/forgot-password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Gửi email yêu cầu đặt lại mật khẩu</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POST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/api/v1/auth/change-password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Authenticated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Thay đổi mật khẩu tài khoản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/api/v1/users/profile</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Authenticated</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Lấy thông tin cá nhân người dùng</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/api/v1/users/profile</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Authenticated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Cập nhật tên và SĐT cá nhân</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/api/v1/movies</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Lấy danh sách phim có phân trang &amp; lọc</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/api/v1/movies/top-revenue</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Lấy Top 3 phim có doanh thu cao nhất</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/api/v1/movies/{id}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Lấy thông tin chi tiết phim</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POST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/api/v1/movies</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Thêm mới phim (Poster đứng &amp; Banner 16:9)</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/api/v1/showtimes/movie/{id}</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Lấy danh sách lịch chiếu theo phim</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POST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/api/v1/bookings</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Customer/Admin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Tạo đơn đặt vé &amp; giữ ghế 5 phút Server</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/api/v1/bookings/my-history</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Customer/Admin</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Truy vấn lịch sử đặt vé (/my-bookings)</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/api/v1/payments/checkout/{id}</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Customer/Admin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Lấy thông tin chuyển khoản VietQR PayOS</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POST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/api/v1/payments/payos-webhook</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PayOS System</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Webhook tự động nhận gạch nợ thanh toán</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/api/v1/admin/dashboard/stats</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Admin</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Thống kê tổng doanh thu &amp; đơn hàng</w:t>
            </w:r>
          </w:p>
        </w:tc>
      </w:tr>
      <w:tr>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/api/v1/cinemas</w:t>
            </w:r>
          </w:p>
        </w:tc>
        <w:tc>
          <w:tcPr>
            <w:tcW w:type="dxa" w:w="2340"/>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Lấy danh sách các cụm rạp chiếu</w:t>
            </w:r>
          </w:p>
        </w:tc>
      </w:tr>
      <w:tr>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GET</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/api/v1/seats/showtime/{id}</w:t>
            </w:r>
          </w:p>
        </w:tc>
        <w:tc>
          <w:tcPr>
            <w:tcW w:type="dxa" w:w="2340"/>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Public</w:t>
            </w:r>
          </w:p>
        </w:tc>
        <w:tc>
          <w:tcPr>
            <w:tcW w:type="dxa" w:w="2340"/>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Lấy ma trận sơ đồ ghế theo suất chiếu</w:t>
            </w:r>
          </w:p>
        </w:tc>
      </w:tr>
    </w:tbl>
    <w:p>
      <w:pPr>
        <w:spacing w:after="120"/>
      </w:pPr>
    </w:p>
    <w:p>
      <w:pPr>
        <w:spacing w:before="280" w:after="120" w:line="312" w:lineRule="auto"/>
        <w:jc w:val="left"/>
      </w:pPr>
      <w:r>
        <w:rPr>
          <w:rFonts w:ascii="Times New Roman" w:hAnsi="Times New Roman"/>
          <w:b/>
          <w:i w:val="0"/>
          <w:color w:val="2E75B6"/>
          <w:sz w:val="28"/>
        </w:rPr>
        <w:t>3.3. Kiểm thử Hệ thống (System Test Cases &amp; Results)</w:t>
      </w:r>
    </w:p>
    <w:tbl>
      <w:tblPr>
        <w:tblW w:type="auto" w:w="0"/>
        <w:jc w:val="center"/>
        <w:tblLook w:firstColumn="1" w:firstRow="1" w:lastColumn="0" w:lastRow="0" w:noHBand="0" w:noVBand="1" w:val="04A0"/>
        <w:tblBorders>
          <w:top w:val="single" w:sz="6" w:space="0" w:color="B0C4DE"/>
          <w:bottom w:val="single" w:sz="6" w:space="0" w:color="B0C4DE"/>
          <w:left w:val="single" w:sz="4" w:space="0" w:color="B0C4DE"/>
          <w:right w:val="single" w:sz="4" w:space="0" w:color="B0C4DE"/>
          <w:insideH w:val="single" w:sz="4" w:space="0" w:color="B0C4DE"/>
          <w:insideV w:val="single" w:sz="4" w:space="0" w:color="B0C4DE"/>
        </w:tblBorders>
      </w:tblPr>
      <w:tblGrid>
        <w:gridCol w:w="1872"/>
        <w:gridCol w:w="1872"/>
        <w:gridCol w:w="1872"/>
        <w:gridCol w:w="1872"/>
        <w:gridCol w:w="1872"/>
      </w:tblGrid>
      <w:tr>
        <w:tc>
          <w:tcPr>
            <w:tcW w:type="dxa" w:w="1872"/>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Mã Test Case</w:t>
            </w:r>
          </w:p>
        </w:tc>
        <w:tc>
          <w:tcPr>
            <w:tcW w:type="dxa" w:w="1872"/>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Tên Kịch Bản</w:t>
            </w:r>
          </w:p>
        </w:tc>
        <w:tc>
          <w:tcPr>
            <w:tcW w:type="dxa" w:w="1872"/>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Thao Tác Đầu Vào</w:t>
            </w:r>
          </w:p>
        </w:tc>
        <w:tc>
          <w:tcPr>
            <w:tcW w:type="dxa" w:w="1872"/>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Kết Quả Kỳ Vọng Kỹ Thuật</w:t>
            </w:r>
          </w:p>
        </w:tc>
        <w:tc>
          <w:tcPr>
            <w:tcW w:type="dxa" w:w="1872"/>
            <w:shd w:fill="1F4E78"/>
            <w:tcMar>
              <w:top w:w="120" w:type="dxa"/>
              <w:bottom w:w="120" w:type="dxa"/>
              <w:left w:w="140" w:type="dxa"/>
              <w:right w:w="140" w:type="dxa"/>
            </w:tcMar>
          </w:tcPr>
          <w:p>
            <w:pPr>
              <w:spacing w:before="80" w:after="80" w:line="312" w:lineRule="auto"/>
              <w:jc w:val="center"/>
            </w:pPr>
            <w:r>
              <w:rPr>
                <w:rFonts w:ascii="Times New Roman" w:hAnsi="Times New Roman"/>
                <w:b/>
                <w:i w:val="0"/>
                <w:color w:val="FFFFFF"/>
                <w:sz w:val="22"/>
              </w:rPr>
              <w:t>Kết Quả Thực Tế</w:t>
            </w:r>
          </w:p>
        </w:tc>
      </w:tr>
      <w:tr>
        <w:tc>
          <w:tcPr>
            <w:tcW w:type="dxa" w:w="1872"/>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TC-BOOK-01</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Đặt Giữ Ghế 5m</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Chọn ghế C03 -&gt; Bấm Đặt ghế</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Đơn tạo PENDING_PAYMENT, đếm ngược 05:00. F5 đếm ngược giữ đúng mốc giây thực.</w:t>
            </w:r>
          </w:p>
        </w:tc>
        <w:tc>
          <w:tcPr>
            <w:tcW w:type="dxa" w:w="1872"/>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PASSED 100%</w:t>
            </w:r>
          </w:p>
        </w:tc>
      </w:tr>
      <w:tr>
        <w:tc>
          <w:tcPr>
            <w:tcW w:type="dxa" w:w="1872"/>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TC-PAY-01</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Thanh toán VietQR Webhook</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Quét mã VietQR chuyển khoản bằng app Bank</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Webhook phản hồi &lt;300ms, đơn đổi PAID, ghế đổi BOOKED, nhận Email vé HTML.</w:t>
            </w:r>
          </w:p>
        </w:tc>
        <w:tc>
          <w:tcPr>
            <w:tcW w:type="dxa" w:w="1872"/>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PASSED 100%</w:t>
            </w:r>
          </w:p>
        </w:tc>
      </w:tr>
      <w:tr>
        <w:tc>
          <w:tcPr>
            <w:tcW w:type="dxa" w:w="1872"/>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TC-NAV-01</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Tra cứu Lịch sử vé Header</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Bấm nút 'Lịch sử đặt vé' trên Header Nav</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Chuyển trực tiếp sang /my-bookings, hiển thị danh sách vé Glassmorphic kèm QR code.</w:t>
            </w:r>
          </w:p>
        </w:tc>
        <w:tc>
          <w:tcPr>
            <w:tcW w:type="dxa" w:w="1872"/>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PASSED 100%</w:t>
            </w:r>
          </w:p>
        </w:tc>
      </w:tr>
      <w:tr>
        <w:tc>
          <w:tcPr>
            <w:tcW w:type="dxa" w:w="1872"/>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TC-MOVIE-01</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Upload Poster 16:9 Admin</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Admin thêm phim &amp; tải ảnh 16:9 lên Cloudinary</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Cloudinary trả về URL ảnh 16:9, Trang chủ hiển thị Banner Slider tràn viền 100%.</w:t>
            </w:r>
          </w:p>
        </w:tc>
        <w:tc>
          <w:tcPr>
            <w:tcW w:type="dxa" w:w="1872"/>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PASSED 100%</w:t>
            </w:r>
          </w:p>
        </w:tc>
      </w:tr>
      <w:tr>
        <w:tc>
          <w:tcPr>
            <w:tcW w:type="dxa" w:w="1872"/>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TC-AUTH-01</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Đăng ký tài khoản mới</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Nhập thông tin đăng ký hợp lệ</w:t>
            </w:r>
          </w:p>
        </w:tc>
        <w:tc>
          <w:tcPr>
            <w:tcW w:type="dxa" w:w="1872"/>
            <w:shd w:fill="FFFFFF"/>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Tài khoản tạo thành công ROLE_CUSTOMER, mật khẩu được mã hóa BCrypt.</w:t>
            </w:r>
          </w:p>
        </w:tc>
        <w:tc>
          <w:tcPr>
            <w:tcW w:type="dxa" w:w="1872"/>
            <w:shd w:fill="FFFFFF"/>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PASSED 100%</w:t>
            </w:r>
          </w:p>
        </w:tc>
      </w:tr>
      <w:tr>
        <w:tc>
          <w:tcPr>
            <w:tcW w:type="dxa" w:w="1872"/>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TC-SHOW-01</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Bắt trùng suất chiếu</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Tạo 2 phim chiếu trùng giờ trong 1 phòng</w:t>
            </w:r>
          </w:p>
        </w:tc>
        <w:tc>
          <w:tcPr>
            <w:tcW w:type="dxa" w:w="1872"/>
            <w:shd w:fill="F2F5F8"/>
            <w:tcMar>
              <w:top w:w="90" w:type="dxa"/>
              <w:bottom w:w="90" w:type="dxa"/>
              <w:left w:w="120" w:type="dxa"/>
              <w:right w:w="120" w:type="dxa"/>
            </w:tcMar>
          </w:tcPr>
          <w:p>
            <w:pPr>
              <w:spacing w:before="80" w:after="80" w:line="312" w:lineRule="auto"/>
              <w:jc w:val="left"/>
            </w:pPr>
            <w:r>
              <w:rPr>
                <w:rFonts w:ascii="Times New Roman" w:hAnsi="Times New Roman"/>
                <w:b w:val="0"/>
                <w:i w:val="0"/>
                <w:color w:val="1E1E1E"/>
                <w:sz w:val="22"/>
              </w:rPr>
              <w:t>Server từ chối và hiển thị thông báo lỗi phòng đã có phim chiếu.</w:t>
            </w:r>
          </w:p>
        </w:tc>
        <w:tc>
          <w:tcPr>
            <w:tcW w:type="dxa" w:w="1872"/>
            <w:shd w:fill="F2F5F8"/>
            <w:tcMar>
              <w:top w:w="90" w:type="dxa"/>
              <w:bottom w:w="90" w:type="dxa"/>
              <w:left w:w="120" w:type="dxa"/>
              <w:right w:w="120" w:type="dxa"/>
            </w:tcMar>
          </w:tcPr>
          <w:p>
            <w:pPr>
              <w:spacing w:before="80" w:after="80" w:line="312" w:lineRule="auto"/>
              <w:jc w:val="center"/>
            </w:pPr>
            <w:r>
              <w:rPr>
                <w:rFonts w:ascii="Times New Roman" w:hAnsi="Times New Roman"/>
                <w:b w:val="0"/>
                <w:i w:val="0"/>
                <w:color w:val="1E1E1E"/>
                <w:sz w:val="22"/>
              </w:rPr>
              <w:t>PASSED 100%</w:t>
            </w:r>
          </w:p>
        </w:tc>
      </w:tr>
    </w:tbl>
    <w:p>
      <w:pPr>
        <w:spacing w:after="120"/>
      </w:pPr>
    </w:p>
    <w:p>
      <w:pPr>
        <w:spacing w:before="360" w:after="160" w:line="312" w:lineRule="auto"/>
        <w:jc w:val="left"/>
      </w:pPr>
      <w:r>
        <w:rPr>
          <w:rFonts w:ascii="Times New Roman" w:hAnsi="Times New Roman"/>
          <w:b/>
          <w:i w:val="0"/>
          <w:color w:val="1F4E78"/>
          <w:sz w:val="32"/>
        </w:rPr>
        <w:t>KẾT LUẬN &amp; TÀI LIỆU THAM KHẢO</w:t>
      </w:r>
    </w:p>
    <w:p>
      <w:pPr>
        <w:spacing w:before="60" w:after="80" w:line="312" w:lineRule="auto"/>
      </w:pPr>
      <w:r>
        <w:rPr>
          <w:rFonts w:ascii="Times New Roman" w:hAnsi="Times New Roman"/>
          <w:sz w:val="26"/>
        </w:rPr>
        <w:t>Dự án 'Xây dựng hệ thống quản lý đặt vé xem phim online' (Movie Ticket Booking System - MTBS) đã được hoàn thành xuất sắc, đạt 100% các mục tiêu đặt tả nghiệp vụ SRS-MTBS-001. Hệ thống vận hành ổn định, bảo mật và sẵn sàng đưa vào sử dụng thực tế.</w:t>
      </w:r>
    </w:p>
    <w:p>
      <w:pPr>
        <w:spacing w:before="60" w:after="80" w:line="312" w:lineRule="auto"/>
      </w:pPr>
      <w:r>
        <w:rPr>
          <w:rFonts w:ascii="Times New Roman" w:hAnsi="Times New Roman"/>
          <w:b/>
          <w:sz w:val="26"/>
        </w:rPr>
        <w:t xml:space="preserve">Tài liệu tham khảo: </w:t>
      </w:r>
      <w:r>
        <w:rPr>
          <w:rFonts w:ascii="Times New Roman" w:hAnsi="Times New Roman"/>
          <w:sz w:val="26"/>
        </w:rPr>
        <w:t>1. Spring Boot Reference Documentation, VMware 2026.</w:t>
        <w:br/>
        <w:t>2. ReactJS 18 &amp; TypeScript Developer Guide, Meta 2026.</w:t>
        <w:br/>
        <w:t>3. PayOS VietQR API Specification v2.0.1, PayOS Vietnam 2026.</w:t>
        <w:br/>
        <w:t>4. Tài liệu đặc tả SRS-LMS-001 / SRS-MTBS-001, Hoàng Thiên Sơn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