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42DED" w14:textId="77777777" w:rsidR="00E36216" w:rsidRPr="006C3FBA" w:rsidRDefault="00E36216" w:rsidP="00E36216">
      <w:pPr>
        <w:spacing w:after="0" w:line="0" w:lineRule="atLeast"/>
        <w:jc w:val="center"/>
        <w:rPr>
          <w:rFonts w:ascii="Times New Roman" w:eastAsia="Arial" w:hAnsi="Times New Roman"/>
          <w:color w:val="00000A"/>
          <w:sz w:val="28"/>
          <w:szCs w:val="20"/>
          <w:lang w:val="sr-Cyrl-RS"/>
        </w:rPr>
      </w:pPr>
      <w:r>
        <w:rPr>
          <w:rFonts w:ascii="Times New Roman" w:eastAsia="Arial" w:hAnsi="Times New Roman"/>
          <w:color w:val="00000A"/>
          <w:sz w:val="28"/>
          <w:szCs w:val="20"/>
          <w:lang w:val="sr-Cyrl-RS"/>
        </w:rPr>
        <w:t>Универзитет у Београд</w:t>
      </w:r>
    </w:p>
    <w:p w14:paraId="2142D7AF" w14:textId="77777777" w:rsidR="00E36216" w:rsidRDefault="00E36216" w:rsidP="00E36216">
      <w:pPr>
        <w:spacing w:after="0" w:line="0" w:lineRule="atLeast"/>
        <w:jc w:val="center"/>
        <w:rPr>
          <w:rFonts w:ascii="Times New Roman" w:eastAsia="Arial" w:hAnsi="Times New Roman"/>
          <w:color w:val="00000A"/>
          <w:sz w:val="28"/>
          <w:szCs w:val="20"/>
          <w:lang w:val="sr-Cyrl-RS"/>
        </w:rPr>
      </w:pPr>
      <w:r>
        <w:rPr>
          <w:rFonts w:ascii="Times New Roman" w:eastAsia="Arial" w:hAnsi="Times New Roman"/>
          <w:color w:val="00000A"/>
          <w:sz w:val="28"/>
          <w:szCs w:val="20"/>
          <w:lang w:val="sr-Cyrl-RS"/>
        </w:rPr>
        <w:t>Географски факултет</w:t>
      </w:r>
    </w:p>
    <w:p w14:paraId="1C590E59" w14:textId="77777777" w:rsidR="00E36216" w:rsidRDefault="00E36216" w:rsidP="00E36216">
      <w:pPr>
        <w:spacing w:after="0" w:line="0" w:lineRule="atLeast"/>
        <w:ind w:left="2860"/>
        <w:jc w:val="center"/>
        <w:rPr>
          <w:rFonts w:ascii="Calibri" w:eastAsia="Calibri" w:hAnsi="Calibri"/>
        </w:rPr>
      </w:pPr>
    </w:p>
    <w:p w14:paraId="1F882189" w14:textId="77777777" w:rsidR="00E36216" w:rsidRDefault="00E36216" w:rsidP="00E36216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  <w:r>
        <w:rPr>
          <w:rFonts w:ascii="Calibri" w:eastAsia="Calibri" w:hAnsi="Calibri"/>
          <w:noProof/>
        </w:rPr>
        <w:drawing>
          <wp:inline distT="0" distB="0" distL="0" distR="0" wp14:anchorId="0FFB72D8" wp14:editId="511E1C54">
            <wp:extent cx="1838325" cy="2144151"/>
            <wp:effectExtent l="0" t="0" r="0" b="8890"/>
            <wp:docPr id="3" name="Picture 3" descr="C:\Users\dusic\AppData\Local\Microsoft\Windows\INetCache\Content.MSO\AAC5FC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sic\AppData\Local\Microsoft\Windows\INetCache\Content.MSO\AAC5FC5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241" cy="215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B36E6" w14:textId="77777777" w:rsidR="00E36216" w:rsidRDefault="00E36216" w:rsidP="00E36216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</w:p>
    <w:p w14:paraId="0515E92F" w14:textId="77777777" w:rsidR="00E36216" w:rsidRPr="0072068B" w:rsidRDefault="00E36216" w:rsidP="009146F2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  <w:lang w:val="sr-Cyrl-RS"/>
        </w:rPr>
      </w:pPr>
      <w:r>
        <w:rPr>
          <w:rFonts w:ascii="Times New Roman" w:eastAsia="Arial" w:hAnsi="Times New Roman"/>
          <w:color w:val="00000A"/>
          <w:sz w:val="44"/>
          <w:lang w:val="sr-Cyrl-RS"/>
        </w:rPr>
        <w:t>Управљање ГИС пројектима</w:t>
      </w:r>
    </w:p>
    <w:p w14:paraId="349F6E7E" w14:textId="77777777" w:rsidR="00E36216" w:rsidRDefault="00E36216" w:rsidP="00E36216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</w:p>
    <w:p w14:paraId="635E9703" w14:textId="77777777" w:rsidR="00E36216" w:rsidRDefault="00E36216" w:rsidP="00E36216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</w:p>
    <w:p w14:paraId="3ED4339E" w14:textId="77777777" w:rsidR="00E36216" w:rsidRDefault="00E36216" w:rsidP="00E36216">
      <w:pPr>
        <w:spacing w:line="0" w:lineRule="atLeast"/>
        <w:jc w:val="center"/>
        <w:rPr>
          <w:rFonts w:ascii="Times New Roman" w:eastAsia="Arial" w:hAnsi="Times New Roman"/>
          <w:color w:val="00000A"/>
          <w:sz w:val="42"/>
        </w:rPr>
      </w:pPr>
      <w:r>
        <w:rPr>
          <w:rFonts w:ascii="Times New Roman" w:eastAsia="Arial" w:hAnsi="Times New Roman"/>
          <w:color w:val="00000A"/>
          <w:sz w:val="42"/>
          <w:lang w:val="sr-Cyrl-RS"/>
        </w:rPr>
        <w:t>Тема</w:t>
      </w:r>
      <w:r>
        <w:rPr>
          <w:rFonts w:ascii="Times New Roman" w:eastAsia="Arial" w:hAnsi="Times New Roman"/>
          <w:color w:val="00000A"/>
          <w:sz w:val="42"/>
        </w:rPr>
        <w:t>:</w:t>
      </w:r>
    </w:p>
    <w:p w14:paraId="6F5D23AF" w14:textId="72160D56" w:rsidR="00E36216" w:rsidRPr="00732D8D" w:rsidRDefault="00732D8D" w:rsidP="00E36216">
      <w:pPr>
        <w:spacing w:line="0" w:lineRule="atLeast"/>
        <w:jc w:val="center"/>
        <w:rPr>
          <w:rFonts w:ascii="Times New Roman" w:eastAsia="Arial" w:hAnsi="Times New Roman" w:cs="Times New Roman"/>
          <w:sz w:val="36"/>
          <w:szCs w:val="36"/>
          <w:lang w:val="sr-Cyrl-RS"/>
        </w:rPr>
      </w:pPr>
      <w:r w:rsidRPr="00732D8D">
        <w:rPr>
          <w:rFonts w:ascii="Times New Roman" w:eastAsia="Arial" w:hAnsi="Times New Roman" w:cs="Times New Roman"/>
          <w:sz w:val="36"/>
          <w:szCs w:val="36"/>
          <w:lang w:val="sr-Cyrl-RS"/>
        </w:rPr>
        <w:t>Обнова и реви</w:t>
      </w:r>
      <w:r w:rsidR="00CD4212">
        <w:rPr>
          <w:rFonts w:ascii="Times New Roman" w:eastAsia="Arial" w:hAnsi="Times New Roman" w:cs="Times New Roman"/>
          <w:sz w:val="36"/>
          <w:szCs w:val="36"/>
          <w:lang w:val="sr-Cyrl-RS"/>
        </w:rPr>
        <w:t>тализација клупа</w:t>
      </w:r>
      <w:r w:rsidRPr="00732D8D">
        <w:rPr>
          <w:rFonts w:ascii="Times New Roman" w:eastAsia="Arial" w:hAnsi="Times New Roman" w:cs="Times New Roman"/>
          <w:sz w:val="36"/>
          <w:szCs w:val="36"/>
          <w:lang w:val="sr-Cyrl-RS"/>
        </w:rPr>
        <w:t xml:space="preserve"> </w:t>
      </w:r>
      <w:r w:rsidR="00226447">
        <w:rPr>
          <w:rFonts w:ascii="Times New Roman" w:eastAsia="Arial" w:hAnsi="Times New Roman" w:cs="Times New Roman"/>
          <w:sz w:val="36"/>
          <w:szCs w:val="36"/>
          <w:lang w:val="sr-Cyrl-RS"/>
        </w:rPr>
        <w:t>новобеоградског блока</w:t>
      </w:r>
      <w:r w:rsidRPr="00732D8D">
        <w:rPr>
          <w:rFonts w:ascii="Times New Roman" w:eastAsia="Arial" w:hAnsi="Times New Roman" w:cs="Times New Roman"/>
          <w:sz w:val="36"/>
          <w:szCs w:val="36"/>
          <w:lang w:val="sr-Cyrl-RS"/>
        </w:rPr>
        <w:t xml:space="preserve"> 23</w:t>
      </w:r>
    </w:p>
    <w:p w14:paraId="632ED2F4" w14:textId="77777777" w:rsidR="00E36216" w:rsidRDefault="00E36216" w:rsidP="00E36216">
      <w:pPr>
        <w:spacing w:line="0" w:lineRule="atLeast"/>
        <w:jc w:val="center"/>
        <w:rPr>
          <w:rFonts w:ascii="Times New Roman" w:eastAsia="Arial" w:hAnsi="Times New Roman"/>
          <w:color w:val="00000A"/>
          <w:sz w:val="42"/>
        </w:rPr>
      </w:pPr>
    </w:p>
    <w:p w14:paraId="03E5B7D6" w14:textId="77777777" w:rsidR="00E36216" w:rsidRDefault="00E36216" w:rsidP="00E36216">
      <w:pPr>
        <w:spacing w:line="0" w:lineRule="atLeast"/>
        <w:jc w:val="both"/>
        <w:rPr>
          <w:rFonts w:ascii="Times New Roman" w:eastAsia="Arial" w:hAnsi="Times New Roman"/>
          <w:color w:val="00000A"/>
          <w:sz w:val="28"/>
        </w:rPr>
      </w:pP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</w:p>
    <w:p w14:paraId="4F311FF9" w14:textId="77777777" w:rsidR="00E36216" w:rsidRDefault="00E36216" w:rsidP="00E36216">
      <w:pPr>
        <w:spacing w:line="0" w:lineRule="atLeast"/>
        <w:jc w:val="both"/>
        <w:rPr>
          <w:rFonts w:ascii="Times New Roman" w:eastAsia="Arial" w:hAnsi="Times New Roman"/>
          <w:color w:val="00000A"/>
          <w:sz w:val="28"/>
        </w:rPr>
      </w:pPr>
    </w:p>
    <w:p w14:paraId="699D4466" w14:textId="3B9C465F" w:rsidR="00E36216" w:rsidRDefault="00E36216" w:rsidP="00E36216">
      <w:pPr>
        <w:spacing w:line="0" w:lineRule="atLeast"/>
        <w:jc w:val="both"/>
        <w:rPr>
          <w:rFonts w:ascii="Times New Roman" w:eastAsia="Arial" w:hAnsi="Times New Roman"/>
          <w:color w:val="00000A"/>
          <w:sz w:val="28"/>
          <w:lang w:val="sr-Cyrl-RS"/>
        </w:rPr>
      </w:pPr>
      <w:r>
        <w:rPr>
          <w:rFonts w:ascii="Times New Roman" w:eastAsia="Arial" w:hAnsi="Times New Roman"/>
          <w:color w:val="00000A"/>
          <w:sz w:val="28"/>
          <w:lang w:val="sr-Cyrl-RS"/>
        </w:rPr>
        <w:t>Професор:                                                               Студент:</w:t>
      </w:r>
    </w:p>
    <w:p w14:paraId="18871C7D" w14:textId="2FB8CA72" w:rsidR="00E36216" w:rsidRPr="00E36216" w:rsidRDefault="00E36216" w:rsidP="00E36216">
      <w:pPr>
        <w:spacing w:line="0" w:lineRule="atLeast"/>
        <w:jc w:val="both"/>
        <w:rPr>
          <w:rFonts w:ascii="Times New Roman" w:eastAsia="Arial" w:hAnsi="Times New Roman"/>
          <w:color w:val="00000A"/>
          <w:sz w:val="28"/>
          <w:lang w:val="sr-Cyrl-RS"/>
        </w:rPr>
      </w:pPr>
      <w:r>
        <w:rPr>
          <w:rFonts w:ascii="Times New Roman" w:eastAsia="Arial" w:hAnsi="Times New Roman"/>
          <w:color w:val="00000A"/>
          <w:sz w:val="28"/>
          <w:lang w:val="sr-Cyrl-RS"/>
        </w:rPr>
        <w:t xml:space="preserve"> др Александар Пеулић                                        </w:t>
      </w:r>
      <w:r w:rsidR="00732D8D">
        <w:rPr>
          <w:rFonts w:ascii="Times New Roman" w:eastAsia="Arial" w:hAnsi="Times New Roman"/>
          <w:color w:val="00000A"/>
          <w:sz w:val="28"/>
          <w:lang w:val="sr-Cyrl-RS"/>
        </w:rPr>
        <w:t>Благојевић Бојан 07</w:t>
      </w:r>
      <w:r>
        <w:rPr>
          <w:rFonts w:ascii="Times New Roman" w:eastAsia="Arial" w:hAnsi="Times New Roman"/>
          <w:color w:val="00000A"/>
          <w:sz w:val="28"/>
          <w:lang w:val="sr-Cyrl-RS"/>
        </w:rPr>
        <w:t>/2021</w:t>
      </w:r>
    </w:p>
    <w:p w14:paraId="56246D94" w14:textId="754476DC" w:rsidR="00E36216" w:rsidRPr="00754A39" w:rsidRDefault="00E36216" w:rsidP="00E36216">
      <w:pPr>
        <w:spacing w:line="0" w:lineRule="atLeast"/>
        <w:jc w:val="both"/>
        <w:rPr>
          <w:rFonts w:ascii="Times New Roman" w:eastAsia="Arial" w:hAnsi="Times New Roman"/>
          <w:color w:val="00000A"/>
          <w:sz w:val="28"/>
          <w:lang w:val="sr-Latn-RS"/>
        </w:rPr>
      </w:pPr>
      <w:bookmarkStart w:id="0" w:name="_Hlk87109987"/>
      <w:r w:rsidRPr="00732D8D">
        <w:rPr>
          <w:rFonts w:ascii="Times New Roman" w:eastAsia="Arial" w:hAnsi="Times New Roman"/>
          <w:color w:val="00000A"/>
          <w:sz w:val="28"/>
          <w:lang w:val="sr-Cyrl-RS"/>
        </w:rPr>
        <w:tab/>
      </w:r>
      <w:r w:rsidRPr="00732D8D">
        <w:rPr>
          <w:rFonts w:ascii="Times New Roman" w:eastAsia="Arial" w:hAnsi="Times New Roman"/>
          <w:color w:val="00000A"/>
          <w:sz w:val="28"/>
          <w:lang w:val="sr-Cyrl-RS"/>
        </w:rPr>
        <w:tab/>
      </w:r>
      <w:r w:rsidRPr="00732D8D">
        <w:rPr>
          <w:rFonts w:ascii="Times New Roman" w:eastAsia="Arial" w:hAnsi="Times New Roman"/>
          <w:color w:val="00000A"/>
          <w:sz w:val="28"/>
          <w:lang w:val="sr-Cyrl-RS"/>
        </w:rPr>
        <w:tab/>
      </w:r>
      <w:r w:rsidRPr="00732D8D">
        <w:rPr>
          <w:rFonts w:ascii="Times New Roman" w:eastAsia="Arial" w:hAnsi="Times New Roman"/>
          <w:color w:val="00000A"/>
          <w:sz w:val="28"/>
          <w:lang w:val="sr-Cyrl-RS"/>
        </w:rPr>
        <w:tab/>
      </w:r>
      <w:r w:rsidRPr="00732D8D">
        <w:rPr>
          <w:rFonts w:ascii="Times New Roman" w:eastAsia="Arial" w:hAnsi="Times New Roman"/>
          <w:color w:val="00000A"/>
          <w:sz w:val="28"/>
          <w:lang w:val="sr-Cyrl-RS"/>
        </w:rPr>
        <w:tab/>
      </w:r>
      <w:r w:rsidRPr="00732D8D">
        <w:rPr>
          <w:rFonts w:ascii="Times New Roman" w:eastAsia="Arial" w:hAnsi="Times New Roman"/>
          <w:color w:val="00000A"/>
          <w:sz w:val="28"/>
          <w:lang w:val="sr-Cyrl-RS"/>
        </w:rPr>
        <w:tab/>
      </w:r>
      <w:r w:rsidRPr="00732D8D">
        <w:rPr>
          <w:rFonts w:ascii="Times New Roman" w:eastAsia="Arial" w:hAnsi="Times New Roman"/>
          <w:color w:val="00000A"/>
          <w:sz w:val="28"/>
          <w:lang w:val="sr-Cyrl-RS"/>
        </w:rPr>
        <w:tab/>
      </w:r>
      <w:r w:rsidRPr="00732D8D">
        <w:rPr>
          <w:rFonts w:ascii="Times New Roman" w:eastAsia="Arial" w:hAnsi="Times New Roman"/>
          <w:color w:val="00000A"/>
          <w:sz w:val="28"/>
          <w:lang w:val="sr-Cyrl-RS"/>
        </w:rPr>
        <w:tab/>
      </w:r>
      <w:r w:rsidRPr="00732D8D">
        <w:rPr>
          <w:rFonts w:ascii="Times New Roman" w:eastAsia="Arial" w:hAnsi="Times New Roman"/>
          <w:color w:val="00000A"/>
          <w:sz w:val="28"/>
          <w:lang w:val="sr-Cyrl-RS"/>
        </w:rPr>
        <w:tab/>
      </w:r>
      <w:r w:rsidRPr="00732D8D">
        <w:rPr>
          <w:rFonts w:ascii="Times New Roman" w:eastAsia="Arial" w:hAnsi="Times New Roman"/>
          <w:color w:val="00000A"/>
          <w:sz w:val="28"/>
          <w:lang w:val="sr-Cyrl-RS"/>
        </w:rPr>
        <w:tab/>
      </w:r>
      <w:r w:rsidRPr="00732D8D">
        <w:rPr>
          <w:rFonts w:ascii="Times New Roman" w:eastAsia="Arial" w:hAnsi="Times New Roman"/>
          <w:color w:val="00000A"/>
          <w:sz w:val="28"/>
          <w:lang w:val="sr-Cyrl-RS"/>
        </w:rPr>
        <w:tab/>
      </w:r>
      <w:r w:rsidRPr="00732D8D">
        <w:rPr>
          <w:rFonts w:ascii="Times New Roman" w:eastAsia="Arial" w:hAnsi="Times New Roman"/>
          <w:color w:val="00000A"/>
          <w:sz w:val="28"/>
          <w:lang w:val="sr-Cyrl-RS"/>
        </w:rPr>
        <w:tab/>
      </w:r>
      <w:r w:rsidRPr="00732D8D">
        <w:rPr>
          <w:rFonts w:ascii="Times New Roman" w:eastAsia="Arial" w:hAnsi="Times New Roman"/>
          <w:color w:val="00000A"/>
          <w:sz w:val="28"/>
          <w:lang w:val="sr-Cyrl-RS"/>
        </w:rPr>
        <w:tab/>
      </w:r>
      <w:r w:rsidRPr="00732D8D">
        <w:rPr>
          <w:rFonts w:ascii="Times New Roman" w:eastAsia="Arial" w:hAnsi="Times New Roman"/>
          <w:color w:val="00000A"/>
          <w:sz w:val="28"/>
          <w:lang w:val="sr-Cyrl-RS"/>
        </w:rPr>
        <w:tab/>
      </w:r>
      <w:r w:rsidRPr="00732D8D">
        <w:rPr>
          <w:rFonts w:ascii="Times New Roman" w:eastAsia="Arial" w:hAnsi="Times New Roman"/>
          <w:color w:val="00000A"/>
          <w:sz w:val="28"/>
          <w:lang w:val="sr-Cyrl-RS"/>
        </w:rPr>
        <w:tab/>
      </w:r>
      <w:r w:rsidRPr="00732D8D">
        <w:rPr>
          <w:rFonts w:ascii="Times New Roman" w:eastAsia="Arial" w:hAnsi="Times New Roman"/>
          <w:color w:val="00000A"/>
          <w:sz w:val="28"/>
          <w:lang w:val="sr-Cyrl-RS"/>
        </w:rPr>
        <w:tab/>
      </w:r>
    </w:p>
    <w:p w14:paraId="4E8CB3B6" w14:textId="2289C748" w:rsidR="00E36216" w:rsidRPr="00732D8D" w:rsidRDefault="00E36216" w:rsidP="00E36216">
      <w:pPr>
        <w:spacing w:line="0" w:lineRule="atLeast"/>
        <w:jc w:val="center"/>
        <w:rPr>
          <w:rFonts w:ascii="Times New Roman" w:eastAsia="Arial" w:hAnsi="Times New Roman"/>
          <w:color w:val="00000A"/>
          <w:sz w:val="28"/>
          <w:szCs w:val="28"/>
          <w:lang w:val="sr-Latn-RS"/>
        </w:rPr>
      </w:pPr>
      <w:r>
        <w:rPr>
          <w:rFonts w:ascii="Times New Roman" w:eastAsia="Arial" w:hAnsi="Times New Roman"/>
          <w:color w:val="00000A"/>
          <w:sz w:val="28"/>
          <w:szCs w:val="28"/>
          <w:lang w:val="sr-Cyrl-RS"/>
        </w:rPr>
        <w:t>Београд</w:t>
      </w:r>
      <w:r w:rsidR="00343707">
        <w:rPr>
          <w:rFonts w:ascii="Times New Roman" w:eastAsia="Arial" w:hAnsi="Times New Roman"/>
          <w:color w:val="00000A"/>
          <w:sz w:val="28"/>
          <w:szCs w:val="28"/>
          <w:lang w:val="sr-Latn-RS"/>
        </w:rPr>
        <w:t>, 202</w:t>
      </w:r>
      <w:r w:rsidR="00343707">
        <w:rPr>
          <w:rFonts w:ascii="Times New Roman" w:eastAsia="Arial" w:hAnsi="Times New Roman"/>
          <w:color w:val="00000A"/>
          <w:sz w:val="28"/>
          <w:szCs w:val="28"/>
          <w:lang w:val="sr-Cyrl-RS"/>
        </w:rPr>
        <w:t>2</w:t>
      </w:r>
      <w:r w:rsidRPr="00732D8D">
        <w:rPr>
          <w:rFonts w:ascii="Times New Roman" w:eastAsia="Arial" w:hAnsi="Times New Roman"/>
          <w:color w:val="00000A"/>
          <w:sz w:val="28"/>
          <w:szCs w:val="28"/>
          <w:lang w:val="sr-Latn-RS"/>
        </w:rPr>
        <w:t>.</w:t>
      </w:r>
      <w:r w:rsidRPr="00732D8D">
        <w:rPr>
          <w:rFonts w:ascii="Times New Roman" w:eastAsia="Arial" w:hAnsi="Times New Roman"/>
          <w:color w:val="00000A"/>
          <w:sz w:val="28"/>
          <w:szCs w:val="28"/>
          <w:lang w:val="sr-Latn-RS"/>
        </w:rPr>
        <w:br w:type="page"/>
      </w:r>
      <w:bookmarkEnd w:id="0"/>
    </w:p>
    <w:p w14:paraId="06D72B02" w14:textId="77777777" w:rsidR="00E36216" w:rsidRPr="00081CBD" w:rsidRDefault="00E36216" w:rsidP="0082702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</w:pPr>
      <w:r w:rsidRPr="00081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lastRenderedPageBreak/>
        <w:t>1.Пројектни задатак</w:t>
      </w:r>
    </w:p>
    <w:p w14:paraId="2F117768" w14:textId="22C8E04F" w:rsidR="00754A39" w:rsidRPr="00192935" w:rsidRDefault="009146F2" w:rsidP="008270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sr-Latn-RS"/>
        </w:rPr>
      </w:pPr>
      <w:r w:rsidRPr="00192935">
        <w:rPr>
          <w:rFonts w:ascii="Times New Roman" w:hAnsi="Times New Roman" w:cs="Times New Roman"/>
          <w:color w:val="000000" w:themeColor="text1"/>
          <w:lang w:val="sr-Cyrl-RS"/>
        </w:rPr>
        <w:t>Испитати и анализи</w:t>
      </w:r>
      <w:r w:rsidR="00CD4212">
        <w:rPr>
          <w:rFonts w:ascii="Times New Roman" w:hAnsi="Times New Roman" w:cs="Times New Roman"/>
          <w:color w:val="000000" w:themeColor="text1"/>
          <w:lang w:val="sr-Cyrl-RS"/>
        </w:rPr>
        <w:t>рати стање клупа</w:t>
      </w:r>
      <w:r w:rsidRPr="00192935">
        <w:rPr>
          <w:rFonts w:ascii="Times New Roman" w:hAnsi="Times New Roman" w:cs="Times New Roman"/>
          <w:color w:val="000000" w:themeColor="text1"/>
          <w:lang w:val="sr-Cyrl-RS"/>
        </w:rPr>
        <w:t xml:space="preserve"> у </w:t>
      </w:r>
      <w:r w:rsidR="00226447" w:rsidRPr="00192935">
        <w:rPr>
          <w:rFonts w:ascii="Times New Roman" w:hAnsi="Times New Roman" w:cs="Times New Roman"/>
          <w:color w:val="000000" w:themeColor="text1"/>
          <w:lang w:val="sr-Cyrl-RS"/>
        </w:rPr>
        <w:t>новобеоградском блоку</w:t>
      </w:r>
      <w:r w:rsidRPr="00192935">
        <w:rPr>
          <w:rFonts w:ascii="Times New Roman" w:hAnsi="Times New Roman" w:cs="Times New Roman"/>
          <w:color w:val="000000" w:themeColor="text1"/>
          <w:lang w:val="sr-Cyrl-RS"/>
        </w:rPr>
        <w:t xml:space="preserve"> 23</w:t>
      </w:r>
      <w:r w:rsidR="00114BDE" w:rsidRPr="00192935">
        <w:rPr>
          <w:rFonts w:ascii="Times New Roman" w:hAnsi="Times New Roman" w:cs="Times New Roman"/>
          <w:color w:val="000000" w:themeColor="text1"/>
          <w:lang w:val="sr-Cyrl-RS"/>
        </w:rPr>
        <w:t xml:space="preserve"> </w:t>
      </w:r>
      <w:r w:rsidRPr="00192935">
        <w:rPr>
          <w:rFonts w:ascii="Times New Roman" w:hAnsi="Times New Roman" w:cs="Times New Roman"/>
          <w:color w:val="000000" w:themeColor="text1"/>
          <w:lang w:val="sr-Cyrl-RS"/>
        </w:rPr>
        <w:t>и у зависности од добијених резултата анализе изврши</w:t>
      </w:r>
      <w:r w:rsidR="00CD4212">
        <w:rPr>
          <w:rFonts w:ascii="Times New Roman" w:hAnsi="Times New Roman" w:cs="Times New Roman"/>
          <w:color w:val="000000" w:themeColor="text1"/>
          <w:lang w:val="sr-Cyrl-RS"/>
        </w:rPr>
        <w:t>ти обнову и ревитализацију истих</w:t>
      </w:r>
      <w:r w:rsidRPr="00192935">
        <w:rPr>
          <w:rFonts w:ascii="Times New Roman" w:hAnsi="Times New Roman" w:cs="Times New Roman"/>
          <w:color w:val="000000" w:themeColor="text1"/>
          <w:lang w:val="sr-Cyrl-RS"/>
        </w:rPr>
        <w:t xml:space="preserve"> у циљу побољшања општих у</w:t>
      </w:r>
      <w:r w:rsidR="00226447" w:rsidRPr="00192935">
        <w:rPr>
          <w:rFonts w:ascii="Times New Roman" w:hAnsi="Times New Roman" w:cs="Times New Roman"/>
          <w:color w:val="000000" w:themeColor="text1"/>
          <w:lang w:val="sr-Cyrl-RS"/>
        </w:rPr>
        <w:t>сло</w:t>
      </w:r>
      <w:r w:rsidRPr="00192935">
        <w:rPr>
          <w:rFonts w:ascii="Times New Roman" w:hAnsi="Times New Roman" w:cs="Times New Roman"/>
          <w:color w:val="000000" w:themeColor="text1"/>
          <w:lang w:val="sr-Cyrl-RS"/>
        </w:rPr>
        <w:t xml:space="preserve">ва живљења станара у </w:t>
      </w:r>
      <w:r w:rsidR="00226447" w:rsidRPr="00192935">
        <w:rPr>
          <w:rFonts w:ascii="Times New Roman" w:hAnsi="Times New Roman" w:cs="Times New Roman"/>
          <w:color w:val="000000" w:themeColor="text1"/>
          <w:lang w:val="sr-Cyrl-RS"/>
        </w:rPr>
        <w:t>датом новбеоградском блоку</w:t>
      </w:r>
      <w:r w:rsidRPr="00192935">
        <w:rPr>
          <w:rFonts w:ascii="Times New Roman" w:hAnsi="Times New Roman" w:cs="Times New Roman"/>
          <w:color w:val="000000" w:themeColor="text1"/>
          <w:lang w:val="sr-Cyrl-RS"/>
        </w:rPr>
        <w:t>.</w:t>
      </w:r>
    </w:p>
    <w:p w14:paraId="1FF79265" w14:textId="77777777" w:rsidR="00192935" w:rsidRDefault="00192935" w:rsidP="00C22E8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</w:pPr>
    </w:p>
    <w:p w14:paraId="292A5A56" w14:textId="12952BC2" w:rsidR="00E36216" w:rsidRDefault="00C22E89" w:rsidP="00C22E8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>2.</w:t>
      </w:r>
      <w:r w:rsidR="00E36216" w:rsidRPr="00C22E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>Опште информације</w:t>
      </w:r>
    </w:p>
    <w:p w14:paraId="77B7E02A" w14:textId="77777777" w:rsidR="00192935" w:rsidRDefault="00192935" w:rsidP="00C22E8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</w:pPr>
    </w:p>
    <w:p w14:paraId="641FA34B" w14:textId="77777777" w:rsidR="00192935" w:rsidRDefault="00192935" w:rsidP="00C22E8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</w:pPr>
    </w:p>
    <w:p w14:paraId="3BDD090E" w14:textId="1030FFF6" w:rsidR="00192935" w:rsidRPr="00C22E89" w:rsidRDefault="00192935" w:rsidP="0019293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2D834BE" wp14:editId="128AD70F">
            <wp:extent cx="2381250" cy="314014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штине града Београд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14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86D3" w14:textId="5A86D785" w:rsidR="00192935" w:rsidRPr="00192935" w:rsidRDefault="00192935" w:rsidP="00192935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18"/>
          <w:szCs w:val="18"/>
          <w:lang w:val="sr-Cyrl-RS"/>
        </w:rPr>
      </w:pPr>
      <w:r>
        <w:rPr>
          <w:rFonts w:ascii="Times New Roman" w:hAnsi="Times New Roman" w:cs="Times New Roman"/>
          <w:i/>
          <w:color w:val="000000" w:themeColor="text1"/>
          <w:sz w:val="18"/>
          <w:szCs w:val="18"/>
          <w:lang w:val="sr-Cyrl-RS"/>
        </w:rPr>
        <w:t>Позиција општине Нови Београд у територији Града Београда</w:t>
      </w:r>
    </w:p>
    <w:p w14:paraId="73690BD3" w14:textId="77777777" w:rsidR="00192935" w:rsidRDefault="00192935" w:rsidP="004D49A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</w:pPr>
    </w:p>
    <w:p w14:paraId="641CC75E" w14:textId="77777777" w:rsidR="00192935" w:rsidRPr="00192935" w:rsidRDefault="00226447" w:rsidP="004D49A2">
      <w:pPr>
        <w:spacing w:line="360" w:lineRule="auto"/>
        <w:jc w:val="both"/>
        <w:rPr>
          <w:rFonts w:ascii="Times New Roman" w:hAnsi="Times New Roman" w:cs="Times New Roman"/>
          <w:lang w:val="sr-Cyrl-RS"/>
        </w:rPr>
      </w:pPr>
      <w:r w:rsidRPr="00192935">
        <w:rPr>
          <w:rFonts w:ascii="Times New Roman" w:hAnsi="Times New Roman" w:cs="Times New Roman"/>
          <w:color w:val="000000" w:themeColor="text1"/>
          <w:lang w:val="sr-Cyrl-RS"/>
        </w:rPr>
        <w:t>Блок 23 је новобеоградски блок који припада</w:t>
      </w:r>
      <w:r w:rsidR="008F5F84" w:rsidRPr="00192935">
        <w:rPr>
          <w:rFonts w:ascii="Times New Roman" w:hAnsi="Times New Roman" w:cs="Times New Roman"/>
          <w:color w:val="000000" w:themeColor="text1"/>
          <w:lang w:val="sr-Cyrl-RS"/>
        </w:rPr>
        <w:t xml:space="preserve"> месној зејдници Газела</w:t>
      </w:r>
      <w:r w:rsidRPr="00192935">
        <w:rPr>
          <w:rFonts w:ascii="Times New Roman" w:hAnsi="Times New Roman" w:cs="Times New Roman"/>
          <w:color w:val="000000" w:themeColor="text1"/>
          <w:lang w:val="sr-Cyrl-RS"/>
        </w:rPr>
        <w:t xml:space="preserve"> и </w:t>
      </w:r>
      <w:r w:rsidR="008F5F84" w:rsidRPr="00192935">
        <w:rPr>
          <w:rFonts w:ascii="Times New Roman" w:hAnsi="Times New Roman" w:cs="Times New Roman"/>
          <w:lang w:val="sr-Cyrl-RS"/>
        </w:rPr>
        <w:t xml:space="preserve">окружен </w:t>
      </w:r>
      <w:r w:rsidRPr="00192935">
        <w:rPr>
          <w:rFonts w:ascii="Times New Roman" w:hAnsi="Times New Roman" w:cs="Times New Roman"/>
          <w:lang w:val="sr-Cyrl-RS"/>
        </w:rPr>
        <w:t xml:space="preserve">је </w:t>
      </w:r>
      <w:r w:rsidR="008F5F84" w:rsidRPr="00192935">
        <w:rPr>
          <w:rFonts w:ascii="Times New Roman" w:hAnsi="Times New Roman" w:cs="Times New Roman"/>
          <w:lang w:val="sr-Cyrl-RS"/>
        </w:rPr>
        <w:t xml:space="preserve">блоковима 19, 19а, 22, 24, 25, 42 и 43. </w:t>
      </w:r>
    </w:p>
    <w:p w14:paraId="7AA852B5" w14:textId="2CA41E1A" w:rsidR="00192935" w:rsidRDefault="00192935" w:rsidP="001929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239720" wp14:editId="7DACAE5F">
            <wp:extent cx="3829050" cy="2940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штина Нови Београд месне заједнице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004" cy="294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3F9D" w14:textId="3CCD54B2" w:rsidR="00192935" w:rsidRPr="00192935" w:rsidRDefault="00192935" w:rsidP="00192935">
      <w:pPr>
        <w:spacing w:line="360" w:lineRule="auto"/>
        <w:jc w:val="center"/>
        <w:rPr>
          <w:rFonts w:ascii="Times New Roman" w:hAnsi="Times New Roman" w:cs="Times New Roman"/>
          <w:i/>
          <w:sz w:val="18"/>
          <w:szCs w:val="18"/>
          <w:lang w:val="sr-Cyrl-RS"/>
        </w:rPr>
      </w:pPr>
      <w:r>
        <w:rPr>
          <w:rFonts w:ascii="Times New Roman" w:hAnsi="Times New Roman" w:cs="Times New Roman"/>
          <w:i/>
          <w:sz w:val="18"/>
          <w:szCs w:val="18"/>
          <w:lang w:val="sr-Cyrl-RS"/>
        </w:rPr>
        <w:t>Месне заједнице општине Нови Београд</w:t>
      </w:r>
    </w:p>
    <w:p w14:paraId="6835E18A" w14:textId="2B6476C2" w:rsidR="004D49A2" w:rsidRPr="00192935" w:rsidRDefault="008F5F84" w:rsidP="004D49A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sr-Cyrl-RS"/>
        </w:rPr>
      </w:pPr>
      <w:r w:rsidRPr="00192935">
        <w:rPr>
          <w:rFonts w:ascii="Times New Roman" w:hAnsi="Times New Roman" w:cs="Times New Roman"/>
          <w:lang w:val="sr-Cyrl-RS"/>
        </w:rPr>
        <w:t xml:space="preserve">Оивичен је улицама </w:t>
      </w:r>
      <w:hyperlink r:id="rId9" w:tooltip="Улица Антифашистичке борбе" w:history="1">
        <w:r w:rsidRPr="00192935">
          <w:rPr>
            <w:rStyle w:val="Hyperlink"/>
            <w:rFonts w:ascii="Times New Roman" w:hAnsi="Times New Roman" w:cs="Times New Roman"/>
            <w:color w:val="auto"/>
            <w:u w:val="none"/>
            <w:lang w:val="sr-Cyrl-RS"/>
          </w:rPr>
          <w:t>Антифашистичке борбе</w:t>
        </w:r>
      </w:hyperlink>
      <w:r w:rsidRPr="00192935">
        <w:rPr>
          <w:rFonts w:ascii="Times New Roman" w:hAnsi="Times New Roman" w:cs="Times New Roman"/>
          <w:lang w:val="sr-Cyrl-RS"/>
        </w:rPr>
        <w:t xml:space="preserve"> на западу, </w:t>
      </w:r>
      <w:hyperlink r:id="rId10" w:tooltip="Булевар Арсенија Чарнојевића" w:history="1">
        <w:r w:rsidRPr="00192935">
          <w:rPr>
            <w:rStyle w:val="Hyperlink"/>
            <w:rFonts w:ascii="Times New Roman" w:hAnsi="Times New Roman" w:cs="Times New Roman"/>
            <w:color w:val="auto"/>
            <w:u w:val="none"/>
            <w:lang w:val="sr-Cyrl-RS"/>
          </w:rPr>
          <w:t>Булевар Арсенија Чарнојевића</w:t>
        </w:r>
      </w:hyperlink>
      <w:r w:rsidRPr="00192935">
        <w:rPr>
          <w:rFonts w:ascii="Times New Roman" w:hAnsi="Times New Roman" w:cs="Times New Roman"/>
          <w:lang w:val="sr-Cyrl-RS"/>
        </w:rPr>
        <w:t xml:space="preserve"> на северу, </w:t>
      </w:r>
      <w:hyperlink r:id="rId11" w:tooltip="Улица Милентија Поповића" w:history="1">
        <w:r w:rsidRPr="00192935">
          <w:rPr>
            <w:rStyle w:val="Hyperlink"/>
            <w:rFonts w:ascii="Times New Roman" w:hAnsi="Times New Roman" w:cs="Times New Roman"/>
            <w:color w:val="auto"/>
            <w:u w:val="none"/>
            <w:lang w:val="sr-Cyrl-RS"/>
          </w:rPr>
          <w:t>Милентија Поповића</w:t>
        </w:r>
      </w:hyperlink>
      <w:r w:rsidRPr="00192935">
        <w:rPr>
          <w:rFonts w:ascii="Times New Roman" w:hAnsi="Times New Roman" w:cs="Times New Roman"/>
          <w:lang w:val="sr-Cyrl-RS"/>
        </w:rPr>
        <w:t xml:space="preserve"> на истоку и </w:t>
      </w:r>
      <w:hyperlink r:id="rId12" w:tooltip="Булевар Милутина Миланковића" w:history="1">
        <w:r w:rsidRPr="00192935">
          <w:rPr>
            <w:rStyle w:val="Hyperlink"/>
            <w:rFonts w:ascii="Times New Roman" w:hAnsi="Times New Roman" w:cs="Times New Roman"/>
            <w:color w:val="auto"/>
            <w:u w:val="none"/>
            <w:lang w:val="sr-Cyrl-RS"/>
          </w:rPr>
          <w:t>Булевар Милутина Миланковића</w:t>
        </w:r>
      </w:hyperlink>
      <w:r w:rsidRPr="00192935">
        <w:rPr>
          <w:rFonts w:ascii="Times New Roman" w:hAnsi="Times New Roman" w:cs="Times New Roman"/>
          <w:lang w:val="sr-Cyrl-RS"/>
        </w:rPr>
        <w:t xml:space="preserve"> на ј</w:t>
      </w:r>
      <w:r w:rsidR="00226447" w:rsidRPr="00192935">
        <w:rPr>
          <w:rFonts w:ascii="Times New Roman" w:hAnsi="Times New Roman" w:cs="Times New Roman"/>
          <w:lang w:val="sr-Cyrl-RS"/>
        </w:rPr>
        <w:t>угу. У његовој</w:t>
      </w:r>
      <w:r w:rsidRPr="00192935">
        <w:rPr>
          <w:rFonts w:ascii="Times New Roman" w:hAnsi="Times New Roman" w:cs="Times New Roman"/>
          <w:lang w:val="sr-Cyrl-RS"/>
        </w:rPr>
        <w:t xml:space="preserve"> непосредној близини налази се и </w:t>
      </w:r>
      <w:hyperlink r:id="rId13" w:tooltip="Мост Газела" w:history="1">
        <w:r w:rsidRPr="00192935">
          <w:rPr>
            <w:rStyle w:val="Hyperlink"/>
            <w:rFonts w:ascii="Times New Roman" w:hAnsi="Times New Roman" w:cs="Times New Roman"/>
            <w:color w:val="auto"/>
            <w:u w:val="none"/>
            <w:lang w:val="sr-Cyrl-RS"/>
          </w:rPr>
          <w:t>мост Газела</w:t>
        </w:r>
      </w:hyperlink>
      <w:r w:rsidRPr="00192935">
        <w:rPr>
          <w:rFonts w:ascii="Times New Roman" w:hAnsi="Times New Roman" w:cs="Times New Roman"/>
          <w:lang w:val="sr-Cyrl-RS"/>
        </w:rPr>
        <w:t xml:space="preserve"> који повезује </w:t>
      </w:r>
      <w:hyperlink r:id="rId14" w:tooltip="Нови Београд" w:history="1">
        <w:r w:rsidRPr="00192935">
          <w:rPr>
            <w:rStyle w:val="Hyperlink"/>
            <w:rFonts w:ascii="Times New Roman" w:hAnsi="Times New Roman" w:cs="Times New Roman"/>
            <w:color w:val="auto"/>
            <w:u w:val="none"/>
            <w:lang w:val="sr-Cyrl-RS"/>
          </w:rPr>
          <w:t>Нови Београд</w:t>
        </w:r>
      </w:hyperlink>
      <w:r w:rsidRPr="00192935">
        <w:rPr>
          <w:rFonts w:ascii="Times New Roman" w:hAnsi="Times New Roman" w:cs="Times New Roman"/>
          <w:lang w:val="sr-Cyrl-RS"/>
        </w:rPr>
        <w:t xml:space="preserve"> са осталим </w:t>
      </w:r>
      <w:hyperlink r:id="rId15" w:tooltip="Београдске општине" w:history="1">
        <w:r w:rsidRPr="00192935">
          <w:rPr>
            <w:rStyle w:val="Hyperlink"/>
            <w:rFonts w:ascii="Times New Roman" w:hAnsi="Times New Roman" w:cs="Times New Roman"/>
            <w:color w:val="auto"/>
            <w:u w:val="none"/>
            <w:lang w:val="sr-Cyrl-RS"/>
          </w:rPr>
          <w:t>београдским општинама</w:t>
        </w:r>
      </w:hyperlink>
      <w:r w:rsidRPr="00192935">
        <w:rPr>
          <w:rFonts w:ascii="Times New Roman" w:hAnsi="Times New Roman" w:cs="Times New Roman"/>
          <w:lang w:val="sr-Cyrl-RS"/>
        </w:rPr>
        <w:t xml:space="preserve"> и центром </w:t>
      </w:r>
      <w:hyperlink r:id="rId16" w:tooltip="Београд" w:history="1">
        <w:r w:rsidRPr="00192935">
          <w:rPr>
            <w:rStyle w:val="Hyperlink"/>
            <w:rFonts w:ascii="Times New Roman" w:hAnsi="Times New Roman" w:cs="Times New Roman"/>
            <w:color w:val="auto"/>
            <w:u w:val="none"/>
            <w:lang w:val="sr-Cyrl-RS"/>
          </w:rPr>
          <w:t>Београда</w:t>
        </w:r>
      </w:hyperlink>
      <w:r w:rsidR="00226447" w:rsidRPr="00192935">
        <w:rPr>
          <w:rFonts w:ascii="Times New Roman" w:hAnsi="Times New Roman" w:cs="Times New Roman"/>
          <w:lang w:val="sr-Cyrl-RS"/>
        </w:rPr>
        <w:t>. Велики делови овог блока</w:t>
      </w:r>
      <w:r w:rsidRPr="00192935">
        <w:rPr>
          <w:rFonts w:ascii="Times New Roman" w:hAnsi="Times New Roman" w:cs="Times New Roman"/>
          <w:lang w:val="sr-Cyrl-RS"/>
        </w:rPr>
        <w:t xml:space="preserve"> се налаз</w:t>
      </w:r>
      <w:r w:rsidR="00226447" w:rsidRPr="00192935">
        <w:rPr>
          <w:rFonts w:ascii="Times New Roman" w:hAnsi="Times New Roman" w:cs="Times New Roman"/>
          <w:lang w:val="sr-Cyrl-RS"/>
        </w:rPr>
        <w:t>и под зеленом површином</w:t>
      </w:r>
      <w:r w:rsidRPr="00192935">
        <w:rPr>
          <w:rFonts w:ascii="Times New Roman" w:hAnsi="Times New Roman" w:cs="Times New Roman"/>
          <w:lang w:val="sr-Cyrl-RS"/>
        </w:rPr>
        <w:t xml:space="preserve">  кој</w:t>
      </w:r>
      <w:r w:rsidR="00226447" w:rsidRPr="00192935">
        <w:rPr>
          <w:rFonts w:ascii="Times New Roman" w:hAnsi="Times New Roman" w:cs="Times New Roman"/>
          <w:lang w:val="sr-Cyrl-RS"/>
        </w:rPr>
        <w:t>а</w:t>
      </w:r>
      <w:r w:rsidRPr="00192935">
        <w:rPr>
          <w:rFonts w:ascii="Times New Roman" w:hAnsi="Times New Roman" w:cs="Times New Roman"/>
          <w:lang w:val="sr-Cyrl-RS"/>
        </w:rPr>
        <w:t xml:space="preserve"> такође у великој мери поседују више</w:t>
      </w:r>
      <w:r w:rsidR="00CD4212">
        <w:rPr>
          <w:rFonts w:ascii="Times New Roman" w:hAnsi="Times New Roman" w:cs="Times New Roman"/>
          <w:lang w:val="sr-Cyrl-RS"/>
        </w:rPr>
        <w:t xml:space="preserve"> клупа којима</w:t>
      </w:r>
      <w:r w:rsidRPr="00192935">
        <w:rPr>
          <w:rFonts w:ascii="Times New Roman" w:hAnsi="Times New Roman" w:cs="Times New Roman"/>
          <w:lang w:val="sr-Cyrl-RS"/>
        </w:rPr>
        <w:t xml:space="preserve"> је потребна обнова и ревитализација. </w:t>
      </w:r>
      <w:r w:rsidR="00832C63" w:rsidRPr="00192935">
        <w:rPr>
          <w:rFonts w:ascii="Times New Roman" w:hAnsi="Times New Roman" w:cs="Times New Roman"/>
          <w:color w:val="000000" w:themeColor="text1"/>
          <w:lang w:val="sr-Cyrl-RS"/>
        </w:rPr>
        <w:t xml:space="preserve"> За потребе пројекта користиће се </w:t>
      </w:r>
      <w:r w:rsidR="00832C63" w:rsidRPr="00192935">
        <w:rPr>
          <w:rFonts w:ascii="Times New Roman" w:hAnsi="Times New Roman" w:cs="Times New Roman"/>
          <w:i/>
          <w:color w:val="000000" w:themeColor="text1"/>
          <w:lang w:val="sr-Latn-RS"/>
        </w:rPr>
        <w:t>QGIS</w:t>
      </w:r>
      <w:r w:rsidR="00832C63" w:rsidRPr="00192935">
        <w:rPr>
          <w:rFonts w:ascii="Times New Roman" w:hAnsi="Times New Roman" w:cs="Times New Roman"/>
          <w:color w:val="000000" w:themeColor="text1"/>
          <w:lang w:val="sr-Cyrl-RS"/>
        </w:rPr>
        <w:t>.</w:t>
      </w:r>
    </w:p>
    <w:p w14:paraId="2C370A94" w14:textId="7952730C" w:rsidR="00192935" w:rsidRDefault="00192935" w:rsidP="001929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B148852" wp14:editId="5F42D963">
            <wp:extent cx="3305175" cy="2668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kovi polozaj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552" cy="267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0088" w14:textId="62250816" w:rsidR="00192935" w:rsidRPr="00192935" w:rsidRDefault="00192935" w:rsidP="00192935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18"/>
          <w:szCs w:val="18"/>
          <w:lang w:val="sr-Cyrl-RS"/>
        </w:rPr>
      </w:pPr>
      <w:r>
        <w:rPr>
          <w:rFonts w:ascii="Times New Roman" w:hAnsi="Times New Roman" w:cs="Times New Roman"/>
          <w:i/>
          <w:color w:val="000000" w:themeColor="text1"/>
          <w:sz w:val="18"/>
          <w:szCs w:val="18"/>
          <w:lang w:val="sr-Cyrl-RS"/>
        </w:rPr>
        <w:t>Позиција Блока 23 на територији општине Нови Београд</w:t>
      </w:r>
    </w:p>
    <w:p w14:paraId="41C977B3" w14:textId="77777777" w:rsidR="00832C63" w:rsidRDefault="00832C63" w:rsidP="00E36216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</w:pPr>
    </w:p>
    <w:p w14:paraId="16266E84" w14:textId="5E346B06" w:rsidR="00E36216" w:rsidRPr="00081CBD" w:rsidRDefault="00C22E89" w:rsidP="00E36216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>3.</w:t>
      </w:r>
      <w:r w:rsidR="00E36216" w:rsidRPr="00081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 xml:space="preserve"> Циљ и очекивани резултати</w:t>
      </w:r>
    </w:p>
    <w:p w14:paraId="5D1498CA" w14:textId="5824A197" w:rsidR="00644747" w:rsidRPr="00192935" w:rsidRDefault="00E36216" w:rsidP="00F2054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sr-Cyrl-RS"/>
        </w:rPr>
      </w:pPr>
      <w:r w:rsidRPr="00192935">
        <w:rPr>
          <w:rFonts w:ascii="Times New Roman" w:hAnsi="Times New Roman" w:cs="Times New Roman"/>
          <w:color w:val="000000" w:themeColor="text1"/>
          <w:lang w:val="sr-Cyrl-RS"/>
        </w:rPr>
        <w:t xml:space="preserve">Циљ пројекта </w:t>
      </w:r>
      <w:r w:rsidR="007B1429" w:rsidRPr="00192935">
        <w:rPr>
          <w:rFonts w:ascii="Times New Roman" w:hAnsi="Times New Roman" w:cs="Times New Roman"/>
          <w:color w:val="000000" w:themeColor="text1"/>
          <w:lang w:val="sr-Cyrl-RS"/>
        </w:rPr>
        <w:t>да се са обновом и ре</w:t>
      </w:r>
      <w:r w:rsidR="00CD4212">
        <w:rPr>
          <w:rFonts w:ascii="Times New Roman" w:hAnsi="Times New Roman" w:cs="Times New Roman"/>
          <w:color w:val="000000" w:themeColor="text1"/>
          <w:lang w:val="sr-Cyrl-RS"/>
        </w:rPr>
        <w:t>в</w:t>
      </w:r>
      <w:r w:rsidR="007B1429" w:rsidRPr="00192935">
        <w:rPr>
          <w:rFonts w:ascii="Times New Roman" w:hAnsi="Times New Roman" w:cs="Times New Roman"/>
          <w:color w:val="000000" w:themeColor="text1"/>
          <w:lang w:val="sr-Cyrl-RS"/>
        </w:rPr>
        <w:t xml:space="preserve">итализацијом </w:t>
      </w:r>
      <w:r w:rsidR="00CD4212">
        <w:rPr>
          <w:rFonts w:ascii="Times New Roman" w:hAnsi="Times New Roman" w:cs="Times New Roman"/>
          <w:color w:val="000000" w:themeColor="text1"/>
          <w:lang w:val="sr-Cyrl-RS"/>
        </w:rPr>
        <w:t>клупа</w:t>
      </w:r>
      <w:r w:rsidR="007B1429" w:rsidRPr="00192935">
        <w:rPr>
          <w:rFonts w:ascii="Times New Roman" w:hAnsi="Times New Roman" w:cs="Times New Roman"/>
          <w:color w:val="000000" w:themeColor="text1"/>
          <w:lang w:val="sr-Cyrl-RS"/>
        </w:rPr>
        <w:t xml:space="preserve"> станари стимулишу да више слободног времена проводе </w:t>
      </w:r>
      <w:r w:rsidR="00A11A30" w:rsidRPr="00192935">
        <w:rPr>
          <w:rFonts w:ascii="Times New Roman" w:hAnsi="Times New Roman" w:cs="Times New Roman"/>
          <w:color w:val="000000" w:themeColor="text1"/>
          <w:lang w:val="sr-Cyrl-RS"/>
        </w:rPr>
        <w:t>напољу, окружени зеленилом који</w:t>
      </w:r>
      <w:r w:rsidR="007B1429" w:rsidRPr="00192935">
        <w:rPr>
          <w:rFonts w:ascii="Times New Roman" w:hAnsi="Times New Roman" w:cs="Times New Roman"/>
          <w:color w:val="000000" w:themeColor="text1"/>
          <w:lang w:val="sr-Cyrl-RS"/>
        </w:rPr>
        <w:t xml:space="preserve"> ова</w:t>
      </w:r>
      <w:r w:rsidR="00A11A30" w:rsidRPr="00192935">
        <w:rPr>
          <w:rFonts w:ascii="Times New Roman" w:hAnsi="Times New Roman" w:cs="Times New Roman"/>
          <w:color w:val="000000" w:themeColor="text1"/>
          <w:lang w:val="sr-Cyrl-RS"/>
        </w:rPr>
        <w:t>ј новобеоградски блок</w:t>
      </w:r>
      <w:r w:rsidR="007B1429" w:rsidRPr="00192935">
        <w:rPr>
          <w:rFonts w:ascii="Times New Roman" w:hAnsi="Times New Roman" w:cs="Times New Roman"/>
          <w:color w:val="000000" w:themeColor="text1"/>
          <w:lang w:val="sr-Cyrl-RS"/>
        </w:rPr>
        <w:t xml:space="preserve"> има у великој мери. Своје слободно време станари могу провести у социјализацији са другим станарима на местима окупљања у којима се налазе </w:t>
      </w:r>
      <w:r w:rsidR="00CD4212">
        <w:rPr>
          <w:rFonts w:ascii="Times New Roman" w:hAnsi="Times New Roman" w:cs="Times New Roman"/>
          <w:color w:val="000000" w:themeColor="text1"/>
          <w:lang w:val="sr-Cyrl-RS"/>
        </w:rPr>
        <w:t>постојеће клупе</w:t>
      </w:r>
      <w:r w:rsidR="007B1429" w:rsidRPr="00192935">
        <w:rPr>
          <w:rFonts w:ascii="Times New Roman" w:hAnsi="Times New Roman" w:cs="Times New Roman"/>
          <w:color w:val="000000" w:themeColor="text1"/>
          <w:lang w:val="sr-Cyrl-RS"/>
        </w:rPr>
        <w:t xml:space="preserve">. </w:t>
      </w:r>
    </w:p>
    <w:p w14:paraId="75A4D5FC" w14:textId="2F77B897" w:rsidR="007B1429" w:rsidRPr="00C22E89" w:rsidRDefault="00C22E89" w:rsidP="00C22E8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>4.</w:t>
      </w:r>
      <w:r w:rsidR="00354F6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 xml:space="preserve"> </w:t>
      </w:r>
      <w:r w:rsidR="00E36216" w:rsidRPr="00C22E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>Претпоставке и ризици</w:t>
      </w:r>
    </w:p>
    <w:p w14:paraId="01C4CB23" w14:textId="5E36E873" w:rsidR="00C22E89" w:rsidRPr="00192935" w:rsidRDefault="007B1429" w:rsidP="009711A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sr-Cyrl-RS"/>
        </w:rPr>
      </w:pPr>
      <w:r w:rsidRPr="00192935">
        <w:rPr>
          <w:rFonts w:ascii="Times New Roman" w:hAnsi="Times New Roman" w:cs="Times New Roman"/>
          <w:color w:val="000000" w:themeColor="text1"/>
          <w:lang w:val="sr-Cyrl-RS"/>
        </w:rPr>
        <w:t>С обзиром на тренутну заступљеност пандемије Ковид-19 највећи ризик може бити заражавање учесника пројекта и немогућности даље партиципације у истом. Поред неповољних временских услова који нису ограничавајући у већој мери, већи ризик би представљала финансијска ограничења па је због тога потребно одабрати најбољу понуду по про</w:t>
      </w:r>
      <w:r w:rsidR="006E5F68" w:rsidRPr="00192935">
        <w:rPr>
          <w:rFonts w:ascii="Times New Roman" w:hAnsi="Times New Roman" w:cs="Times New Roman"/>
          <w:color w:val="000000" w:themeColor="text1"/>
          <w:lang w:val="sr-Cyrl-RS"/>
        </w:rPr>
        <w:t>ј</w:t>
      </w:r>
      <w:r w:rsidRPr="00192935">
        <w:rPr>
          <w:rFonts w:ascii="Times New Roman" w:hAnsi="Times New Roman" w:cs="Times New Roman"/>
          <w:color w:val="000000" w:themeColor="text1"/>
          <w:lang w:val="sr-Cyrl-RS"/>
        </w:rPr>
        <w:t xml:space="preserve">екат како би исти могао да уђе у оквире расположивог буџета. </w:t>
      </w:r>
      <w:r w:rsidR="002F02AD" w:rsidRPr="00192935">
        <w:rPr>
          <w:rFonts w:ascii="Times New Roman" w:hAnsi="Times New Roman" w:cs="Times New Roman"/>
          <w:color w:val="000000" w:themeColor="text1"/>
          <w:lang w:val="sr-Cyrl-RS"/>
        </w:rPr>
        <w:t>За реализацију пројекта пот</w:t>
      </w:r>
      <w:r w:rsidR="006E5F68" w:rsidRPr="00192935">
        <w:rPr>
          <w:rFonts w:ascii="Times New Roman" w:hAnsi="Times New Roman" w:cs="Times New Roman"/>
          <w:color w:val="000000" w:themeColor="text1"/>
          <w:lang w:val="sr-Cyrl-RS"/>
        </w:rPr>
        <w:t>ребно је познавање ГИС-а а</w:t>
      </w:r>
      <w:r w:rsidR="002F02AD" w:rsidRPr="00192935">
        <w:rPr>
          <w:rFonts w:ascii="Times New Roman" w:hAnsi="Times New Roman" w:cs="Times New Roman"/>
          <w:color w:val="000000" w:themeColor="text1"/>
          <w:lang w:val="sr-Cyrl-RS"/>
        </w:rPr>
        <w:t xml:space="preserve"> један од потенцијалних ризика је развој мобилне апликације и њено тестирање.</w:t>
      </w:r>
    </w:p>
    <w:p w14:paraId="4D1EFAE5" w14:textId="05329B50" w:rsidR="00E36216" w:rsidRDefault="009711A3" w:rsidP="00E36216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>5.</w:t>
      </w:r>
      <w:r w:rsidR="00E36216" w:rsidRPr="00081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 xml:space="preserve"> Обим посла</w:t>
      </w:r>
    </w:p>
    <w:p w14:paraId="2D06C5A9" w14:textId="0016BA36" w:rsidR="00022AA4" w:rsidRPr="00192935" w:rsidRDefault="009711A3" w:rsidP="006E5F6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sr-Cyrl-RS"/>
        </w:rPr>
      </w:pPr>
      <w:r w:rsidRPr="00192935">
        <w:rPr>
          <w:rFonts w:ascii="Times New Roman" w:hAnsi="Times New Roman" w:cs="Times New Roman"/>
          <w:color w:val="000000" w:themeColor="text1"/>
          <w:lang w:val="sr-Cyrl-RS"/>
        </w:rPr>
        <w:t>Обим пројекта обухвата идентификацију глав</w:t>
      </w:r>
      <w:r w:rsidR="00CD4212">
        <w:rPr>
          <w:rFonts w:ascii="Times New Roman" w:hAnsi="Times New Roman" w:cs="Times New Roman"/>
          <w:color w:val="000000" w:themeColor="text1"/>
          <w:lang w:val="sr-Cyrl-RS"/>
        </w:rPr>
        <w:t>н</w:t>
      </w:r>
      <w:r w:rsidRPr="00192935">
        <w:rPr>
          <w:rFonts w:ascii="Times New Roman" w:hAnsi="Times New Roman" w:cs="Times New Roman"/>
          <w:color w:val="000000" w:themeColor="text1"/>
          <w:lang w:val="sr-Cyrl-RS"/>
        </w:rPr>
        <w:t xml:space="preserve">их пројектних задатака, тј шта је потребно урадити на пројекту, а шта није. Пројекат је намењен само </w:t>
      </w:r>
      <w:r w:rsidR="006E5F68" w:rsidRPr="00192935">
        <w:rPr>
          <w:rFonts w:ascii="Times New Roman" w:hAnsi="Times New Roman" w:cs="Times New Roman"/>
          <w:color w:val="000000" w:themeColor="text1"/>
          <w:lang w:val="sr-Cyrl-RS"/>
        </w:rPr>
        <w:t xml:space="preserve">за </w:t>
      </w:r>
      <w:r w:rsidR="00A11A30" w:rsidRPr="00192935">
        <w:rPr>
          <w:rFonts w:ascii="Times New Roman" w:hAnsi="Times New Roman" w:cs="Times New Roman"/>
          <w:color w:val="000000" w:themeColor="text1"/>
          <w:lang w:val="sr-Cyrl-RS"/>
        </w:rPr>
        <w:t>новобеоградски блок</w:t>
      </w:r>
      <w:r w:rsidR="006E5F68" w:rsidRPr="00192935">
        <w:rPr>
          <w:rFonts w:ascii="Times New Roman" w:hAnsi="Times New Roman" w:cs="Times New Roman"/>
          <w:color w:val="000000" w:themeColor="text1"/>
          <w:lang w:val="sr-Cyrl-RS"/>
        </w:rPr>
        <w:t xml:space="preserve"> 23 са могућношћу ширења исте активности на околне блокове. </w:t>
      </w:r>
      <w:r w:rsidR="00BE15F1" w:rsidRPr="00192935">
        <w:rPr>
          <w:rFonts w:ascii="Times New Roman" w:hAnsi="Times New Roman" w:cs="Times New Roman"/>
          <w:color w:val="000000" w:themeColor="text1"/>
          <w:lang w:val="sr-Cyrl-RS"/>
        </w:rPr>
        <w:t xml:space="preserve">Након припреме пројекта следи окупљање пројектног тима, формирање буџета, прикупљање података на </w:t>
      </w:r>
      <w:r w:rsidR="006E5F68" w:rsidRPr="00192935">
        <w:rPr>
          <w:rFonts w:ascii="Times New Roman" w:hAnsi="Times New Roman" w:cs="Times New Roman"/>
          <w:color w:val="000000" w:themeColor="text1"/>
          <w:lang w:val="sr-Cyrl-RS"/>
        </w:rPr>
        <w:t>терену, њихова обрада и анализа и</w:t>
      </w:r>
      <w:r w:rsidR="00BE15F1" w:rsidRPr="00192935">
        <w:rPr>
          <w:rFonts w:ascii="Times New Roman" w:hAnsi="Times New Roman" w:cs="Times New Roman"/>
          <w:color w:val="000000" w:themeColor="text1"/>
          <w:lang w:val="sr-Cyrl-RS"/>
        </w:rPr>
        <w:t xml:space="preserve"> прикупљање </w:t>
      </w:r>
      <w:r w:rsidR="006E5F68" w:rsidRPr="00192935">
        <w:rPr>
          <w:rFonts w:ascii="Times New Roman" w:hAnsi="Times New Roman" w:cs="Times New Roman"/>
          <w:color w:val="000000" w:themeColor="text1"/>
          <w:lang w:val="sr-Cyrl-RS"/>
        </w:rPr>
        <w:t>понуда за обнову и реви</w:t>
      </w:r>
      <w:r w:rsidR="00CD4212">
        <w:rPr>
          <w:rFonts w:ascii="Times New Roman" w:hAnsi="Times New Roman" w:cs="Times New Roman"/>
          <w:color w:val="000000" w:themeColor="text1"/>
          <w:lang w:val="sr-Cyrl-RS"/>
        </w:rPr>
        <w:t>тализацију клупа</w:t>
      </w:r>
      <w:bookmarkStart w:id="1" w:name="_GoBack"/>
      <w:bookmarkEnd w:id="1"/>
      <w:r w:rsidR="00BE15F1" w:rsidRPr="00192935">
        <w:rPr>
          <w:rFonts w:ascii="Times New Roman" w:hAnsi="Times New Roman" w:cs="Times New Roman"/>
          <w:color w:val="000000" w:themeColor="text1"/>
          <w:lang w:val="sr-Cyrl-RS"/>
        </w:rPr>
        <w:t>. Након тога врши се састављање извештаја о раду, финализација целокупног пројекта</w:t>
      </w:r>
      <w:r w:rsidR="006E5F68" w:rsidRPr="00192935">
        <w:rPr>
          <w:rFonts w:ascii="Times New Roman" w:hAnsi="Times New Roman" w:cs="Times New Roman"/>
          <w:color w:val="000000" w:themeColor="text1"/>
          <w:lang w:val="sr-Cyrl-RS"/>
        </w:rPr>
        <w:t xml:space="preserve"> и</w:t>
      </w:r>
      <w:r w:rsidR="00BE15F1" w:rsidRPr="00192935">
        <w:rPr>
          <w:rFonts w:ascii="Times New Roman" w:hAnsi="Times New Roman" w:cs="Times New Roman"/>
          <w:color w:val="000000" w:themeColor="text1"/>
          <w:lang w:val="sr-Cyrl-RS"/>
        </w:rPr>
        <w:t xml:space="preserve"> израда пратеће до</w:t>
      </w:r>
      <w:r w:rsidR="006E5F68" w:rsidRPr="00192935">
        <w:rPr>
          <w:rFonts w:ascii="Times New Roman" w:hAnsi="Times New Roman" w:cs="Times New Roman"/>
          <w:color w:val="000000" w:themeColor="text1"/>
          <w:lang w:val="sr-Cyrl-RS"/>
        </w:rPr>
        <w:t>кументације</w:t>
      </w:r>
      <w:r w:rsidR="00BE15F1" w:rsidRPr="00192935">
        <w:rPr>
          <w:rFonts w:ascii="Times New Roman" w:hAnsi="Times New Roman" w:cs="Times New Roman"/>
          <w:color w:val="000000" w:themeColor="text1"/>
          <w:lang w:val="sr-Cyrl-RS"/>
        </w:rPr>
        <w:t>.</w:t>
      </w:r>
    </w:p>
    <w:p w14:paraId="6BB681C0" w14:textId="1EF14BE1" w:rsidR="00E36216" w:rsidRPr="00081CBD" w:rsidRDefault="00E36216" w:rsidP="00E36216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</w:pPr>
      <w:r w:rsidRPr="00081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>6</w:t>
      </w:r>
      <w:r w:rsidR="00022AA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>.</w:t>
      </w:r>
      <w:r w:rsidR="00354F6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 xml:space="preserve"> </w:t>
      </w:r>
      <w:r w:rsidRPr="00081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>Временски оквир</w:t>
      </w:r>
    </w:p>
    <w:p w14:paraId="539C9936" w14:textId="35DECC9C" w:rsidR="00E36216" w:rsidRPr="00192935" w:rsidRDefault="00E36216" w:rsidP="00E36216">
      <w:pPr>
        <w:jc w:val="both"/>
        <w:rPr>
          <w:rFonts w:ascii="Times New Roman" w:hAnsi="Times New Roman" w:cs="Times New Roman"/>
          <w:color w:val="000000" w:themeColor="text1"/>
          <w:lang w:val="sr-Cyrl-RS"/>
        </w:rPr>
      </w:pPr>
      <w:r w:rsidRPr="00192935">
        <w:rPr>
          <w:rFonts w:ascii="Times New Roman" w:hAnsi="Times New Roman" w:cs="Times New Roman"/>
          <w:color w:val="000000" w:themeColor="text1"/>
          <w:lang w:val="sr-Cyrl-RS"/>
        </w:rPr>
        <w:t>За завр</w:t>
      </w:r>
      <w:r w:rsidR="00114BDE" w:rsidRPr="00192935">
        <w:rPr>
          <w:rFonts w:ascii="Times New Roman" w:hAnsi="Times New Roman" w:cs="Times New Roman"/>
          <w:color w:val="000000" w:themeColor="text1"/>
          <w:lang w:val="sr-Cyrl-RS"/>
        </w:rPr>
        <w:t>шавање пројекта потребно је 72 дана</w:t>
      </w:r>
      <w:r w:rsidRPr="00192935">
        <w:rPr>
          <w:rFonts w:ascii="Times New Roman" w:hAnsi="Times New Roman" w:cs="Times New Roman"/>
          <w:color w:val="000000" w:themeColor="text1"/>
          <w:lang w:val="sr-Cyrl-RS"/>
        </w:rPr>
        <w:t>.</w:t>
      </w:r>
      <w:r w:rsidR="00114BDE" w:rsidRPr="00192935">
        <w:rPr>
          <w:rFonts w:ascii="Times New Roman" w:hAnsi="Times New Roman" w:cs="Times New Roman"/>
          <w:color w:val="000000" w:themeColor="text1"/>
          <w:lang w:val="sr-Cyrl-RS"/>
        </w:rPr>
        <w:t xml:space="preserve"> У обзир су узети и дани викенда</w:t>
      </w:r>
      <w:r w:rsidR="00A91224" w:rsidRPr="00192935">
        <w:rPr>
          <w:rFonts w:ascii="Times New Roman" w:hAnsi="Times New Roman" w:cs="Times New Roman"/>
          <w:color w:val="000000" w:themeColor="text1"/>
          <w:lang w:val="sr-Cyrl-RS"/>
        </w:rPr>
        <w:t>.</w:t>
      </w:r>
    </w:p>
    <w:p w14:paraId="29F8B41B" w14:textId="77777777" w:rsidR="00354F6B" w:rsidRPr="00192935" w:rsidRDefault="00354F6B" w:rsidP="00E36216">
      <w:pPr>
        <w:jc w:val="both"/>
        <w:rPr>
          <w:rFonts w:ascii="Times New Roman" w:hAnsi="Times New Roman" w:cs="Times New Roman"/>
          <w:color w:val="000000" w:themeColor="text1"/>
          <w:lang w:val="sr-Cyrl-RS"/>
        </w:rPr>
      </w:pPr>
    </w:p>
    <w:tbl>
      <w:tblPr>
        <w:tblStyle w:val="TableGrid"/>
        <w:tblW w:w="0" w:type="auto"/>
        <w:tblInd w:w="1230" w:type="dxa"/>
        <w:tblLook w:val="04A0" w:firstRow="1" w:lastRow="0" w:firstColumn="1" w:lastColumn="0" w:noHBand="0" w:noVBand="1"/>
      </w:tblPr>
      <w:tblGrid>
        <w:gridCol w:w="4675"/>
        <w:gridCol w:w="1103"/>
      </w:tblGrid>
      <w:tr w:rsidR="00E36216" w:rsidRPr="00192935" w14:paraId="582CB9E5" w14:textId="77777777" w:rsidTr="00354F6B">
        <w:tc>
          <w:tcPr>
            <w:tcW w:w="4675" w:type="dxa"/>
          </w:tcPr>
          <w:p w14:paraId="39AE8D33" w14:textId="02C42D78" w:rsidR="00E36216" w:rsidRPr="00192935" w:rsidRDefault="00114BDE" w:rsidP="00354F6B">
            <w:pPr>
              <w:rPr>
                <w:rFonts w:ascii="Times New Roman" w:hAnsi="Times New Roman" w:cs="Times New Roman"/>
                <w:lang w:val="sr-Cyrl-RS"/>
              </w:rPr>
            </w:pPr>
            <w:r w:rsidRPr="00192935">
              <w:rPr>
                <w:rFonts w:ascii="Times New Roman" w:hAnsi="Times New Roman" w:cs="Times New Roman"/>
                <w:lang w:val="sr-Cyrl-RS"/>
              </w:rPr>
              <w:t xml:space="preserve">Припрема </w:t>
            </w:r>
            <w:r w:rsidR="00E36216" w:rsidRPr="00192935">
              <w:rPr>
                <w:rFonts w:ascii="Times New Roman" w:hAnsi="Times New Roman" w:cs="Times New Roman"/>
                <w:lang w:val="sr-Cyrl-RS"/>
              </w:rPr>
              <w:t xml:space="preserve"> </w:t>
            </w:r>
            <w:r w:rsidR="00835247" w:rsidRPr="00192935">
              <w:rPr>
                <w:rFonts w:ascii="Times New Roman" w:hAnsi="Times New Roman" w:cs="Times New Roman"/>
                <w:lang w:val="sr-Cyrl-RS"/>
              </w:rPr>
              <w:t>пројекта</w:t>
            </w:r>
          </w:p>
        </w:tc>
        <w:tc>
          <w:tcPr>
            <w:tcW w:w="1103" w:type="dxa"/>
          </w:tcPr>
          <w:p w14:paraId="786BBC89" w14:textId="070AFBDC" w:rsidR="00E36216" w:rsidRPr="00192935" w:rsidRDefault="00114BDE" w:rsidP="00354F6B">
            <w:pPr>
              <w:rPr>
                <w:rFonts w:ascii="Times New Roman" w:hAnsi="Times New Roman" w:cs="Times New Roman"/>
                <w:lang w:val="sr-Cyrl-RS"/>
              </w:rPr>
            </w:pPr>
            <w:r w:rsidRPr="00192935">
              <w:rPr>
                <w:rFonts w:ascii="Times New Roman" w:hAnsi="Times New Roman" w:cs="Times New Roman"/>
                <w:lang w:val="sr-Cyrl-RS"/>
              </w:rPr>
              <w:t>8</w:t>
            </w:r>
            <w:r w:rsidR="00E36216" w:rsidRPr="00192935">
              <w:rPr>
                <w:rFonts w:ascii="Times New Roman" w:hAnsi="Times New Roman" w:cs="Times New Roman"/>
                <w:lang w:val="sr-Cyrl-RS"/>
              </w:rPr>
              <w:t xml:space="preserve"> дана</w:t>
            </w:r>
          </w:p>
        </w:tc>
      </w:tr>
      <w:tr w:rsidR="00E36216" w:rsidRPr="00192935" w14:paraId="696C4ACA" w14:textId="77777777" w:rsidTr="00354F6B">
        <w:tc>
          <w:tcPr>
            <w:tcW w:w="4675" w:type="dxa"/>
          </w:tcPr>
          <w:p w14:paraId="46E47636" w14:textId="5828E59E" w:rsidR="00E36216" w:rsidRPr="00192935" w:rsidRDefault="00022AA4" w:rsidP="00354F6B">
            <w:pPr>
              <w:rPr>
                <w:rFonts w:ascii="Times New Roman" w:hAnsi="Times New Roman" w:cs="Times New Roman"/>
                <w:lang w:val="sr-Cyrl-RS"/>
              </w:rPr>
            </w:pPr>
            <w:r w:rsidRPr="00192935">
              <w:rPr>
                <w:rFonts w:ascii="Times New Roman" w:hAnsi="Times New Roman" w:cs="Times New Roman"/>
                <w:lang w:val="sr-Cyrl-RS"/>
              </w:rPr>
              <w:t>Припрема и организација пројекта</w:t>
            </w:r>
          </w:p>
        </w:tc>
        <w:tc>
          <w:tcPr>
            <w:tcW w:w="1103" w:type="dxa"/>
          </w:tcPr>
          <w:p w14:paraId="4597BE4C" w14:textId="290C17DA" w:rsidR="00E36216" w:rsidRPr="00192935" w:rsidRDefault="00A91224" w:rsidP="00354F6B">
            <w:pPr>
              <w:rPr>
                <w:rFonts w:ascii="Times New Roman" w:hAnsi="Times New Roman" w:cs="Times New Roman"/>
                <w:lang w:val="sr-Cyrl-RS"/>
              </w:rPr>
            </w:pPr>
            <w:r w:rsidRPr="00192935">
              <w:rPr>
                <w:rFonts w:ascii="Times New Roman" w:hAnsi="Times New Roman" w:cs="Times New Roman"/>
              </w:rPr>
              <w:t>2</w:t>
            </w:r>
            <w:r w:rsidR="00114BDE" w:rsidRPr="00192935">
              <w:rPr>
                <w:rFonts w:ascii="Times New Roman" w:hAnsi="Times New Roman" w:cs="Times New Roman"/>
                <w:lang w:val="sr-Cyrl-RS"/>
              </w:rPr>
              <w:t>8</w:t>
            </w:r>
            <w:r w:rsidR="00E36216" w:rsidRPr="00192935">
              <w:rPr>
                <w:rFonts w:ascii="Times New Roman" w:hAnsi="Times New Roman" w:cs="Times New Roman"/>
                <w:lang w:val="sr-Cyrl-RS"/>
              </w:rPr>
              <w:t xml:space="preserve"> дана</w:t>
            </w:r>
          </w:p>
        </w:tc>
      </w:tr>
      <w:tr w:rsidR="00E36216" w:rsidRPr="00192935" w14:paraId="38FC18CB" w14:textId="77777777" w:rsidTr="00354F6B">
        <w:tc>
          <w:tcPr>
            <w:tcW w:w="4675" w:type="dxa"/>
          </w:tcPr>
          <w:p w14:paraId="7A7E17C6" w14:textId="09AE36E3" w:rsidR="00E36216" w:rsidRPr="00192935" w:rsidRDefault="00022AA4" w:rsidP="00354F6B">
            <w:pPr>
              <w:rPr>
                <w:rFonts w:ascii="Times New Roman" w:hAnsi="Times New Roman" w:cs="Times New Roman"/>
                <w:lang w:val="sr-Cyrl-RS"/>
              </w:rPr>
            </w:pPr>
            <w:r w:rsidRPr="00192935">
              <w:rPr>
                <w:rFonts w:ascii="Times New Roman" w:hAnsi="Times New Roman" w:cs="Times New Roman"/>
                <w:lang w:val="sr-Cyrl-RS"/>
              </w:rPr>
              <w:t xml:space="preserve">Извођење пројекта </w:t>
            </w:r>
          </w:p>
        </w:tc>
        <w:tc>
          <w:tcPr>
            <w:tcW w:w="1103" w:type="dxa"/>
          </w:tcPr>
          <w:p w14:paraId="5262F273" w14:textId="267E937B" w:rsidR="00E36216" w:rsidRPr="00192935" w:rsidRDefault="00114BDE" w:rsidP="00354F6B">
            <w:pPr>
              <w:rPr>
                <w:rFonts w:ascii="Times New Roman" w:hAnsi="Times New Roman" w:cs="Times New Roman"/>
                <w:lang w:val="sr-Cyrl-RS"/>
              </w:rPr>
            </w:pPr>
            <w:r w:rsidRPr="00192935">
              <w:rPr>
                <w:rFonts w:ascii="Times New Roman" w:hAnsi="Times New Roman" w:cs="Times New Roman"/>
                <w:lang w:val="sr-Cyrl-RS"/>
              </w:rPr>
              <w:t>29</w:t>
            </w:r>
            <w:r w:rsidR="00E36216" w:rsidRPr="00192935">
              <w:rPr>
                <w:rFonts w:ascii="Times New Roman" w:hAnsi="Times New Roman" w:cs="Times New Roman"/>
                <w:lang w:val="sr-Cyrl-RS"/>
              </w:rPr>
              <w:t xml:space="preserve"> дана</w:t>
            </w:r>
          </w:p>
        </w:tc>
      </w:tr>
      <w:tr w:rsidR="00E36216" w:rsidRPr="00192935" w14:paraId="3E2FEDD1" w14:textId="77777777" w:rsidTr="00354F6B">
        <w:tc>
          <w:tcPr>
            <w:tcW w:w="4675" w:type="dxa"/>
          </w:tcPr>
          <w:p w14:paraId="3A4FF69E" w14:textId="6A0C70E3" w:rsidR="00E36216" w:rsidRPr="00192935" w:rsidRDefault="00022AA4" w:rsidP="00354F6B">
            <w:pPr>
              <w:rPr>
                <w:rFonts w:ascii="Times New Roman" w:hAnsi="Times New Roman" w:cs="Times New Roman"/>
                <w:lang w:val="sr-Cyrl-RS"/>
              </w:rPr>
            </w:pPr>
            <w:r w:rsidRPr="00192935">
              <w:rPr>
                <w:rFonts w:ascii="Times New Roman" w:hAnsi="Times New Roman" w:cs="Times New Roman"/>
                <w:lang w:val="sr-Cyrl-RS"/>
              </w:rPr>
              <w:t>Завршетак пројекта</w:t>
            </w:r>
          </w:p>
        </w:tc>
        <w:tc>
          <w:tcPr>
            <w:tcW w:w="1103" w:type="dxa"/>
          </w:tcPr>
          <w:p w14:paraId="28B4E131" w14:textId="72FF7A62" w:rsidR="00E36216" w:rsidRPr="00192935" w:rsidRDefault="00114BDE" w:rsidP="00354F6B">
            <w:pPr>
              <w:rPr>
                <w:rFonts w:ascii="Times New Roman" w:hAnsi="Times New Roman" w:cs="Times New Roman"/>
                <w:lang w:val="sr-Cyrl-RS"/>
              </w:rPr>
            </w:pPr>
            <w:r w:rsidRPr="00192935">
              <w:rPr>
                <w:rFonts w:ascii="Times New Roman" w:hAnsi="Times New Roman" w:cs="Times New Roman"/>
                <w:lang w:val="sr-Cyrl-RS"/>
              </w:rPr>
              <w:t>7</w:t>
            </w:r>
            <w:r w:rsidR="00E36216" w:rsidRPr="00192935">
              <w:rPr>
                <w:rFonts w:ascii="Times New Roman" w:hAnsi="Times New Roman" w:cs="Times New Roman"/>
                <w:lang w:val="sr-Cyrl-RS"/>
              </w:rPr>
              <w:t xml:space="preserve"> дана</w:t>
            </w:r>
          </w:p>
        </w:tc>
      </w:tr>
    </w:tbl>
    <w:p w14:paraId="5F4467E4" w14:textId="77777777" w:rsidR="00B21F56" w:rsidRDefault="00B21F56" w:rsidP="00022AA4"/>
    <w:sectPr w:rsidR="00B21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C0511"/>
    <w:multiLevelType w:val="hybridMultilevel"/>
    <w:tmpl w:val="9998C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483397"/>
    <w:multiLevelType w:val="hybridMultilevel"/>
    <w:tmpl w:val="FB302AC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236E64"/>
    <w:multiLevelType w:val="multilevel"/>
    <w:tmpl w:val="236A10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E8A1F50"/>
    <w:multiLevelType w:val="hybridMultilevel"/>
    <w:tmpl w:val="C8E457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E66"/>
    <w:rsid w:val="00022AA4"/>
    <w:rsid w:val="00114BDE"/>
    <w:rsid w:val="00192935"/>
    <w:rsid w:val="00226447"/>
    <w:rsid w:val="002F02AD"/>
    <w:rsid w:val="00343707"/>
    <w:rsid w:val="00354F6B"/>
    <w:rsid w:val="004C32BD"/>
    <w:rsid w:val="004D49A2"/>
    <w:rsid w:val="004E15C8"/>
    <w:rsid w:val="00511E66"/>
    <w:rsid w:val="005659D2"/>
    <w:rsid w:val="005B75B5"/>
    <w:rsid w:val="00644747"/>
    <w:rsid w:val="006C6C07"/>
    <w:rsid w:val="006E5F68"/>
    <w:rsid w:val="00732D8D"/>
    <w:rsid w:val="00754A39"/>
    <w:rsid w:val="007B1429"/>
    <w:rsid w:val="0082702B"/>
    <w:rsid w:val="00832C63"/>
    <w:rsid w:val="00835247"/>
    <w:rsid w:val="00835FFA"/>
    <w:rsid w:val="008F5F84"/>
    <w:rsid w:val="009146F2"/>
    <w:rsid w:val="009711A3"/>
    <w:rsid w:val="00A11A30"/>
    <w:rsid w:val="00A306E1"/>
    <w:rsid w:val="00A91224"/>
    <w:rsid w:val="00AE110C"/>
    <w:rsid w:val="00B21F56"/>
    <w:rsid w:val="00BE15F1"/>
    <w:rsid w:val="00C22E89"/>
    <w:rsid w:val="00CD4212"/>
    <w:rsid w:val="00D7642F"/>
    <w:rsid w:val="00D76C2D"/>
    <w:rsid w:val="00E36216"/>
    <w:rsid w:val="00E9324C"/>
    <w:rsid w:val="00F20541"/>
    <w:rsid w:val="00FE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DE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21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70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0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06E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D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21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70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0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06E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D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5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r.wikipedia.org/wiki/%D0%9C%D0%BE%D1%81%D1%82_%D0%93%D0%B0%D0%B7%D0%B5%D0%BB%D0%B0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sr.wikipedia.org/wiki/%D0%91%D1%83%D0%BB%D0%B5%D0%B2%D0%B0%D1%80_%D0%9C%D0%B8%D0%BB%D1%83%D1%82%D0%B8%D0%BD%D0%B0_%D0%9C%D0%B8%D0%BB%D0%B0%D0%BD%D0%BA%D0%BE%D0%B2%D0%B8%D1%9B%D0%B0" TargetMode="External"/><Relationship Id="rId17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hyperlink" Target="https://sr.wikipedia.org/wiki/%D0%91%D0%B5%D0%BE%D0%B3%D1%80%D0%B0%D0%B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r.wikipedia.org/wiki/%D0%A3%D0%BB%D0%B8%D1%86%D0%B0_%D0%9C%D0%B8%D0%BB%D0%B5%D0%BD%D1%82%D0%B8%D1%98%D0%B0_%D0%9F%D0%BE%D0%BF%D0%BE%D0%B2%D0%B8%D1%9B%D0%B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r.wikipedia.org/wiki/%D0%91%D0%B5%D0%BE%D0%B3%D1%80%D0%B0%D0%B4%D1%81%D0%BA%D0%B5_%D0%BE%D0%BF%D1%88%D1%82%D0%B8%D0%BD%D0%B5" TargetMode="External"/><Relationship Id="rId10" Type="http://schemas.openxmlformats.org/officeDocument/2006/relationships/hyperlink" Target="https://sr.wikipedia.org/wiki/%D0%91%D1%83%D0%BB%D0%B5%D0%B2%D0%B0%D1%80_%D0%90%D1%80%D1%81%D0%B5%D0%BD%D0%B8%D1%98%D0%B0_%D0%A7%D0%B0%D1%80%D0%BD%D0%BE%D1%98%D0%B5%D0%B2%D0%B8%D1%9B%D0%B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r.wikipedia.org/wiki/%D0%A3%D0%BB%D0%B8%D1%86%D0%B0_%D0%90%D0%BD%D1%82%D0%B8%D1%84%D0%B0%D1%88%D0%B8%D1%81%D1%82%D0%B8%D1%87%D0%BA%D0%B5_%D0%B1%D0%BE%D1%80%D0%B1%D0%B5" TargetMode="External"/><Relationship Id="rId14" Type="http://schemas.openxmlformats.org/officeDocument/2006/relationships/hyperlink" Target="https://sr.wikipedia.org/wiki/%D0%9D%D0%BE%D0%B2%D0%B8_%D0%91%D0%B5%D0%BE%D0%B3%D1%80%D0%B0%D0%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Rakovac</dc:creator>
  <cp:lastModifiedBy>Bojan</cp:lastModifiedBy>
  <cp:revision>11</cp:revision>
  <dcterms:created xsi:type="dcterms:W3CDTF">2022-03-21T20:27:00Z</dcterms:created>
  <dcterms:modified xsi:type="dcterms:W3CDTF">2022-04-01T21:07:00Z</dcterms:modified>
</cp:coreProperties>
</file>