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4e7eb" w:space="0" w:sz="0" w:val="none"/>
          <w:left w:color="e4e7eb" w:space="0" w:sz="0" w:val="none"/>
          <w:bottom w:color="e4e7eb" w:space="0" w:sz="0" w:val="none"/>
          <w:right w:color="e4e7eb" w:space="0" w:sz="0" w:val="none"/>
          <w:between w:color="e4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ff0000"/>
          <w:sz w:val="40"/>
          <w:szCs w:val="40"/>
        </w:rPr>
      </w:pPr>
      <w:bookmarkStart w:colFirst="0" w:colLast="0" w:name="_7kr3zshodbz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0"/>
          <w:szCs w:val="40"/>
          <w:rtl w:val="0"/>
        </w:rPr>
        <w:t xml:space="preserve">Task 1 March 2026 | Find 5 Closed vs Open source LLM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Closed vs Open Source LLMs (Interview Answer)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Closed-source LLMs</w:t>
      </w:r>
      <w:r w:rsidDel="00000000" w:rsidR="00000000" w:rsidRPr="00000000">
        <w:rPr>
          <w:rtl w:val="0"/>
        </w:rPr>
        <w:t xml:space="preserve"> are models developed by companies where the </w:t>
      </w:r>
      <w:r w:rsidDel="00000000" w:rsidR="00000000" w:rsidRPr="00000000">
        <w:rPr>
          <w:b w:val="1"/>
          <w:bCs w:val="1"/>
          <w:rtl w:val="0"/>
        </w:rPr>
        <w:t xml:space="preserve">code and data are not publicly available</w:t>
      </w:r>
      <w:r w:rsidDel="00000000" w:rsidR="00000000" w:rsidRPr="00000000">
        <w:rPr>
          <w:rtl w:val="0"/>
        </w:rPr>
        <w:t xml:space="preserve">. We can only access them through APIs.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 Command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Open-source LLMs</w:t>
      </w:r>
      <w:r w:rsidDel="00000000" w:rsidR="00000000" w:rsidRPr="00000000">
        <w:rPr>
          <w:rtl w:val="0"/>
        </w:rPr>
        <w:t xml:space="preserve"> are models where the </w:t>
      </w:r>
      <w:r w:rsidDel="00000000" w:rsidR="00000000" w:rsidRPr="00000000">
        <w:rPr>
          <w:b w:val="1"/>
          <w:bCs w:val="1"/>
          <w:rtl w:val="0"/>
        </w:rPr>
        <w:t xml:space="preserve">code or weights are publicly available</w:t>
      </w:r>
      <w:r w:rsidDel="00000000" w:rsidR="00000000" w:rsidRPr="00000000">
        <w:rPr>
          <w:rtl w:val="0"/>
        </w:rPr>
        <w:t xml:space="preserve">, so we can </w:t>
      </w:r>
      <w:r w:rsidDel="00000000" w:rsidR="00000000" w:rsidRPr="00000000">
        <w:rPr>
          <w:b w:val="1"/>
          <w:bCs w:val="1"/>
          <w:rtl w:val="0"/>
        </w:rPr>
        <w:t xml:space="preserve">use, modify, and run them locally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Mistral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Gemma</w:t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One-line Difference (Say this confidently)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Closed-source = Only use via API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Open-source = Use + modify + self-host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https://www.sdetclub.com/c/ai-tester-2x-only/task-1-march-2026-find-5-closed-vs-open-source-llm#comment_wrapper_98886639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detclub.com/c/ai-tester-2x-only/task-1-march-2026-find-5-closed-vs-open-source-llm#comment_wrapper_9888663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