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2E970" w14:textId="3BFA12AB" w:rsidR="00C61F6C" w:rsidRDefault="005962E6">
      <w:pPr>
        <w:rPr>
          <w:lang w:val="es-ES"/>
        </w:rPr>
      </w:pPr>
      <w:r>
        <w:rPr>
          <w:lang w:val="es-ES"/>
        </w:rPr>
        <w:t>Propuesta Academia 4.0</w:t>
      </w:r>
    </w:p>
    <w:p w14:paraId="4F45CE42" w14:textId="466121E8" w:rsidR="005962E6" w:rsidRDefault="005962E6">
      <w:pPr>
        <w:rPr>
          <w:lang w:val="es-ES"/>
        </w:rPr>
      </w:pPr>
      <w:r>
        <w:rPr>
          <w:lang w:val="es-ES"/>
        </w:rPr>
        <w:t>Prototipo funcional de Centro Infantil</w:t>
      </w:r>
    </w:p>
    <w:p w14:paraId="2DB12D71" w14:textId="6A896357" w:rsidR="005962E6" w:rsidRDefault="005962E6">
      <w:pPr>
        <w:rPr>
          <w:lang w:val="es-ES"/>
        </w:rPr>
      </w:pPr>
      <w:r>
        <w:rPr>
          <w:lang w:val="es-ES"/>
        </w:rPr>
        <w:t>Prototipo para: Administrador, maestras, psicología y trabajo social</w:t>
      </w:r>
    </w:p>
    <w:p w14:paraId="2321498F" w14:textId="0F9C8FD4" w:rsidR="005962E6" w:rsidRDefault="005962E6">
      <w:pPr>
        <w:rPr>
          <w:lang w:val="es-ES"/>
        </w:rPr>
      </w:pPr>
      <w:r>
        <w:rPr>
          <w:lang w:val="es-ES"/>
        </w:rPr>
        <w:t xml:space="preserve">Módulos </w:t>
      </w:r>
    </w:p>
    <w:p w14:paraId="1F203538" w14:textId="41C2B21B" w:rsidR="005962E6" w:rsidRDefault="005962E6" w:rsidP="005962E6">
      <w:pPr>
        <w:pStyle w:val="Prrafodelista"/>
        <w:numPr>
          <w:ilvl w:val="0"/>
          <w:numId w:val="1"/>
        </w:numPr>
        <w:rPr>
          <w:lang w:val="es-ES"/>
        </w:rPr>
      </w:pPr>
      <w:r w:rsidRPr="005962E6">
        <w:rPr>
          <w:b/>
          <w:bCs/>
          <w:lang w:val="es-ES"/>
        </w:rPr>
        <w:t>Control de matrículas de estudiantes</w:t>
      </w:r>
      <w:r w:rsidRPr="005962E6"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r w:rsidRPr="005962E6">
        <w:rPr>
          <w:lang w:val="es-ES"/>
        </w:rPr>
        <w:t>Este módulo se encargará de administrar las matrículas de los niños por cada año en curso donde los encargados ingresarán información de los padres y de la persona menor de edad. Además, los encargados podrán asignar el aula que le corresponderá al niño o niña y de asignarle el horario que le correspondería asistir de acuerdo con los cupos disponibles que tiene cada aula.</w:t>
      </w:r>
      <w:r>
        <w:rPr>
          <w:lang w:val="es-ES"/>
        </w:rPr>
        <w:t xml:space="preserve"> </w:t>
      </w:r>
    </w:p>
    <w:p w14:paraId="5B7B4334" w14:textId="77777777" w:rsidR="005962E6" w:rsidRDefault="005962E6" w:rsidP="005962E6">
      <w:pPr>
        <w:pStyle w:val="Prrafodelista"/>
        <w:rPr>
          <w:lang w:val="es-ES"/>
        </w:rPr>
      </w:pPr>
    </w:p>
    <w:p w14:paraId="42293428" w14:textId="0772FE10" w:rsidR="005962E6" w:rsidRDefault="005962E6" w:rsidP="005962E6">
      <w:pPr>
        <w:pStyle w:val="Prrafodelista"/>
        <w:numPr>
          <w:ilvl w:val="0"/>
          <w:numId w:val="1"/>
        </w:numPr>
        <w:rPr>
          <w:lang w:val="es-ES"/>
        </w:rPr>
      </w:pPr>
      <w:r w:rsidRPr="005962E6">
        <w:rPr>
          <w:b/>
          <w:bCs/>
          <w:lang w:val="es-ES"/>
        </w:rPr>
        <w:t>Control de asistencias de estudiantes</w:t>
      </w:r>
      <w:r w:rsidRPr="005962E6"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r w:rsidRPr="005962E6">
        <w:rPr>
          <w:lang w:val="es-ES"/>
        </w:rPr>
        <w:t>Este módulo se encargará de</w:t>
      </w:r>
      <w:r>
        <w:rPr>
          <w:lang w:val="es-ES"/>
        </w:rPr>
        <w:t xml:space="preserve"> contabilizar</w:t>
      </w:r>
      <w:r w:rsidRPr="005962E6">
        <w:rPr>
          <w:lang w:val="es-ES"/>
        </w:rPr>
        <w:t xml:space="preserve"> </w:t>
      </w:r>
      <w:r w:rsidR="00B51A29">
        <w:rPr>
          <w:lang w:val="es-ES"/>
        </w:rPr>
        <w:t>la</w:t>
      </w:r>
      <w:r>
        <w:rPr>
          <w:lang w:val="es-ES"/>
        </w:rPr>
        <w:t xml:space="preserve"> asistencia de cada uno de los niños durante el año</w:t>
      </w:r>
      <w:r w:rsidR="00B51A29">
        <w:rPr>
          <w:lang w:val="es-ES"/>
        </w:rPr>
        <w:t xml:space="preserve"> mensualmente</w:t>
      </w:r>
      <w:r>
        <w:rPr>
          <w:lang w:val="es-ES"/>
        </w:rPr>
        <w:t>.</w:t>
      </w:r>
    </w:p>
    <w:p w14:paraId="2F9318FC" w14:textId="77777777" w:rsidR="005962E6" w:rsidRDefault="005962E6" w:rsidP="005962E6">
      <w:pPr>
        <w:pStyle w:val="Prrafodelista"/>
        <w:rPr>
          <w:lang w:val="es-ES"/>
        </w:rPr>
      </w:pPr>
    </w:p>
    <w:p w14:paraId="20F27ED1" w14:textId="7862B240" w:rsidR="005962E6" w:rsidRPr="005962E6" w:rsidRDefault="005962E6" w:rsidP="005962E6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5962E6">
        <w:rPr>
          <w:b/>
          <w:bCs/>
          <w:lang w:val="es-ES"/>
        </w:rPr>
        <w:t>Control de rendimiento de los niños</w:t>
      </w:r>
      <w:r>
        <w:rPr>
          <w:b/>
          <w:bCs/>
          <w:lang w:val="es-ES"/>
        </w:rPr>
        <w:t>:</w:t>
      </w:r>
      <w:r w:rsidRPr="005962E6">
        <w:t xml:space="preserve"> </w:t>
      </w:r>
      <w:r w:rsidRPr="005962E6">
        <w:rPr>
          <w:lang w:val="es-ES"/>
        </w:rPr>
        <w:t>Este módulo se encargará de presentar mediante un valor porcentual el grado de rendimiento que el niño ha logrado a lo largo de un periodo (</w:t>
      </w:r>
      <w:r>
        <w:rPr>
          <w:lang w:val="es-ES"/>
        </w:rPr>
        <w:t>anual</w:t>
      </w:r>
      <w:r w:rsidRPr="005962E6">
        <w:rPr>
          <w:lang w:val="es-ES"/>
        </w:rPr>
        <w:t xml:space="preserve">) tomando en cuenta factores específicos: </w:t>
      </w:r>
      <w:r>
        <w:rPr>
          <w:lang w:val="es-ES"/>
        </w:rPr>
        <w:t>notas obtenidas y asistencia del año.</w:t>
      </w:r>
    </w:p>
    <w:p w14:paraId="7E2F44C8" w14:textId="77777777" w:rsidR="005962E6" w:rsidRPr="005962E6" w:rsidRDefault="005962E6" w:rsidP="005962E6">
      <w:pPr>
        <w:pStyle w:val="Prrafodelista"/>
        <w:rPr>
          <w:b/>
          <w:bCs/>
          <w:lang w:val="es-ES"/>
        </w:rPr>
      </w:pPr>
    </w:p>
    <w:p w14:paraId="7B68CA8C" w14:textId="1085136D" w:rsidR="005962E6" w:rsidRPr="00B51A29" w:rsidRDefault="005962E6" w:rsidP="005962E6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5962E6">
        <w:rPr>
          <w:b/>
          <w:bCs/>
          <w:lang w:val="es-ES"/>
        </w:rPr>
        <w:t>Control de tamizaje de estudiantes</w:t>
      </w:r>
      <w:r>
        <w:rPr>
          <w:b/>
          <w:bCs/>
          <w:lang w:val="es-ES"/>
        </w:rPr>
        <w:t xml:space="preserve">: </w:t>
      </w:r>
      <w:r w:rsidRPr="00B51A29">
        <w:rPr>
          <w:lang w:val="es-ES"/>
        </w:rPr>
        <w:t>Este módulo se encargará de calcular el índice de masa corporal del niño, a partir de los datos de estatura, edad y peso. Indicando en los resultados la necesidad de referirlo al niño al centro de salud.</w:t>
      </w:r>
    </w:p>
    <w:p w14:paraId="7BE103B2" w14:textId="77777777" w:rsidR="00B51A29" w:rsidRPr="00B51A29" w:rsidRDefault="00B51A29" w:rsidP="00B51A29">
      <w:pPr>
        <w:pStyle w:val="Prrafodelista"/>
        <w:rPr>
          <w:b/>
          <w:bCs/>
          <w:lang w:val="es-ES"/>
        </w:rPr>
      </w:pPr>
    </w:p>
    <w:p w14:paraId="418A90C7" w14:textId="39024C67" w:rsidR="00B51A29" w:rsidRPr="00B51A29" w:rsidRDefault="00B51A29" w:rsidP="00B51A29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B51A29">
        <w:rPr>
          <w:b/>
          <w:bCs/>
          <w:lang w:val="es-ES"/>
        </w:rPr>
        <w:t>Control de cuotas d</w:t>
      </w:r>
      <w:r>
        <w:rPr>
          <w:b/>
          <w:bCs/>
          <w:lang w:val="es-ES"/>
        </w:rPr>
        <w:t xml:space="preserve">e matrículas anual: </w:t>
      </w:r>
      <w:r w:rsidRPr="00B51A29">
        <w:rPr>
          <w:lang w:val="es-ES"/>
        </w:rPr>
        <w:t xml:space="preserve">Este módulo se encargará de calcular la cuota </w:t>
      </w:r>
      <w:r>
        <w:rPr>
          <w:lang w:val="es-ES"/>
        </w:rPr>
        <w:t xml:space="preserve">anual </w:t>
      </w:r>
      <w:r w:rsidRPr="00B51A29">
        <w:rPr>
          <w:lang w:val="es-ES"/>
        </w:rPr>
        <w:t>por medio de categorías en el socioeconómicas, tal como pobreza extrema, pobreza básica, vulnerabilidad y no pobreza.</w:t>
      </w:r>
    </w:p>
    <w:sectPr w:rsidR="00B51A29" w:rsidRPr="00B51A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D708FF"/>
    <w:multiLevelType w:val="hybridMultilevel"/>
    <w:tmpl w:val="9C364ACE"/>
    <w:lvl w:ilvl="0" w:tplc="58FEA1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710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E6"/>
    <w:rsid w:val="000B0EFA"/>
    <w:rsid w:val="005962E6"/>
    <w:rsid w:val="00B51A29"/>
    <w:rsid w:val="00C61F6C"/>
    <w:rsid w:val="00E3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6D1AD"/>
  <w15:chartTrackingRefBased/>
  <w15:docId w15:val="{9D40ACC3-0D81-4837-B618-C5732616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1F6C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6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62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6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62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6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6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6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6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1F6C"/>
    <w:rPr>
      <w:rFonts w:ascii="Arial" w:eastAsiaTheme="majorEastAsia" w:hAnsi="Arial" w:cstheme="majorBidi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6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62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62E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62E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62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62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62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62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6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6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6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6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6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62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62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62E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62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62E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62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Canton Mongrio</dc:creator>
  <cp:keywords/>
  <dc:description/>
  <cp:lastModifiedBy>Ariel Canton Mongrio</cp:lastModifiedBy>
  <cp:revision>1</cp:revision>
  <dcterms:created xsi:type="dcterms:W3CDTF">2024-06-11T02:30:00Z</dcterms:created>
  <dcterms:modified xsi:type="dcterms:W3CDTF">2024-06-11T02:45:00Z</dcterms:modified>
</cp:coreProperties>
</file>