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b7a46f" w14:textId="3eb7a46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dont know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