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8B" w:rsidRPr="00FE543E" w:rsidRDefault="00B56386">
      <w:pPr>
        <w:pStyle w:val="Title"/>
        <w:rPr>
          <w:rFonts w:ascii="Calibri Light" w:hAnsi="Calibri Light" w:cs="Calibri Light"/>
          <w:color w:val="000000" w:themeColor="text1"/>
        </w:rPr>
      </w:pPr>
      <w:r w:rsidRPr="00FE543E">
        <w:rPr>
          <w:rFonts w:ascii="Calibri Light" w:hAnsi="Calibri Light" w:cs="Calibri Light"/>
          <w:color w:val="000000" w:themeColor="text1"/>
        </w:rPr>
        <w:t>Data Analysis</w:t>
      </w:r>
    </w:p>
    <w:p w:rsidR="00425A8B" w:rsidRPr="00FE543E" w:rsidRDefault="00B56386">
      <w:pPr>
        <w:pStyle w:val="Heading2"/>
        <w:rPr>
          <w:rFonts w:ascii="Calibri Light" w:hAnsi="Calibri Light" w:cs="Calibri Light"/>
          <w:color w:val="000000" w:themeColor="text1"/>
        </w:rPr>
      </w:pPr>
      <w:bookmarkStart w:id="0" w:name="statistical-analysis"/>
      <w:r w:rsidRPr="00FE543E">
        <w:rPr>
          <w:rFonts w:ascii="Calibri Light" w:hAnsi="Calibri Light" w:cs="Calibri Light"/>
          <w:color w:val="000000" w:themeColor="text1"/>
        </w:rPr>
        <w:t>Statistical Analysis</w:t>
      </w:r>
      <w:bookmarkEnd w:id="0"/>
    </w:p>
    <w:p w:rsidR="00425A8B" w:rsidRPr="00FE543E" w:rsidRDefault="00B56386">
      <w:pPr>
        <w:pStyle w:val="FirstParagraph"/>
        <w:rPr>
          <w:rFonts w:ascii="Calibri Light" w:hAnsi="Calibri Light" w:cs="Calibri Light"/>
        </w:rPr>
      </w:pPr>
      <w:r w:rsidRPr="00FE543E">
        <w:rPr>
          <w:rFonts w:ascii="Calibri Light" w:hAnsi="Calibri Light" w:cs="Calibri Light"/>
        </w:rPr>
        <w:t xml:space="preserve">We present descriptive summaries of key sample statistics. We compared baseline sample characteristics between those children found to be at risk of OSA and those not at risk. We used the Fisher’s exact test or chi-square tests for categorical variables. The Wilcoxon rank sum test or Kruskal–Wallis test was used for continuous variables. We considered p-values of &lt;0.05 to be statistically significant. </w:t>
      </w:r>
    </w:p>
    <w:p w:rsidR="00425A8B" w:rsidRPr="00FE543E" w:rsidRDefault="00B56386">
      <w:pPr>
        <w:pStyle w:val="TableCaption"/>
        <w:rPr>
          <w:rFonts w:ascii="Calibri Light" w:hAnsi="Calibri Light" w:cs="Calibri Light"/>
        </w:rPr>
      </w:pPr>
      <w:r w:rsidRPr="00FE543E">
        <w:rPr>
          <w:rFonts w:ascii="Calibri Light" w:hAnsi="Calibri Light" w:cs="Calibri Light"/>
        </w:rPr>
        <w:t>Table 1: characteristics of all participants with and without SDB</w:t>
      </w:r>
    </w:p>
    <w:p w:rsidR="00B56386" w:rsidRPr="00FE543E" w:rsidRDefault="00B56386">
      <w:pPr>
        <w:pStyle w:val="TableCaption"/>
        <w:rPr>
          <w:rFonts w:ascii="Calibri Light" w:hAnsi="Calibri Light" w:cs="Calibri Light"/>
        </w:rPr>
      </w:pPr>
    </w:p>
    <w:p w:rsidR="00B56386" w:rsidRPr="00FE543E" w:rsidRDefault="00B56386">
      <w:pPr>
        <w:pStyle w:val="TableCaption"/>
        <w:rPr>
          <w:rFonts w:ascii="Calibri Light" w:hAnsi="Calibri Light" w:cs="Calibri Light"/>
          <w:b/>
          <w:bCs/>
        </w:rPr>
      </w:pPr>
      <w:r w:rsidRPr="00FE543E">
        <w:rPr>
          <w:rFonts w:ascii="Calibri Light" w:hAnsi="Calibri Light" w:cs="Calibri Light"/>
          <w:b/>
          <w:bCs/>
        </w:rPr>
        <w:t xml:space="preserve">Insert table of </w:t>
      </w:r>
      <w:r w:rsidR="009B6198" w:rsidRPr="00FE543E">
        <w:rPr>
          <w:rFonts w:ascii="Calibri Light" w:hAnsi="Calibri Light" w:cs="Calibri Light"/>
          <w:b/>
          <w:bCs/>
        </w:rPr>
        <w:t>baseline and end line characteristics</w:t>
      </w:r>
      <w:r w:rsidRPr="00FE543E">
        <w:rPr>
          <w:rFonts w:ascii="Calibri Light" w:hAnsi="Calibri Light" w:cs="Calibri Light"/>
          <w:b/>
          <w:bCs/>
        </w:rPr>
        <w:t xml:space="preserve"> here</w:t>
      </w:r>
    </w:p>
    <w:p w:rsidR="00425A8B" w:rsidRPr="00FE543E" w:rsidRDefault="00B56386">
      <w:pPr>
        <w:pStyle w:val="Heading2"/>
        <w:rPr>
          <w:rFonts w:ascii="Calibri Light" w:hAnsi="Calibri Light" w:cs="Calibri Light"/>
          <w:color w:val="000000" w:themeColor="text1"/>
        </w:rPr>
      </w:pPr>
      <w:bookmarkStart w:id="1" w:name="descriptive-analysis"/>
      <w:bookmarkStart w:id="2" w:name="_Hlk47292413"/>
      <w:r w:rsidRPr="00FE543E">
        <w:rPr>
          <w:rFonts w:ascii="Calibri Light" w:hAnsi="Calibri Light" w:cs="Calibri Light"/>
          <w:color w:val="000000" w:themeColor="text1"/>
        </w:rPr>
        <w:t>Descriptive Analysis</w:t>
      </w:r>
      <w:bookmarkEnd w:id="1"/>
    </w:p>
    <w:bookmarkEnd w:id="2"/>
    <w:p w:rsidR="00425A8B" w:rsidRPr="00FE543E" w:rsidRDefault="00B56386">
      <w:pPr>
        <w:pStyle w:val="FirstParagraph"/>
        <w:rPr>
          <w:rFonts w:ascii="Calibri Light" w:hAnsi="Calibri Light" w:cs="Calibri Light"/>
        </w:rPr>
      </w:pPr>
      <w:r w:rsidRPr="00FE543E">
        <w:rPr>
          <w:rFonts w:ascii="Calibri Light" w:hAnsi="Calibri Light" w:cs="Calibri Light"/>
        </w:rPr>
        <w:t>Overal, a total of 79 children with a mean age of 4.6 (2, 10) were recruited. Of these, 47 (59%) were male. Comparing baseline characteristics between children with possible diagnosis of SDB 58 ( 73.42) and those without revealed a significant difference in suspected allergic rhinitis (p=0.017) and those with suspected OSA (p &lt; 0.000). There were however no significant differences in other population characteristics</w:t>
      </w:r>
      <w:r w:rsidR="007612C3" w:rsidRPr="00FE543E">
        <w:rPr>
          <w:rFonts w:ascii="Calibri Light" w:hAnsi="Calibri Light" w:cs="Calibri Light"/>
        </w:rPr>
        <w:t xml:space="preserve"> at baseline</w:t>
      </w:r>
      <w:r w:rsidR="002B1D46" w:rsidRPr="00FE543E">
        <w:rPr>
          <w:rFonts w:ascii="Calibri Light" w:hAnsi="Calibri Light" w:cs="Calibri Light"/>
        </w:rPr>
        <w:t>.</w:t>
      </w:r>
      <w:r w:rsidRPr="00FE543E">
        <w:rPr>
          <w:rFonts w:ascii="Calibri Light" w:hAnsi="Calibri Light" w:cs="Calibri Light"/>
        </w:rPr>
        <w:t xml:space="preserve"> </w:t>
      </w:r>
      <w:r w:rsidR="002B1D46" w:rsidRPr="00FE543E">
        <w:rPr>
          <w:rFonts w:ascii="Calibri Light" w:hAnsi="Calibri Light" w:cs="Calibri Light"/>
        </w:rPr>
        <w:t xml:space="preserve">None of the end line characteristics had any significant difference in exposed and none-exposed groups. </w:t>
      </w:r>
      <w:r w:rsidR="00E57717" w:rsidRPr="00FE543E">
        <w:rPr>
          <w:rFonts w:ascii="Calibri Light" w:hAnsi="Calibri Light" w:cs="Calibri Light"/>
        </w:rPr>
        <w:t>Additionally</w:t>
      </w:r>
      <w:r w:rsidR="002B1D46" w:rsidRPr="00FE543E">
        <w:rPr>
          <w:rFonts w:ascii="Calibri Light" w:hAnsi="Calibri Light" w:cs="Calibri Light"/>
        </w:rPr>
        <w:t>, none of the 21 children that were not diagnosed with SDB at baseline developed SDB at end line.  In-depth summaries are presented in table 1 above.</w:t>
      </w:r>
    </w:p>
    <w:p w:rsidR="00117896" w:rsidRPr="00FE543E" w:rsidRDefault="00117896" w:rsidP="00117896">
      <w:pPr>
        <w:pStyle w:val="BodyText"/>
        <w:rPr>
          <w:rFonts w:ascii="Calibri Light" w:hAnsi="Calibri Light" w:cs="Calibri Light"/>
        </w:rPr>
      </w:pPr>
    </w:p>
    <w:p w:rsidR="00F82807" w:rsidRPr="00F82807" w:rsidRDefault="002D6318" w:rsidP="00F82807">
      <w:pPr>
        <w:pStyle w:val="BodyText"/>
        <w:rPr>
          <w:rFonts w:ascii="Calibri Light" w:hAnsi="Calibri Light" w:cs="Calibri Light"/>
          <w:b/>
          <w:bCs/>
        </w:rPr>
      </w:pPr>
      <w:bookmarkStart w:id="3" w:name="general-estimating-equation-model"/>
      <w:r w:rsidRPr="00FE543E">
        <w:rPr>
          <w:rFonts w:ascii="Calibri Light" w:hAnsi="Calibri Light" w:cs="Calibri Light"/>
          <w:b/>
          <w:bCs/>
        </w:rPr>
        <w:t xml:space="preserve">Univariate </w:t>
      </w:r>
      <w:r w:rsidR="00F82807" w:rsidRPr="00F82807">
        <w:rPr>
          <w:rFonts w:ascii="Calibri Light" w:hAnsi="Calibri Light" w:cs="Calibri Light"/>
          <w:b/>
          <w:bCs/>
        </w:rPr>
        <w:t>General estimating equation mod</w:t>
      </w:r>
      <w:bookmarkEnd w:id="3"/>
      <w:r w:rsidRPr="00FE543E">
        <w:rPr>
          <w:rFonts w:ascii="Calibri Light" w:hAnsi="Calibri Light" w:cs="Calibri Light"/>
          <w:b/>
          <w:bCs/>
        </w:rPr>
        <w:t>el estimates</w:t>
      </w:r>
    </w:p>
    <w:p w:rsidR="00F82807" w:rsidRPr="00FE543E" w:rsidRDefault="00F82807" w:rsidP="00F82807">
      <w:pPr>
        <w:pStyle w:val="BodyText"/>
        <w:rPr>
          <w:rFonts w:ascii="Calibri Light" w:hAnsi="Calibri Light" w:cs="Calibri Light"/>
        </w:rPr>
      </w:pPr>
      <w:r w:rsidRPr="00F82807">
        <w:rPr>
          <w:rFonts w:ascii="Calibri Light" w:hAnsi="Calibri Light" w:cs="Calibri Light"/>
        </w:rPr>
        <w:t xml:space="preserve">We further fitted a generalized estimating equation model to explore predictors of residual SDB scores &gt; 0.33 post operation of patients. Choice of a generalized estimating equation model was </w:t>
      </w:r>
      <w:r w:rsidR="00A14B73" w:rsidRPr="00FE543E">
        <w:rPr>
          <w:rFonts w:ascii="Calibri Light" w:hAnsi="Calibri Light" w:cs="Calibri Light"/>
        </w:rPr>
        <w:t xml:space="preserve">because </w:t>
      </w:r>
      <w:r w:rsidRPr="00F82807">
        <w:rPr>
          <w:rFonts w:ascii="Calibri Light" w:hAnsi="Calibri Light" w:cs="Calibri Light"/>
        </w:rPr>
        <w:t xml:space="preserve">this was a longitudinal study and we needed to account for the correlated nature of observations. We present resulting </w:t>
      </w:r>
      <w:r w:rsidR="003B45E6" w:rsidRPr="00FE543E">
        <w:rPr>
          <w:rFonts w:ascii="Calibri Light" w:hAnsi="Calibri Light" w:cs="Calibri Light"/>
        </w:rPr>
        <w:t xml:space="preserve">univariate </w:t>
      </w:r>
      <w:r w:rsidRPr="00F82807">
        <w:rPr>
          <w:rFonts w:ascii="Calibri Light" w:hAnsi="Calibri Light" w:cs="Calibri Light"/>
        </w:rPr>
        <w:t xml:space="preserve">coefficient estimates, standard errors, odds and confidence intervals. Overall, </w:t>
      </w:r>
      <w:r w:rsidR="003B45E6" w:rsidRPr="00FE543E">
        <w:rPr>
          <w:rFonts w:ascii="Calibri Light" w:hAnsi="Calibri Light" w:cs="Calibri Light"/>
        </w:rPr>
        <w:t xml:space="preserve">loud snoring after surgery </w:t>
      </w:r>
      <w:r w:rsidRPr="00F82807">
        <w:rPr>
          <w:rFonts w:ascii="Calibri Light" w:hAnsi="Calibri Light" w:cs="Calibri Light"/>
        </w:rPr>
        <w:t xml:space="preserve">increased the odds of a having residual SDB by a factor of </w:t>
      </w:r>
      <w:r w:rsidR="003B45E6" w:rsidRPr="00FE543E">
        <w:rPr>
          <w:rFonts w:ascii="Calibri Light" w:hAnsi="Calibri Light" w:cs="Calibri Light"/>
        </w:rPr>
        <w:t>8.08</w:t>
      </w:r>
      <w:r w:rsidRPr="00F82807">
        <w:rPr>
          <w:rFonts w:ascii="Calibri Light" w:hAnsi="Calibri Light" w:cs="Calibri Light"/>
        </w:rPr>
        <w:t>, 95% CI (</w:t>
      </w:r>
      <w:r w:rsidR="003B45E6" w:rsidRPr="00FE543E">
        <w:rPr>
          <w:rFonts w:ascii="Calibri Light" w:hAnsi="Calibri Light" w:cs="Calibri Light"/>
        </w:rPr>
        <w:t>2.63</w:t>
      </w:r>
      <w:r w:rsidRPr="00F82807">
        <w:rPr>
          <w:rFonts w:ascii="Calibri Light" w:hAnsi="Calibri Light" w:cs="Calibri Light"/>
        </w:rPr>
        <w:t xml:space="preserve">, </w:t>
      </w:r>
      <w:r w:rsidR="003B45E6" w:rsidRPr="00FE543E">
        <w:rPr>
          <w:rFonts w:ascii="Calibri Light" w:hAnsi="Calibri Light" w:cs="Calibri Light"/>
        </w:rPr>
        <w:t>24.78</w:t>
      </w:r>
      <w:r w:rsidRPr="00F82807">
        <w:rPr>
          <w:rFonts w:ascii="Calibri Light" w:hAnsi="Calibri Light" w:cs="Calibri Light"/>
        </w:rPr>
        <w:t xml:space="preserve">). Additionally, </w:t>
      </w:r>
      <w:r w:rsidR="0051629C" w:rsidRPr="00FE543E">
        <w:rPr>
          <w:rFonts w:ascii="Calibri Light" w:hAnsi="Calibri Light" w:cs="Calibri Light"/>
        </w:rPr>
        <w:t xml:space="preserve">several </w:t>
      </w:r>
      <w:r w:rsidR="00DA3C6E" w:rsidRPr="00FE543E">
        <w:rPr>
          <w:rFonts w:ascii="Calibri Light" w:hAnsi="Calibri Light" w:cs="Calibri Light"/>
        </w:rPr>
        <w:t>including</w:t>
      </w:r>
      <w:r w:rsidR="0051629C" w:rsidRPr="00FE543E">
        <w:rPr>
          <w:rFonts w:ascii="Calibri Light" w:hAnsi="Calibri Light" w:cs="Calibri Light"/>
        </w:rPr>
        <w:t xml:space="preserve"> stop pf breath (odds = 7.07</w:t>
      </w:r>
      <w:r w:rsidR="00851B2F" w:rsidRPr="00FE543E">
        <w:rPr>
          <w:rFonts w:ascii="Calibri Light" w:hAnsi="Calibri Light" w:cs="Calibri Light"/>
        </w:rPr>
        <w:t>, CI = 0.89 – 55.91</w:t>
      </w:r>
      <w:r w:rsidR="0051629C" w:rsidRPr="00FE543E">
        <w:rPr>
          <w:rFonts w:ascii="Calibri Light" w:hAnsi="Calibri Light" w:cs="Calibri Light"/>
        </w:rPr>
        <w:t>), use of steroid nasal (odds = 4.6, CI = 0.55-37.89</w:t>
      </w:r>
      <w:r w:rsidR="00851B2F" w:rsidRPr="00FE543E">
        <w:rPr>
          <w:rFonts w:ascii="Calibri Light" w:hAnsi="Calibri Light" w:cs="Calibri Light"/>
        </w:rPr>
        <w:t xml:space="preserve">), use of </w:t>
      </w:r>
      <w:r w:rsidR="00623A53" w:rsidRPr="00FE543E">
        <w:rPr>
          <w:rFonts w:ascii="Calibri Light" w:hAnsi="Calibri Light" w:cs="Calibri Light"/>
        </w:rPr>
        <w:t>antacids</w:t>
      </w:r>
      <w:r w:rsidR="00851B2F" w:rsidRPr="00FE543E">
        <w:rPr>
          <w:rFonts w:ascii="Calibri Light" w:hAnsi="Calibri Light" w:cs="Calibri Light"/>
        </w:rPr>
        <w:t xml:space="preserve"> (odds = 3.4, CI = 0.51-22.86), </w:t>
      </w:r>
      <w:r w:rsidR="003F2C4F" w:rsidRPr="00FE543E">
        <w:rPr>
          <w:rFonts w:ascii="Calibri Light" w:hAnsi="Calibri Light" w:cs="Calibri Light"/>
        </w:rPr>
        <w:t xml:space="preserve">rhinorrhea and  </w:t>
      </w:r>
      <w:r w:rsidR="00851B2F" w:rsidRPr="00FE543E">
        <w:rPr>
          <w:rFonts w:ascii="Calibri Light" w:hAnsi="Calibri Light" w:cs="Calibri Light"/>
        </w:rPr>
        <w:t xml:space="preserve">obstruction lasting longer than two weeks (odds = </w:t>
      </w:r>
      <w:r w:rsidR="003F2C4F" w:rsidRPr="00FE543E">
        <w:rPr>
          <w:rFonts w:ascii="Calibri Light" w:hAnsi="Calibri Light" w:cs="Calibri Light"/>
        </w:rPr>
        <w:t xml:space="preserve">2.43, CI = 0.75 – 7.87), use of salbutamol inhaler </w:t>
      </w:r>
      <w:r w:rsidR="00DA3C6E" w:rsidRPr="00FE543E">
        <w:rPr>
          <w:rFonts w:ascii="Calibri Light" w:hAnsi="Calibri Light" w:cs="Calibri Light"/>
        </w:rPr>
        <w:t>(odds = 2.3</w:t>
      </w:r>
      <w:r w:rsidR="00A32B05" w:rsidRPr="00FE543E">
        <w:rPr>
          <w:rFonts w:ascii="Calibri Light" w:hAnsi="Calibri Light" w:cs="Calibri Light"/>
        </w:rPr>
        <w:t>8</w:t>
      </w:r>
      <w:r w:rsidR="00DA3C6E" w:rsidRPr="00FE543E">
        <w:rPr>
          <w:rFonts w:ascii="Calibri Light" w:hAnsi="Calibri Light" w:cs="Calibri Light"/>
        </w:rPr>
        <w:t>, CI = 0.20-28.3)</w:t>
      </w:r>
      <w:r w:rsidR="00A32B05" w:rsidRPr="00FE543E">
        <w:rPr>
          <w:rFonts w:ascii="Calibri Light" w:hAnsi="Calibri Light" w:cs="Calibri Light"/>
        </w:rPr>
        <w:t xml:space="preserve">, persistent itching or rubbing of the nose (odds = 2.29, CI= 0.69-7.6) and snoring while asleep (odds = 2.26, CI = 1.35-3.8) had odds greater than 1.9. </w:t>
      </w:r>
      <w:r w:rsidR="009B6198" w:rsidRPr="00FE543E">
        <w:rPr>
          <w:rFonts w:ascii="Calibri Light" w:hAnsi="Calibri Light" w:cs="Calibri Light"/>
        </w:rPr>
        <w:t>Of concern however was the wide intervals, partly due to the small sample size. Additional coefficients are as presented in table 2.</w:t>
      </w:r>
    </w:p>
    <w:p w:rsidR="009B6198" w:rsidRPr="00FE543E" w:rsidRDefault="009B6198" w:rsidP="00F82807">
      <w:pPr>
        <w:pStyle w:val="BodyText"/>
        <w:rPr>
          <w:rFonts w:ascii="Calibri Light" w:hAnsi="Calibri Light" w:cs="Calibri Light"/>
        </w:rPr>
      </w:pPr>
    </w:p>
    <w:p w:rsidR="009B6198" w:rsidRPr="00FE543E" w:rsidRDefault="009B6198" w:rsidP="009B6198">
      <w:pPr>
        <w:pStyle w:val="TableCaption"/>
        <w:rPr>
          <w:rFonts w:ascii="Calibri Light" w:hAnsi="Calibri Light" w:cs="Calibri Light"/>
        </w:rPr>
      </w:pPr>
      <w:r w:rsidRPr="00FE543E">
        <w:rPr>
          <w:rFonts w:ascii="Calibri Light" w:hAnsi="Calibri Light" w:cs="Calibri Light"/>
        </w:rPr>
        <w:lastRenderedPageBreak/>
        <w:t xml:space="preserve">Table </w:t>
      </w:r>
      <w:r w:rsidRPr="00FE543E">
        <w:rPr>
          <w:rFonts w:ascii="Calibri Light" w:hAnsi="Calibri Light" w:cs="Calibri Light"/>
        </w:rPr>
        <w:t>2</w:t>
      </w:r>
      <w:r w:rsidRPr="00FE543E">
        <w:rPr>
          <w:rFonts w:ascii="Calibri Light" w:hAnsi="Calibri Light" w:cs="Calibri Light"/>
        </w:rPr>
        <w:t xml:space="preserve">: </w:t>
      </w:r>
      <w:r w:rsidRPr="00FE543E">
        <w:rPr>
          <w:rFonts w:ascii="Calibri Light" w:hAnsi="Calibri Light" w:cs="Calibri Light"/>
        </w:rPr>
        <w:t>coefficients of univariate General estimating equation model</w:t>
      </w:r>
    </w:p>
    <w:p w:rsidR="009B6198" w:rsidRPr="00FE543E" w:rsidRDefault="009B6198" w:rsidP="009B6198">
      <w:pPr>
        <w:pStyle w:val="TableCaption"/>
        <w:rPr>
          <w:rFonts w:ascii="Calibri Light" w:hAnsi="Calibri Light" w:cs="Calibri Light"/>
        </w:rPr>
      </w:pPr>
    </w:p>
    <w:p w:rsidR="009B6198" w:rsidRPr="00FE543E" w:rsidRDefault="009B6198" w:rsidP="009B6198">
      <w:pPr>
        <w:pStyle w:val="TableCaption"/>
        <w:rPr>
          <w:rFonts w:ascii="Calibri Light" w:hAnsi="Calibri Light" w:cs="Calibri Light"/>
          <w:b/>
          <w:bCs/>
        </w:rPr>
      </w:pPr>
      <w:r w:rsidRPr="00FE543E">
        <w:rPr>
          <w:rFonts w:ascii="Calibri Light" w:hAnsi="Calibri Light" w:cs="Calibri Light"/>
          <w:b/>
          <w:bCs/>
        </w:rPr>
        <w:t xml:space="preserve">Insert table of </w:t>
      </w:r>
      <w:r w:rsidRPr="00FE543E">
        <w:rPr>
          <w:rFonts w:ascii="Calibri Light" w:hAnsi="Calibri Light" w:cs="Calibri Light"/>
          <w:b/>
          <w:bCs/>
        </w:rPr>
        <w:t>univariate coefficients</w:t>
      </w:r>
      <w:r w:rsidRPr="00FE543E">
        <w:rPr>
          <w:rFonts w:ascii="Calibri Light" w:hAnsi="Calibri Light" w:cs="Calibri Light"/>
          <w:b/>
          <w:bCs/>
        </w:rPr>
        <w:t xml:space="preserve"> here</w:t>
      </w:r>
    </w:p>
    <w:p w:rsidR="009B6198" w:rsidRPr="00FE543E" w:rsidRDefault="009B6198" w:rsidP="009B6198">
      <w:pPr>
        <w:pStyle w:val="TableCaption"/>
        <w:rPr>
          <w:rFonts w:ascii="Calibri Light" w:hAnsi="Calibri Light" w:cs="Calibri Light"/>
          <w:b/>
          <w:bCs/>
        </w:rPr>
      </w:pPr>
    </w:p>
    <w:p w:rsidR="009B6198" w:rsidRPr="00FE543E" w:rsidRDefault="008E66CE" w:rsidP="008E66CE">
      <w:pPr>
        <w:pStyle w:val="Heading2"/>
        <w:rPr>
          <w:rFonts w:ascii="Calibri Light" w:hAnsi="Calibri Light" w:cs="Calibri Light"/>
          <w:color w:val="000000" w:themeColor="text1"/>
        </w:rPr>
      </w:pPr>
      <w:r w:rsidRPr="00FE543E">
        <w:rPr>
          <w:rFonts w:ascii="Calibri Light" w:hAnsi="Calibri Light" w:cs="Calibri Light"/>
          <w:color w:val="000000" w:themeColor="text1"/>
        </w:rPr>
        <w:t>Study Limitations</w:t>
      </w:r>
    </w:p>
    <w:p w:rsidR="008E66CE" w:rsidRPr="00FE543E" w:rsidRDefault="00997640" w:rsidP="008E66CE">
      <w:pPr>
        <w:pStyle w:val="BodyText"/>
        <w:rPr>
          <w:rFonts w:ascii="Calibri Light" w:hAnsi="Calibri Light" w:cs="Calibri Light"/>
        </w:rPr>
      </w:pPr>
      <w:r>
        <w:rPr>
          <w:rFonts w:ascii="Calibri Light" w:hAnsi="Calibri Light" w:cs="Calibri Light"/>
        </w:rPr>
        <w:t>One of the limitations is the small sample size. For instance, of the 79 records, just 14 had a diagnosis of residual SDB and as such it wasn’t possible to fit a multivariate model.</w:t>
      </w:r>
      <w:bookmarkStart w:id="4" w:name="_GoBack"/>
      <w:bookmarkEnd w:id="4"/>
    </w:p>
    <w:p w:rsidR="008E66CE" w:rsidRPr="00FE543E" w:rsidRDefault="008E66CE" w:rsidP="009B6198">
      <w:pPr>
        <w:pStyle w:val="TableCaption"/>
        <w:rPr>
          <w:rFonts w:ascii="Calibri Light" w:hAnsi="Calibri Light" w:cs="Calibri Light"/>
        </w:rPr>
      </w:pPr>
    </w:p>
    <w:p w:rsidR="009B6198" w:rsidRPr="00FE543E" w:rsidRDefault="009B6198" w:rsidP="009B6198">
      <w:pPr>
        <w:pStyle w:val="TableCaption"/>
        <w:rPr>
          <w:rFonts w:ascii="Calibri Light" w:hAnsi="Calibri Light" w:cs="Calibri Light"/>
          <w:i w:val="0"/>
          <w:iCs/>
        </w:rPr>
      </w:pPr>
    </w:p>
    <w:p w:rsidR="009B6198" w:rsidRPr="00F82807" w:rsidRDefault="009B6198" w:rsidP="00F82807">
      <w:pPr>
        <w:pStyle w:val="BodyText"/>
        <w:rPr>
          <w:rFonts w:ascii="Calibri Light" w:hAnsi="Calibri Light" w:cs="Calibri Light"/>
        </w:rPr>
      </w:pPr>
    </w:p>
    <w:p w:rsidR="00F82807" w:rsidRPr="00FE543E" w:rsidRDefault="00F82807" w:rsidP="00F82807">
      <w:pPr>
        <w:pStyle w:val="BodyText"/>
        <w:rPr>
          <w:rFonts w:ascii="Calibri Light" w:hAnsi="Calibri Light" w:cs="Calibri Light"/>
        </w:rPr>
      </w:pPr>
    </w:p>
    <w:p w:rsidR="009A35F0" w:rsidRPr="00F82807" w:rsidRDefault="009A35F0" w:rsidP="00F82807">
      <w:pPr>
        <w:pStyle w:val="BodyText"/>
        <w:rPr>
          <w:rFonts w:ascii="Calibri Light" w:hAnsi="Calibri Light" w:cs="Calibri Light"/>
        </w:rPr>
      </w:pPr>
    </w:p>
    <w:p w:rsidR="00117896" w:rsidRPr="00FE543E" w:rsidRDefault="00117896" w:rsidP="00117896">
      <w:pPr>
        <w:pStyle w:val="BodyText"/>
        <w:rPr>
          <w:rFonts w:ascii="Calibri Light" w:hAnsi="Calibri Light" w:cs="Calibri Light"/>
        </w:rPr>
      </w:pPr>
    </w:p>
    <w:p w:rsidR="00B56386" w:rsidRPr="00FE543E" w:rsidRDefault="00B56386">
      <w:pPr>
        <w:rPr>
          <w:rFonts w:ascii="Calibri Light" w:hAnsi="Calibri Light" w:cs="Calibri Light"/>
        </w:rPr>
      </w:pPr>
    </w:p>
    <w:sectPr w:rsidR="00B56386" w:rsidRPr="00FE54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7F9" w:rsidRDefault="008417F9">
      <w:pPr>
        <w:spacing w:after="0"/>
      </w:pPr>
      <w:r>
        <w:separator/>
      </w:r>
    </w:p>
  </w:endnote>
  <w:endnote w:type="continuationSeparator" w:id="0">
    <w:p w:rsidR="008417F9" w:rsidRDefault="008417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7F9" w:rsidRDefault="008417F9">
      <w:r>
        <w:separator/>
      </w:r>
    </w:p>
  </w:footnote>
  <w:footnote w:type="continuationSeparator" w:id="0">
    <w:p w:rsidR="008417F9" w:rsidRDefault="008417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68407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17896"/>
    <w:rsid w:val="001A5071"/>
    <w:rsid w:val="002B1D46"/>
    <w:rsid w:val="002D6318"/>
    <w:rsid w:val="003445E4"/>
    <w:rsid w:val="00365914"/>
    <w:rsid w:val="003B45E6"/>
    <w:rsid w:val="003F2C4F"/>
    <w:rsid w:val="00425A8B"/>
    <w:rsid w:val="004E29B3"/>
    <w:rsid w:val="0051629C"/>
    <w:rsid w:val="00523720"/>
    <w:rsid w:val="00525E32"/>
    <w:rsid w:val="00590D07"/>
    <w:rsid w:val="00623A53"/>
    <w:rsid w:val="007612C3"/>
    <w:rsid w:val="00784D58"/>
    <w:rsid w:val="0080623B"/>
    <w:rsid w:val="008417F9"/>
    <w:rsid w:val="00851B2F"/>
    <w:rsid w:val="0088459C"/>
    <w:rsid w:val="008D6863"/>
    <w:rsid w:val="008E66CE"/>
    <w:rsid w:val="00913733"/>
    <w:rsid w:val="00997640"/>
    <w:rsid w:val="009A35F0"/>
    <w:rsid w:val="009B6198"/>
    <w:rsid w:val="00A14B73"/>
    <w:rsid w:val="00A32B05"/>
    <w:rsid w:val="00B56386"/>
    <w:rsid w:val="00B86B75"/>
    <w:rsid w:val="00BA6430"/>
    <w:rsid w:val="00BC48D5"/>
    <w:rsid w:val="00C36279"/>
    <w:rsid w:val="00CE7C40"/>
    <w:rsid w:val="00DA3C6E"/>
    <w:rsid w:val="00E315A3"/>
    <w:rsid w:val="00E57717"/>
    <w:rsid w:val="00F82807"/>
    <w:rsid w:val="00FE54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3A50"/>
  <w15:docId w15:val="{F4785191-112D-4D9D-8343-C9FC5AA7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Data Analysis</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Basil Okola</dc:creator>
  <cp:keywords/>
  <cp:lastModifiedBy>Basil Okola</cp:lastModifiedBy>
  <cp:revision>32</cp:revision>
  <dcterms:created xsi:type="dcterms:W3CDTF">2020-08-02T16:04:00Z</dcterms:created>
  <dcterms:modified xsi:type="dcterms:W3CDTF">2020-08-02T17:35:00Z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