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  <w:bookmarkStart w:id="0" w:name="_GoBack"/>
      <w:bookmarkEnd w:id="0"/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237C0DC9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D30B30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FE04D4">
        <w:rPr>
          <w:rFonts w:ascii="Verdana" w:hAnsi="Verdana"/>
        </w:rPr>
        <w:t xml:space="preserve"> (sem filhos menores)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866C875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UFPE – PE - Brasil 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422870D5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</w:t>
      </w:r>
      <w:r w:rsidR="00B07DFE">
        <w:rPr>
          <w:rFonts w:ascii="Verdana" w:hAnsi="Verdana"/>
        </w:rPr>
        <w:t>gerenciamento de projetos, planejamento de atividades, comunicação e distribuição de tarefas, ajustes de cronograma, reprogramação de atividades, nivelamento de recursos, compartilhamento de especificação de tarefas. Experiência em projetos multidisciplinares envolvendo profissionais de diversas áreas. Forte liderança de equipes e capacidade de comunicação. Conhecimento e formação em PMBOK, gestão de projetos em MS Project e Primavera P6.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</w:t>
      </w:r>
      <w:r w:rsidR="00825FA2">
        <w:rPr>
          <w:rFonts w:ascii="Verdana" w:hAnsi="Verdana"/>
        </w:rPr>
        <w:t>s</w:t>
      </w:r>
      <w:r w:rsidR="00593C86">
        <w:rPr>
          <w:rFonts w:ascii="Verdana" w:hAnsi="Verdana"/>
        </w:rPr>
        <w:t xml:space="preserve"> processo</w:t>
      </w:r>
      <w:r w:rsidR="00825FA2">
        <w:rPr>
          <w:rFonts w:ascii="Verdana" w:hAnsi="Verdana"/>
        </w:rPr>
        <w:t>s</w:t>
      </w:r>
      <w:r w:rsidR="00593C86">
        <w:rPr>
          <w:rFonts w:ascii="Verdana" w:hAnsi="Verdana"/>
        </w:rPr>
        <w:t xml:space="preserve"> de </w:t>
      </w:r>
      <w:r w:rsidR="00825FA2">
        <w:rPr>
          <w:rFonts w:ascii="Verdana" w:hAnsi="Verdana"/>
        </w:rPr>
        <w:t>desenvolvimento de produtos.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04440434" w:rsidR="00BB6A3D" w:rsidRDefault="00BB6A3D" w:rsidP="00BB6A3D">
      <w:pPr>
        <w:rPr>
          <w:rFonts w:ascii="Verdana" w:hAnsi="Verdana"/>
          <w:b/>
          <w:bCs/>
        </w:rPr>
      </w:pPr>
    </w:p>
    <w:p w14:paraId="4061FD62" w14:textId="14B675A6" w:rsidR="00825FA2" w:rsidRDefault="00825FA2" w:rsidP="00BB6A3D">
      <w:p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SWS Montagem – </w:t>
      </w:r>
      <w:r>
        <w:rPr>
          <w:rFonts w:ascii="Verdana" w:hAnsi="Verdana"/>
          <w:bCs/>
        </w:rPr>
        <w:t>10/2018 até o momento (empresa de projetos de manutenção industrial)</w:t>
      </w:r>
    </w:p>
    <w:p w14:paraId="36CC0B6A" w14:textId="4F679059" w:rsidR="00825FA2" w:rsidRDefault="00825FA2" w:rsidP="00BB6A3D">
      <w:pPr>
        <w:rPr>
          <w:rFonts w:ascii="Verdana" w:hAnsi="Verdana"/>
          <w:bCs/>
        </w:rPr>
      </w:pPr>
      <w:r>
        <w:rPr>
          <w:rFonts w:ascii="Verdana" w:hAnsi="Verdana"/>
          <w:bCs/>
        </w:rPr>
        <w:t>Gerente de Projetos</w:t>
      </w:r>
    </w:p>
    <w:p w14:paraId="531985B7" w14:textId="77777777" w:rsidR="00825FA2" w:rsidRDefault="00825FA2" w:rsidP="00BB6A3D">
      <w:pPr>
        <w:rPr>
          <w:rFonts w:ascii="Verdana" w:hAnsi="Verdana"/>
          <w:bCs/>
        </w:rPr>
      </w:pPr>
    </w:p>
    <w:p w14:paraId="7EFD9308" w14:textId="5050FBED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e controle de todo o projeto multidisciplinar de manutenção em caldeira geradora de vapor (400 toneladas por hora)</w:t>
      </w:r>
    </w:p>
    <w:p w14:paraId="4DDD83CB" w14:textId="2E32A55B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lista de tarefas, cronograma, alocação e nivelamento de recursos, apontamento de produção, planejamento diário, elaboração das curvas S.</w:t>
      </w:r>
    </w:p>
    <w:p w14:paraId="67FE6248" w14:textId="247D6B8E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e ajustes no plano de comunicação para reportes do andamento do projeto para o cliente.</w:t>
      </w:r>
    </w:p>
    <w:p w14:paraId="7A93E7B2" w14:textId="7AC21819" w:rsidR="00B07DFE" w:rsidRDefault="00B07DFE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todo o cronograma, distribuição das atividades para os encarregados.</w:t>
      </w:r>
    </w:p>
    <w:p w14:paraId="771645E7" w14:textId="5FA34897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Contabilização e controle financeiro do projeto com vistas a cobrança dos serviços prestados ao cliente.</w:t>
      </w:r>
    </w:p>
    <w:p w14:paraId="1624A34C" w14:textId="03237F4E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boletins de medição, memórias de cálculo, gráficos e outros documentos de apoio.</w:t>
      </w:r>
    </w:p>
    <w:p w14:paraId="03D78F82" w14:textId="6A5FBA5A" w:rsidR="00B07DFE" w:rsidRDefault="00B07DFE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Defesa das medições junto a fiscalização da Petrobras</w:t>
      </w:r>
    </w:p>
    <w:p w14:paraId="757D05AE" w14:textId="1952B5E9" w:rsidR="00B07DFE" w:rsidRDefault="00B07DFE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Conhecimento dos processos burocráticos da Petrobras, normas de segurança, normas de documentação.</w:t>
      </w:r>
    </w:p>
    <w:p w14:paraId="15195C47" w14:textId="66342AAE" w:rsidR="00B07DFE" w:rsidRDefault="00B07DFE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Operação do Primavera P6 tanto na infraestrutura da Petrobras como na da SWS.</w:t>
      </w:r>
    </w:p>
    <w:p w14:paraId="009058EE" w14:textId="78717BAF" w:rsidR="00825FA2" w:rsidRDefault="00825FA2" w:rsidP="00825FA2">
      <w:pPr>
        <w:rPr>
          <w:rFonts w:ascii="Verdana" w:hAnsi="Verdana" w:cs="Arial"/>
        </w:rPr>
      </w:pPr>
    </w:p>
    <w:p w14:paraId="6241E336" w14:textId="77777777" w:rsidR="00825FA2" w:rsidRPr="00825FA2" w:rsidRDefault="00825FA2" w:rsidP="00825FA2">
      <w:pPr>
        <w:rPr>
          <w:rFonts w:ascii="Verdana" w:hAnsi="Verdana"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34A2EE9F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69A921F3" w14:textId="083CFE8E" w:rsidR="00825FA2" w:rsidRDefault="00825FA2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Análise periódica de requisitos de clientes novos e de clientes na base para orientação da equipe de desenvolvimento na implementação de novas funcionalidades.</w:t>
      </w:r>
    </w:p>
    <w:p w14:paraId="26FE5153" w14:textId="24925631" w:rsidR="00825FA2" w:rsidRPr="00470844" w:rsidRDefault="00825FA2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Avaliação de novas funcionalidades e impacto no apelo comercial do produto.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1D016B99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303C427E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40CE2F61" w14:textId="77777777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SWS Montagem e Manutenção – Consultoria em gestão de projetos, Primavera P6.</w:t>
      </w:r>
    </w:p>
    <w:p w14:paraId="40FC6585" w14:textId="77777777" w:rsidR="00825FA2" w:rsidRDefault="00825FA2" w:rsidP="00825FA2">
      <w:pPr>
        <w:rPr>
          <w:rFonts w:ascii="Verdana" w:hAnsi="Verdana"/>
          <w:b/>
        </w:rPr>
      </w:pP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lastRenderedPageBreak/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0419978F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64D80A23" w14:textId="4967BD2E" w:rsidR="006C37A5" w:rsidRDefault="006C37A5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Especificação de novas funcionalidades e obsolescência de funcionalidades que não serão mais suportadas.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lastRenderedPageBreak/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1938155B" w14:textId="10ECA38B" w:rsidR="00593C86" w:rsidRPr="006C37A5" w:rsidRDefault="006C37A5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TR/GC para gestão comercial de empresas pequenas e médias. Gerente de produto.</w:t>
      </w:r>
    </w:p>
    <w:p w14:paraId="799C1CE4" w14:textId="43710046" w:rsidR="006C37A5" w:rsidRPr="006C37A5" w:rsidRDefault="006C37A5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ERP Pirâmide. Especificação de funcionalidades e desenho inicial dos módulos que compõe o ERP.</w:t>
      </w: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7B18291C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</w:t>
      </w:r>
      <w:r w:rsidR="006C37A5">
        <w:rPr>
          <w:rFonts w:ascii="Verdana" w:hAnsi="Verdana" w:cs="Arial"/>
        </w:rPr>
        <w:t xml:space="preserve">desenvolvimento de software </w:t>
      </w:r>
      <w:r w:rsidR="00852845">
        <w:rPr>
          <w:rFonts w:ascii="Verdana" w:hAnsi="Verdana" w:cs="Arial"/>
        </w:rPr>
        <w:t xml:space="preserve">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no qual o Grupo Moura Baterias era sócio. </w:t>
      </w:r>
      <w:r w:rsidR="006C37A5">
        <w:rPr>
          <w:rFonts w:ascii="Verdana" w:hAnsi="Verdana" w:cs="Arial"/>
        </w:rPr>
        <w:t xml:space="preserve">Na </w:t>
      </w:r>
      <w:proofErr w:type="spellStart"/>
      <w:r w:rsidR="006C37A5">
        <w:rPr>
          <w:rFonts w:ascii="Verdana" w:hAnsi="Verdana" w:cs="Arial"/>
        </w:rPr>
        <w:t>Terasoft</w:t>
      </w:r>
      <w:proofErr w:type="spellEnd"/>
      <w:r w:rsidR="006C37A5">
        <w:rPr>
          <w:rFonts w:ascii="Verdana" w:hAnsi="Verdana" w:cs="Arial"/>
        </w:rPr>
        <w:t xml:space="preserve"> participei do desenho, projeto e especificação de vários sistemas de gestão empresarial. Na </w:t>
      </w:r>
      <w:proofErr w:type="spellStart"/>
      <w:r w:rsidR="006C37A5">
        <w:rPr>
          <w:rFonts w:ascii="Verdana" w:hAnsi="Verdana" w:cs="Arial"/>
        </w:rPr>
        <w:t>Procente</w:t>
      </w:r>
      <w:proofErr w:type="spellEnd"/>
      <w:r w:rsidR="006C37A5">
        <w:rPr>
          <w:rFonts w:ascii="Verdana" w:hAnsi="Verdana" w:cs="Arial"/>
        </w:rPr>
        <w:t>, atuei durante 7 anos como especialista de produto em que fazia a ponte entre a área comercial e a área de desenvolvimento indicando e detalhando quais funcionalidades o ERP Pirâmide deveria implementar para atender ao mercado. Atuei c</w:t>
      </w:r>
      <w:r w:rsidR="00852845">
        <w:rPr>
          <w:rFonts w:ascii="Verdana" w:hAnsi="Verdana" w:cs="Arial"/>
        </w:rPr>
        <w:t>omo diretor de vendas e marketing da EDAX, fabricante nacional de software para gestão de hospitais</w:t>
      </w:r>
      <w:r w:rsidR="006C37A5">
        <w:rPr>
          <w:rFonts w:ascii="Verdana" w:hAnsi="Verdana" w:cs="Arial"/>
        </w:rPr>
        <w:t xml:space="preserve"> também influenciando o rol de funcionalidades que o produto deveria/não deveria ter</w:t>
      </w:r>
      <w:r w:rsidR="00852845">
        <w:rPr>
          <w:rFonts w:ascii="Verdana" w:hAnsi="Verdana" w:cs="Arial"/>
        </w:rPr>
        <w:t>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>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3ADBF2A3" w:rsidR="00BB6A3D" w:rsidRDefault="005A592F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 xml:space="preserve">técnicas de gestão de projetos, Primavera P6 e MS Project. 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>Ministrei mais de 40 turmas de cursos de Primavera P6 para empresas e clientes que atuam no setor de manutenção (parada) de plantas da Petrobras</w:t>
      </w:r>
      <w:r>
        <w:rPr>
          <w:color w:val="000000"/>
        </w:rPr>
        <w:t xml:space="preserve">. </w:t>
      </w:r>
      <w:r w:rsidRPr="009320B0">
        <w:rPr>
          <w:color w:val="000000"/>
        </w:rPr>
        <w:br/>
      </w:r>
      <w:r w:rsidR="00BB6A3D" w:rsidRPr="009320B0">
        <w:rPr>
          <w:color w:val="000000"/>
        </w:rPr>
        <w:t xml:space="preserve">• </w:t>
      </w:r>
      <w:r w:rsidR="00BB6A3D">
        <w:rPr>
          <w:color w:val="000000"/>
        </w:rPr>
        <w:t>Domínio do ciclo implantação de bens e serviços da área de Tecn</w:t>
      </w:r>
      <w:r>
        <w:rPr>
          <w:color w:val="000000"/>
        </w:rPr>
        <w:t>o</w:t>
      </w:r>
      <w:r w:rsidR="00BB6A3D">
        <w:rPr>
          <w:color w:val="000000"/>
        </w:rPr>
        <w:t>logia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lastRenderedPageBreak/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7E6AEED0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Tenho foco em </w:t>
      </w:r>
      <w:r w:rsidR="005A592F">
        <w:rPr>
          <w:color w:val="000000"/>
          <w:sz w:val="20"/>
          <w:szCs w:val="20"/>
        </w:rPr>
        <w:t xml:space="preserve">planejamento e gestão de projetos e </w:t>
      </w:r>
      <w:r>
        <w:rPr>
          <w:color w:val="000000"/>
          <w:sz w:val="20"/>
          <w:szCs w:val="20"/>
        </w:rPr>
        <w:t>talento para reversão de situações críticas</w:t>
      </w:r>
      <w:r w:rsidR="00664DC5">
        <w:rPr>
          <w:color w:val="000000"/>
          <w:sz w:val="20"/>
          <w:szCs w:val="20"/>
        </w:rPr>
        <w:t>, experiência e postura para lidar com executivos de mais alto nível nas empresas clientes. Re</w:t>
      </w:r>
      <w:r w:rsidR="005A592F">
        <w:rPr>
          <w:color w:val="000000"/>
          <w:sz w:val="20"/>
          <w:szCs w:val="20"/>
        </w:rPr>
        <w:t>cuperei projetos desandados/</w:t>
      </w:r>
      <w:r w:rsidR="00664DC5">
        <w:rPr>
          <w:color w:val="000000"/>
          <w:sz w:val="20"/>
          <w:szCs w:val="20"/>
        </w:rPr>
        <w:t xml:space="preserve"> deficitários, reverti </w:t>
      </w:r>
      <w:r w:rsidR="00D80411">
        <w:rPr>
          <w:color w:val="000000"/>
          <w:sz w:val="20"/>
          <w:szCs w:val="20"/>
        </w:rPr>
        <w:t>insatisfação de clientes, expandi o faturamento dentro d</w:t>
      </w:r>
      <w:r w:rsidR="005A592F">
        <w:rPr>
          <w:color w:val="000000"/>
          <w:sz w:val="20"/>
          <w:szCs w:val="20"/>
        </w:rPr>
        <w:t>o projeto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4413FA3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B07DFE">
        <w:rPr>
          <w:rFonts w:ascii="Verdana" w:hAnsi="Verdana"/>
          <w:b w:val="0"/>
          <w:i w:val="0"/>
          <w:sz w:val="20"/>
          <w:szCs w:val="20"/>
          <w:lang w:eastAsia="ja-JP"/>
        </w:rPr>
        <w:t>5.000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</w:t>
      </w:r>
    </w:p>
    <w:p w14:paraId="18B2B2A4" w14:textId="7DFE06E1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B07DFE">
        <w:rPr>
          <w:rFonts w:ascii="Verdana" w:hAnsi="Verdana"/>
          <w:b w:val="0"/>
          <w:i w:val="0"/>
          <w:sz w:val="20"/>
          <w:szCs w:val="20"/>
          <w:lang w:eastAsia="ja-JP"/>
        </w:rPr>
        <w:t>8.000,00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B81323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194B" w14:textId="77777777" w:rsidR="00B81323" w:rsidRDefault="00B81323" w:rsidP="00BB6A3D">
      <w:r>
        <w:separator/>
      </w:r>
    </w:p>
  </w:endnote>
  <w:endnote w:type="continuationSeparator" w:id="0">
    <w:p w14:paraId="66241CB6" w14:textId="77777777" w:rsidR="00B81323" w:rsidRDefault="00B81323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45074" w14:textId="77777777" w:rsidR="00B81323" w:rsidRDefault="00B81323" w:rsidP="00BB6A3D">
      <w:r>
        <w:separator/>
      </w:r>
    </w:p>
  </w:footnote>
  <w:footnote w:type="continuationSeparator" w:id="0">
    <w:p w14:paraId="1075E900" w14:textId="77777777" w:rsidR="00B81323" w:rsidRDefault="00B81323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B81323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01D72"/>
    <w:rsid w:val="001D558A"/>
    <w:rsid w:val="002F2C1C"/>
    <w:rsid w:val="0032701E"/>
    <w:rsid w:val="00342072"/>
    <w:rsid w:val="003839FB"/>
    <w:rsid w:val="003A5C1C"/>
    <w:rsid w:val="003E10B2"/>
    <w:rsid w:val="00450A6E"/>
    <w:rsid w:val="004D1127"/>
    <w:rsid w:val="00553245"/>
    <w:rsid w:val="00593C86"/>
    <w:rsid w:val="005A592F"/>
    <w:rsid w:val="006438DC"/>
    <w:rsid w:val="006634B2"/>
    <w:rsid w:val="00664DC5"/>
    <w:rsid w:val="006752B6"/>
    <w:rsid w:val="006C37A5"/>
    <w:rsid w:val="007B7184"/>
    <w:rsid w:val="0080483B"/>
    <w:rsid w:val="00825FA2"/>
    <w:rsid w:val="00852845"/>
    <w:rsid w:val="008B0D03"/>
    <w:rsid w:val="0090501B"/>
    <w:rsid w:val="00911C2A"/>
    <w:rsid w:val="009709B7"/>
    <w:rsid w:val="009F13BE"/>
    <w:rsid w:val="00A4340E"/>
    <w:rsid w:val="00A82272"/>
    <w:rsid w:val="00A95FEC"/>
    <w:rsid w:val="00B07DFE"/>
    <w:rsid w:val="00B25B2E"/>
    <w:rsid w:val="00B81323"/>
    <w:rsid w:val="00BB6A3D"/>
    <w:rsid w:val="00BE6A17"/>
    <w:rsid w:val="00D30B30"/>
    <w:rsid w:val="00D80411"/>
    <w:rsid w:val="00F34590"/>
    <w:rsid w:val="00F853D1"/>
    <w:rsid w:val="00F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2742</Words>
  <Characters>14811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Eurico de Aguiar Lima</dc:creator>
  <cp:lastModifiedBy>Joao Eurico de Aguiar Lima</cp:lastModifiedBy>
  <cp:revision>12</cp:revision>
  <cp:lastPrinted>2019-01-30T16:58:00Z</cp:lastPrinted>
  <dcterms:created xsi:type="dcterms:W3CDTF">2019-01-26T21:08:00Z</dcterms:created>
  <dcterms:modified xsi:type="dcterms:W3CDTF">2019-01-30T17:15:00Z</dcterms:modified>
</cp:coreProperties>
</file>