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&lt;ProjectName&gt;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&lt;LastUpdated&gt;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&lt;CreatedBy&gt;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8E7398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8E7398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8E739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8E739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8E739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8E739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8E739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8E739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8E7398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2E07A3BD" w:rsidR="00596211" w:rsidRPr="00E568AC" w:rsidRDefault="00CE23D9">
      <w:r>
        <w:t>&lt;IndexContent&gt;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p w14:paraId="199F8269" w14:textId="0E1EC538" w:rsidR="008C5D0C" w:rsidRDefault="001B342E">
      <w:r>
        <w:t>&lt;</w:t>
      </w:r>
      <w:r w:rsidR="000B6FD2">
        <w:t>Specification</w:t>
      </w:r>
      <w:r>
        <w:t>&gt;</w:t>
      </w:r>
      <w:r w:rsidR="000B6FD2">
        <w:tab/>
      </w:r>
      <w:r w:rsidR="000B6FD2">
        <w:tab/>
        <w:t>&lt;</w:t>
      </w:r>
      <w:r w:rsidR="001062D2">
        <w:t>Hours&gt;</w:t>
      </w:r>
      <w:r w:rsidR="001062D2">
        <w:tab/>
        <w:t>&lt;HoursC</w:t>
      </w:r>
      <w:r w:rsidR="000B6FD2">
        <w:t>ost&gt;</w:t>
      </w:r>
      <w:r w:rsidR="000B6FD2">
        <w:tab/>
        <w:t>&lt;TotalCost&gt;</w:t>
      </w:r>
      <w:bookmarkStart w:id="25" w:name="_GoBack"/>
    </w:p>
    <w:bookmarkEnd w:id="25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3CE4F7E6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8C32EB">
        <w:rPr>
          <w:noProof/>
        </w:rPr>
        <w:t>13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0C4D3" w14:textId="77777777" w:rsidR="008E7398" w:rsidRDefault="008E7398" w:rsidP="007A4262">
      <w:pPr>
        <w:spacing w:after="0" w:line="240" w:lineRule="auto"/>
      </w:pPr>
      <w:r>
        <w:separator/>
      </w:r>
    </w:p>
  </w:endnote>
  <w:endnote w:type="continuationSeparator" w:id="0">
    <w:p w14:paraId="52982A45" w14:textId="77777777" w:rsidR="008E7398" w:rsidRDefault="008E7398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40D4EF6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62D2" w:rsidRPr="001062D2">
                            <w:rPr>
                              <w:noProof/>
                              <w:color w:val="C0504D" w:themeColor="accent2"/>
                            </w:rPr>
                            <w:t>16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40D4EF6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62D2" w:rsidRPr="001062D2">
                      <w:rPr>
                        <w:noProof/>
                        <w:color w:val="C0504D" w:themeColor="accent2"/>
                      </w:rPr>
                      <w:t>16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4B14E" w14:textId="77777777" w:rsidR="008E7398" w:rsidRDefault="008E7398" w:rsidP="007A4262">
      <w:pPr>
        <w:spacing w:after="0" w:line="240" w:lineRule="auto"/>
      </w:pPr>
      <w:r>
        <w:separator/>
      </w:r>
    </w:p>
  </w:footnote>
  <w:footnote w:type="continuationSeparator" w:id="0">
    <w:p w14:paraId="2EBD36EB" w14:textId="77777777" w:rsidR="008E7398" w:rsidRDefault="008E7398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81777-C541-4A12-AF70-4FAA63D0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16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/>
  <cp:keywords/>
  <cp:lastModifiedBy>kris broekstra</cp:lastModifiedBy>
  <cp:revision>1132</cp:revision>
  <cp:lastPrinted>2017-08-04T09:44:00Z</cp:lastPrinted>
  <dcterms:created xsi:type="dcterms:W3CDTF">2016-02-23T13:15:00Z</dcterms:created>
  <dcterms:modified xsi:type="dcterms:W3CDTF">2017-10-13T08:44:00Z</dcterms:modified>
  <cp:contentStatus>1</cp:contentStatus>
</cp:coreProperties>
</file>