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Bem-vindo ao mundo da satisfação líquida!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Bella Roma Chopp de Vinho é uma bebida deliciosa que combina o sabor orgânico do vinho com a leveza e refrescância do chopp. Originária da Itália, esta bebida oferece uma experiência única, onde os aromas frutados e a textura suave do vinho se fundem harmoniosamente com a carbonatação e o frescor do chopp. Com um equilíbrio perfeito de sabores, o Bella Roma Chopp de Vinho é uma escolha sofisticada para quem busca uma alternativa refrescante e elegante às bebidas tradicionais. Experimente e deixe-se envolver pela excelência italiana em cada gole.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Minha intenção é garantir que essa marca irá te </w:t>
      </w:r>
      <w:r w:rsidDel="00000000" w:rsidR="00000000" w:rsidRPr="00000000">
        <w:rPr>
          <w:b w:val="1"/>
          <w:i w:val="1"/>
          <w:rtl w:val="0"/>
        </w:rPr>
        <w:t xml:space="preserve">"Proporcionar uma boa qualidade e uma boa experiência. Mas é o de sempre, beba com moderação".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Boa qualidade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Diversos tipos de chopp de vinho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Mais de anos de experiência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produt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s://intag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