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舒体" w:eastAsia="方正舒体"/>
          <w:b/>
          <w:color w:val="000000"/>
          <w:sz w:val="84"/>
          <w:szCs w:val="84"/>
        </w:rPr>
      </w:pPr>
      <w:r>
        <w:rPr>
          <w:rFonts w:hint="eastAsia" w:ascii="方正舒体" w:eastAsia="方正舒体"/>
          <w:b/>
          <w:color w:val="000000"/>
          <w:sz w:val="84"/>
          <w:szCs w:val="84"/>
        </w:rPr>
        <w:t>武 汉 工 程 大 学</w:t>
      </w:r>
    </w:p>
    <w:p>
      <w:pPr>
        <w:spacing w:beforeLines="50" w:afterLines="50"/>
        <w:jc w:val="center"/>
        <w:rPr>
          <w:rFonts w:hint="eastAsia" w:ascii="楷体_GB2312" w:eastAsia="楷体_GB2312"/>
          <w:b/>
          <w:color w:val="000000"/>
          <w:sz w:val="52"/>
          <w:szCs w:val="52"/>
        </w:rPr>
      </w:pPr>
      <w:r>
        <w:rPr>
          <w:rFonts w:hint="eastAsia" w:ascii="楷体_GB2312" w:eastAsia="楷体_GB2312"/>
          <w:b/>
          <w:color w:val="000000"/>
          <w:sz w:val="52"/>
          <w:szCs w:val="52"/>
        </w:rPr>
        <w:t>计算机科学与工程学院</w:t>
      </w:r>
    </w:p>
    <w:p>
      <w:pPr>
        <w:spacing w:beforeLines="50" w:afterLines="50"/>
        <w:jc w:val="center"/>
        <w:rPr>
          <w:rFonts w:hint="eastAsia" w:ascii="黑体" w:eastAsia="黑体"/>
          <w:color w:val="000000"/>
          <w:sz w:val="36"/>
          <w:szCs w:val="36"/>
        </w:rPr>
      </w:pPr>
      <w:r>
        <w:rPr>
          <w:rFonts w:hint="eastAsia" w:ascii="楷体_GB2312" w:eastAsia="楷体_GB2312"/>
          <w:b/>
          <w:color w:val="000000"/>
          <w:sz w:val="44"/>
          <w:szCs w:val="44"/>
        </w:rPr>
        <w:t>《高级程序设计》实验报告[</w:t>
      </w:r>
      <w:r>
        <w:rPr>
          <w:rFonts w:hint="eastAsia" w:ascii="楷体_GB2312" w:eastAsia="楷体_GB2312"/>
          <w:b/>
          <w:color w:val="000000"/>
          <w:sz w:val="36"/>
          <w:szCs w:val="36"/>
        </w:rPr>
        <w:t>2</w:t>
      </w:r>
      <w:r>
        <w:rPr>
          <w:rFonts w:hint="eastAsia" w:ascii="楷体_GB2312" w:eastAsia="楷体_GB2312"/>
          <w:b/>
          <w:color w:val="000000"/>
          <w:sz w:val="44"/>
          <w:szCs w:val="44"/>
        </w:rPr>
        <w:t>]</w:t>
      </w:r>
    </w:p>
    <w:tbl>
      <w:tblPr>
        <w:tblStyle w:val="9"/>
        <w:tblpPr w:leftFromText="180" w:rightFromText="180" w:vertAnchor="text" w:tblpXSpec="center" w:tblpY="1"/>
        <w:tblOverlap w:val="never"/>
        <w:tblW w:w="471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"/>
        <w:gridCol w:w="2394"/>
        <w:gridCol w:w="835"/>
        <w:gridCol w:w="682"/>
        <w:gridCol w:w="166"/>
        <w:gridCol w:w="851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01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专业班级</w:t>
            </w:r>
          </w:p>
        </w:tc>
        <w:tc>
          <w:tcPr>
            <w:tcW w:w="148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实验时间</w:t>
            </w:r>
          </w:p>
        </w:tc>
        <w:tc>
          <w:tcPr>
            <w:tcW w:w="1556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1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学生学号</w:t>
            </w:r>
          </w:p>
        </w:tc>
        <w:tc>
          <w:tcPr>
            <w:tcW w:w="148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黑体" w:eastAsia="黑体"/>
                <w:color w:val="000000"/>
                <w:sz w:val="24"/>
                <w:lang w:val="en-US" w:eastAsia="zh-CN"/>
              </w:rPr>
            </w:pP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实验地点</w:t>
            </w:r>
          </w:p>
        </w:tc>
        <w:tc>
          <w:tcPr>
            <w:tcW w:w="1556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013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学生姓名</w:t>
            </w:r>
          </w:p>
        </w:tc>
        <w:tc>
          <w:tcPr>
            <w:tcW w:w="1488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  <w:lang w:val="en-US" w:eastAsia="zh-CN"/>
              </w:rPr>
            </w:pPr>
          </w:p>
        </w:tc>
        <w:tc>
          <w:tcPr>
            <w:tcW w:w="943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指导教师</w:t>
            </w:r>
          </w:p>
        </w:tc>
        <w:tc>
          <w:tcPr>
            <w:tcW w:w="1556" w:type="pct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吴静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5000" w:type="pct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01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实验项目</w:t>
            </w:r>
          </w:p>
        </w:tc>
        <w:tc>
          <w:tcPr>
            <w:tcW w:w="3987" w:type="pct"/>
            <w:gridSpan w:val="6"/>
            <w:shd w:val="clear" w:color="auto" w:fill="auto"/>
            <w:vAlign w:val="center"/>
          </w:tcPr>
          <w:p>
            <w:pPr>
              <w:tabs>
                <w:tab w:val="left" w:pos="840"/>
                <w:tab w:val="left" w:pos="3990"/>
              </w:tabs>
              <w:spacing w:line="44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类的定义及应用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01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实验类别</w:t>
            </w:r>
          </w:p>
        </w:tc>
        <w:tc>
          <w:tcPr>
            <w:tcW w:w="1488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设计性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实验学时</w:t>
            </w:r>
          </w:p>
        </w:tc>
        <w:tc>
          <w:tcPr>
            <w:tcW w:w="1556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ascii="黑体" w:eastAsia="黑体"/>
                <w:b/>
                <w:color w:val="00000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9" w:hRule="atLeast"/>
          <w:jc w:val="center"/>
        </w:trPr>
        <w:tc>
          <w:tcPr>
            <w:tcW w:w="1013" w:type="pct"/>
            <w:gridSpan w:val="2"/>
            <w:tcBorders>
              <w:bottom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黑体" w:eastAsia="黑体"/>
                <w:color w:val="000000"/>
                <w:spacing w:val="30"/>
                <w:sz w:val="24"/>
              </w:rPr>
            </w:pPr>
            <w:r>
              <w:rPr>
                <w:rFonts w:hint="eastAsia" w:ascii="黑体" w:eastAsia="黑体"/>
                <w:color w:val="000000"/>
                <w:spacing w:val="30"/>
                <w:sz w:val="24"/>
              </w:rPr>
              <w:t>实验目的及要求</w:t>
            </w:r>
          </w:p>
        </w:tc>
        <w:tc>
          <w:tcPr>
            <w:tcW w:w="3987" w:type="pct"/>
            <w:gridSpan w:val="6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实验目的</w:t>
            </w:r>
            <w:r>
              <w:rPr>
                <w:rFonts w:hint="eastAsia"/>
              </w:rPr>
              <w:t>：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能够理解类来封装对象的属性和行为；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能够理解对象的组合以及参数的传递；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能够理解类的继承特性；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能够实现类变量与实例变量、类方法与实例方法的区别。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实验要求</w:t>
            </w:r>
            <w:r>
              <w:rPr>
                <w:rFonts w:hint="eastAsia"/>
              </w:rPr>
              <w:t>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运行</w:t>
            </w:r>
            <w:r>
              <w:rPr>
                <w:rFonts w:ascii="宋体" w:hAnsi="宋体" w:cs="宋体"/>
              </w:rPr>
              <w:t>程序并分析结果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5000" w:type="pct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成 绩 评 定 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1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类    别</w:t>
            </w:r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评 分 标 准</w:t>
            </w:r>
          </w:p>
        </w:tc>
        <w:tc>
          <w:tcPr>
            <w:tcW w:w="52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分值</w:t>
            </w:r>
          </w:p>
        </w:tc>
        <w:tc>
          <w:tcPr>
            <w:tcW w:w="529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得分</w:t>
            </w:r>
          </w:p>
        </w:tc>
        <w:tc>
          <w:tcPr>
            <w:tcW w:w="924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合  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101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上机表现</w:t>
            </w:r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按时出勤、遵守纪律</w:t>
            </w:r>
          </w:p>
          <w:p>
            <w:pPr>
              <w:jc w:val="center"/>
              <w:rPr>
                <w:rFonts w:hint="eastAsia" w:ascii="黑体" w:eastAsia="黑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认真完成各项实验内容</w:t>
            </w:r>
          </w:p>
        </w:tc>
        <w:tc>
          <w:tcPr>
            <w:tcW w:w="52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b/>
                <w:color w:val="000000"/>
                <w:sz w:val="24"/>
              </w:rPr>
              <w:t>30</w:t>
            </w:r>
            <w:r>
              <w:rPr>
                <w:rFonts w:hint="eastAsia" w:ascii="黑体" w:eastAsia="黑体"/>
                <w:color w:val="000000"/>
                <w:sz w:val="24"/>
              </w:rPr>
              <w:t>分</w:t>
            </w:r>
          </w:p>
        </w:tc>
        <w:tc>
          <w:tcPr>
            <w:tcW w:w="529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color w:val="000000"/>
                <w:sz w:val="24"/>
              </w:rPr>
            </w:pPr>
          </w:p>
        </w:tc>
        <w:tc>
          <w:tcPr>
            <w:tcW w:w="92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1000" w:type="pct"/>
            <w:shd w:val="clear" w:color="auto" w:fill="auto"/>
            <w:vAlign w:val="center"/>
          </w:tcPr>
          <w:p>
            <w:pPr>
              <w:spacing w:before="100" w:line="360" w:lineRule="auto"/>
              <w:jc w:val="center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报告质量</w:t>
            </w:r>
          </w:p>
        </w:tc>
        <w:tc>
          <w:tcPr>
            <w:tcW w:w="2020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程序代码规范、功能正确</w:t>
            </w:r>
          </w:p>
          <w:p>
            <w:pPr>
              <w:jc w:val="center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填写内容完整、体现收获</w:t>
            </w:r>
          </w:p>
        </w:tc>
        <w:tc>
          <w:tcPr>
            <w:tcW w:w="527" w:type="pct"/>
            <w:gridSpan w:val="2"/>
            <w:shd w:val="clear" w:color="auto" w:fill="auto"/>
            <w:vAlign w:val="center"/>
          </w:tcPr>
          <w:p>
            <w:pPr>
              <w:spacing w:before="100" w:line="360" w:lineRule="auto"/>
              <w:jc w:val="center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b/>
                <w:color w:val="000000"/>
                <w:sz w:val="24"/>
              </w:rPr>
              <w:t>70</w:t>
            </w:r>
            <w:r>
              <w:rPr>
                <w:rFonts w:hint="eastAsia" w:ascii="黑体" w:eastAsia="黑体"/>
                <w:color w:val="000000"/>
                <w:sz w:val="24"/>
              </w:rPr>
              <w:t>分</w:t>
            </w:r>
          </w:p>
        </w:tc>
        <w:tc>
          <w:tcPr>
            <w:tcW w:w="529" w:type="pct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hint="eastAsia" w:ascii="宋体" w:hAnsi="宋体"/>
                <w:b/>
                <w:color w:val="000000"/>
                <w:sz w:val="24"/>
              </w:rPr>
            </w:pPr>
          </w:p>
        </w:tc>
        <w:tc>
          <w:tcPr>
            <w:tcW w:w="924" w:type="pct"/>
            <w:vMerge w:val="continue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hint="eastAsia" w:ascii="宋体" w:hAnsi="宋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hint="eastAsia" w:ascii="宋体" w:hAnsi="宋体"/>
                <w:b/>
                <w:color w:val="000000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说明：</w:t>
            </w:r>
          </w:p>
          <w:p>
            <w:pPr>
              <w:spacing w:line="360" w:lineRule="auto"/>
              <w:jc w:val="center"/>
              <w:rPr>
                <w:rFonts w:hint="eastAsia" w:ascii="黑体" w:eastAsia="黑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 xml:space="preserve">                            评阅教师：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br w:type="textWrapping"/>
            </w:r>
            <w:r>
              <w:rPr>
                <w:rFonts w:hint="eastAsia"/>
                <w:color w:val="000000"/>
                <w:sz w:val="24"/>
              </w:rPr>
              <w:t xml:space="preserve">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 xml:space="preserve">日 期： 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2020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9" w:hRule="atLeast"/>
          <w:jc w:val="center"/>
        </w:trPr>
        <w:tc>
          <w:tcPr>
            <w:tcW w:w="0" w:type="auto"/>
            <w:gridSpan w:val="8"/>
            <w:shd w:val="clear" w:color="auto" w:fill="auto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solid" w:color="F3F6F9" w:fill="auto"/>
              <w:autoSpaceDN w:val="0"/>
              <w:jc w:val="center"/>
              <w:textAlignment w:val="baseline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实 验 内 容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highlight w:val="yellow"/>
              </w:rPr>
              <w:t>Java类与对象：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1、完成《实验指导与习题解答》P22“实验1 机动车”中“5.程序模板”中的【代码1】至【代码6】，将源程序编写在“Eclipse”开发环境中编译运行并观察结果。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【代码1】：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speed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【代码2】：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power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【代码3】：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speed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speed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F8F1FF"/>
                <w:sz w:val="33"/>
                <w:szCs w:val="33"/>
                <w:shd w:val="clear" w:fill="2B2B2B"/>
              </w:rPr>
              <w:t>s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【代码4】：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speed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speed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F8F1FF"/>
                <w:sz w:val="33"/>
                <w:szCs w:val="33"/>
                <w:shd w:val="clear" w:fill="2B2B2B"/>
              </w:rPr>
              <w:t>d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【代码5】：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power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F8F1FF"/>
                <w:sz w:val="33"/>
                <w:szCs w:val="33"/>
                <w:shd w:val="clear" w:fill="2B2B2B"/>
              </w:rPr>
              <w:t>p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【代码6】：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power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2、对上题进行改进，改进的要求为：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（1）改进speedUP( )方法，使得Vehicle类的对象在加速时不能将speed值超过200。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（2）改进speedDown( )方法，使得Vehicle类的对象在减速时不能将speed值小于0。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（3）增加一个刹车方法void brake( )，Vehicle类的对象调用它能将speed的值变成0。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请将改写后程序的运行结果截图，粘贴在下面空白处。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571750" cy="14033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40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 w:ascii="宋体" w:hAnsi="宋体"/>
              </w:rPr>
              <w:t>完成《实验指导与习题解答》P24“实验2 家中的电视”中“5.程序模板”中的【代码1】和【代码3】，将源程序编写在“Eclipse”开发环境中编译运行并观察结果。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【代码1】：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homeTV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F8F1FF"/>
                <w:sz w:val="33"/>
                <w:szCs w:val="33"/>
                <w:shd w:val="clear" w:fill="2B2B2B"/>
              </w:rPr>
              <w:t>tv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【代码2】：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haierTV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.setChannel(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5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【代码3】：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zhangSanFamily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.buyTV(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haierTV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若省略</w:t>
            </w:r>
            <w:r>
              <w:rPr>
                <w:rFonts w:hint="eastAsia" w:ascii="宋体" w:hAnsi="宋体"/>
              </w:rPr>
              <w:t>“实验2 家中的电视”</w:t>
            </w:r>
            <w:r>
              <w:rPr>
                <w:rFonts w:hint="eastAsia"/>
              </w:rPr>
              <w:t>的【代码2】程序能否通过编译？若能通过编译，程序输出的结果是怎样的？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562350" cy="22352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 xml:space="preserve">5.  </w:t>
            </w:r>
            <w:r>
              <w:rPr>
                <w:rFonts w:hint="eastAsia" w:ascii="宋体" w:hAnsi="宋体"/>
              </w:rPr>
              <w:t>完成《实验指导与习题解答》P27“实验3 共饮同井水”中“5.程序模板”中的【代码1】至【代码5】，将源程序编写在“Eclipse”开发环境中编译运行并观察结果。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【代码1】：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Village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33"/>
                <w:szCs w:val="33"/>
                <w:shd w:val="clear" w:fill="2B2B2B"/>
              </w:rPr>
              <w:t>setWaterAmount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200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【代码2】：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 xml:space="preserve">leftWater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Village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waterAmount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【代码3】：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zhaoZhuang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.drinkWater(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50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【代码4】：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 xml:space="preserve">leftWater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maJiaHeZhi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33"/>
                <w:szCs w:val="33"/>
                <w:shd w:val="clear" w:fill="2B2B2B"/>
              </w:rPr>
              <w:t>lookWaterAmount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【代码5】：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 xml:space="preserve">leftWater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zhaoZhuang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33"/>
                <w:szCs w:val="33"/>
                <w:shd w:val="clear" w:fill="2B2B2B"/>
              </w:rPr>
              <w:t>lookWaterAmount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;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 w:ascii="宋体" w:hAnsi="宋体"/>
              </w:rPr>
              <w:t xml:space="preserve"> “实验3 共饮同井水”中的【代码3】是否可以是</w:t>
            </w:r>
            <w:r>
              <w:rPr>
                <w:rFonts w:ascii="宋体" w:hAnsi="宋体"/>
              </w:rPr>
              <w:t>Village.</w:t>
            </w:r>
            <w:r>
              <w:rPr>
                <w:rFonts w:hint="eastAsia" w:ascii="宋体" w:hAnsi="宋体"/>
              </w:rPr>
              <w:t>drinkWater(50);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【代码4】是否可以是</w:t>
            </w:r>
            <w:r>
              <w:rPr>
                <w:rFonts w:ascii="宋体" w:hAnsi="宋体"/>
              </w:rPr>
              <w:t>Village.</w:t>
            </w:r>
            <w:r>
              <w:rPr>
                <w:rFonts w:hint="eastAsia" w:ascii="宋体" w:hAnsi="宋体"/>
              </w:rPr>
              <w:t>lookWaterAmount( );?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不可以，可以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Java 子类与继承：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7. 完成《实验指导与习题解答》P38“实验1 中国人，北京人和美国人”中“5.程序模板”【代码1】至【代码5】，将源程序编写在“Eclipse”开发环境中编译运行并观察结果。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【代码1】：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averageWeight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weight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65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中国人的平均体重：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weight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千克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【代码2】：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speakHello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"How do you do"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【代码3】：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averageHeight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height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176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"American's average height:176 cm"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【代码4】：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averageHeight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height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176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北京人的平均身高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: 172.5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厘米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【代码5】：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averageWeight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weight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70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北京人的平均体重：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70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公斤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shd w:val="solid" w:color="F3F6F9" w:fill="auto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 xml:space="preserve">8.  </w:t>
            </w:r>
            <w:r>
              <w:rPr>
                <w:rFonts w:hint="eastAsia" w:ascii="宋体" w:hAnsi="宋体"/>
              </w:rPr>
              <w:t>完成《实验指导与习题解答》P42“实验2 银行计算利息”中“5.程序模板”中的【代码1】至【代码2】，将源程序编写在“Eclipse”开发环境中编译运行并观察结果。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【代码1】：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 xml:space="preserve">yearInterest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>super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.computerInterest()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【代码2】：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 xml:space="preserve">yearInterest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>super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.computerInterest()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; </w:t>
            </w:r>
          </w:p>
          <w:p>
            <w:pPr>
              <w:rPr>
                <w:rFonts w:hint="eastAsia"/>
                <w:shd w:val="solid" w:color="F3F6F9" w:fill="auto"/>
              </w:rPr>
            </w:pPr>
          </w:p>
          <w:p>
            <w:pPr>
              <w:rPr>
                <w:rFonts w:hint="eastAsia"/>
                <w:shd w:val="solid" w:color="F3F6F9" w:fill="auto"/>
              </w:rPr>
            </w:pPr>
            <w:r>
              <w:rPr>
                <w:rFonts w:hint="eastAsia"/>
                <w:shd w:val="solid" w:color="F3F6F9" w:fill="auto"/>
              </w:rPr>
              <w:t>9. 参照建设银行和大连银行，在编写一个商业银行，让程序输出8000元存在商业银行8年零236天的利息。请将程序运行的结果截图粘贴在下面空白处。</w:t>
            </w:r>
          </w:p>
          <w:p>
            <w:pPr>
              <w:rPr>
                <w:rFonts w:hint="eastAsia"/>
                <w:shd w:val="solid" w:color="F3F6F9" w:fill="auto"/>
              </w:rPr>
            </w:pPr>
          </w:p>
          <w:p>
            <w:pPr>
              <w:rPr>
                <w:rFonts w:hint="eastAsia"/>
                <w:shd w:val="solid" w:color="F3F6F9" w:fill="auto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10. 完成《实验指导与习题解答》P45“实验3 公司支出的总薪水”中“5.程序模板”【代码1】至【代码4】，将源程序编写在“Eclipse”开发环境中编译运行并观察结果。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【代码1】：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earnings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12000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【代码2】：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earnings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12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*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2300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【代码3】：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earnings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52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*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780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hint="eastAsia"/>
                <w:shd w:val="solid" w:color="F3F6F9" w:fill="auto"/>
              </w:rPr>
            </w:pPr>
          </w:p>
          <w:p>
            <w:pPr>
              <w:rPr>
                <w:rFonts w:hint="eastAsia"/>
                <w:highlight w:val="yellow"/>
                <w:shd w:val="solid" w:color="F3F6F9" w:fill="auto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【代码4】：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salaries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employee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++){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salaries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+=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employee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].earnings()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hint="eastAsia"/>
                <w:shd w:val="solid" w:color="F3F6F9" w:fill="auto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 在</w:t>
            </w:r>
            <w:r>
              <w:rPr>
                <w:rFonts w:hint="eastAsia" w:ascii="宋体" w:hAnsi="宋体"/>
              </w:rPr>
              <w:t>“实验3 公司支出的总薪水”中，子类YearWorker如果不重写earnings方法，程序编译时提示怎样的错误？</w:t>
            </w:r>
          </w:p>
          <w:p>
            <w:pPr>
              <w:rPr>
                <w:rFonts w:hint="eastAsia"/>
                <w:highlight w:val="yellow"/>
                <w:shd w:val="solid" w:color="F3F6F9" w:fill="auto"/>
              </w:rPr>
            </w:pPr>
            <w:r>
              <w:rPr>
                <w:rFonts w:hint="eastAsia"/>
                <w:highlight w:val="yellow"/>
                <w:shd w:val="solid" w:color="F3F6F9" w:fill="auto"/>
              </w:rPr>
              <w:t>Error:(5, 1) java: wit.java.experiment2.YearWorker不是抽象的, 并且未覆盖wit.java.experiment2.Employee中的抽象方法earnings()</w:t>
            </w:r>
          </w:p>
          <w:p>
            <w:pPr>
              <w:rPr>
                <w:rFonts w:hint="eastAsia"/>
                <w:highlight w:val="yellow"/>
                <w:shd w:val="solid" w:color="F3F6F9" w:fill="auto"/>
              </w:rPr>
            </w:pPr>
            <w:r>
              <w:rPr>
                <w:rFonts w:hint="eastAsia"/>
                <w:shd w:val="solid" w:color="F3F6F9" w:fill="auto"/>
              </w:rPr>
              <w:t>12.</w:t>
            </w:r>
            <w:r>
              <w:rPr>
                <w:rFonts w:hint="eastAsia"/>
              </w:rPr>
              <w:t xml:space="preserve"> 在</w:t>
            </w:r>
            <w:r>
              <w:rPr>
                <w:rFonts w:hint="eastAsia" w:ascii="宋体" w:hAnsi="宋体"/>
              </w:rPr>
              <w:t>“实验3 公司支出的总薪水”中，如果再增加一种雇员，请计算公司一年的总数。将程序运行结果粘贴在下面空白处。</w:t>
            </w:r>
          </w:p>
          <w:p>
            <w:pPr>
              <w:rPr>
                <w:rFonts w:hint="eastAsia"/>
                <w:highlight w:val="yellow"/>
                <w:shd w:val="solid" w:color="F3F6F9" w:fill="auto"/>
              </w:rPr>
            </w:pPr>
            <w:r>
              <w:drawing>
                <wp:inline distT="0" distB="0" distL="114300" distR="114300">
                  <wp:extent cx="4006850" cy="984250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highlight w:val="yellow"/>
                <w:shd w:val="solid" w:color="F3F6F9" w:fill="auto"/>
              </w:rPr>
            </w:pPr>
          </w:p>
          <w:p>
            <w:pPr>
              <w:rPr>
                <w:rFonts w:hint="eastAsia"/>
                <w:shd w:val="solid" w:color="F3F6F9" w:fill="auto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528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6" w:hRule="atLeast"/>
        </w:trPr>
        <w:tc>
          <w:tcPr>
            <w:tcW w:w="8528" w:type="dxa"/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="170" w:left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</w:rPr>
              <w:t>能够理解类来封装对象的属性和行为；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210" w:firstLineChars="1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</w:rPr>
              <w:t>能够理解对象的组合以及参数的传递；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="170" w:left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</w:rPr>
              <w:t>能够理解类的继承特性；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="170" w:left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</w:rPr>
              <w:t>能够实现类变量与实例变量、类方法与实例方法的区别。</w:t>
            </w:r>
          </w:p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type w:val="continuous"/>
      <w:pgSz w:w="11906" w:h="16838"/>
      <w:pgMar w:top="1361" w:right="1797" w:bottom="1361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360" w:lineRule="auto"/>
      <w:rPr>
        <w:rFonts w:hint="eastAsia"/>
        <w:color w:val="333333"/>
        <w:sz w:val="21"/>
        <w:szCs w:val="21"/>
      </w:rPr>
    </w:pPr>
    <w:r>
      <w:rPr>
        <w:rFonts w:hint="eastAsia"/>
        <w:color w:val="333333"/>
        <w:sz w:val="21"/>
        <w:szCs w:val="21"/>
      </w:rPr>
      <w:t>计算机科学与工程学院</w:t>
    </w:r>
  </w:p>
  <w:p>
    <w:pPr>
      <w:pStyle w:val="7"/>
      <w:spacing w:line="360" w:lineRule="auto"/>
      <w:jc w:val="both"/>
    </w:pPr>
    <w:r>
      <w:rPr>
        <w:rFonts w:hint="eastAsia"/>
        <w:color w:val="333333"/>
        <w:sz w:val="21"/>
        <w:szCs w:val="21"/>
        <w:u w:val="single"/>
      </w:rPr>
      <w:t xml:space="preserve">                            《高级程序设计》实验报告   </w:t>
    </w:r>
    <w:r>
      <w:rPr>
        <w:rFonts w:hint="eastAsia"/>
        <w:color w:val="333333"/>
        <w:sz w:val="21"/>
        <w:szCs w:val="24"/>
        <w:u w:val="single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1188"/>
    <w:multiLevelType w:val="multilevel"/>
    <w:tmpl w:val="14FE1188"/>
    <w:lvl w:ilvl="0" w:tentative="0">
      <w:start w:val="1"/>
      <w:numFmt w:val="decimal"/>
      <w:lvlText w:val="%1．"/>
      <w:lvlJc w:val="left"/>
      <w:pPr>
        <w:tabs>
          <w:tab w:val="left" w:pos="624"/>
        </w:tabs>
        <w:ind w:left="0" w:firstLine="1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DEC330A"/>
    <w:multiLevelType w:val="multilevel"/>
    <w:tmpl w:val="6DEC330A"/>
    <w:lvl w:ilvl="0" w:tentative="0">
      <w:start w:val="1"/>
      <w:numFmt w:val="chineseCountingThousand"/>
      <w:pStyle w:val="2"/>
      <w:suff w:val="nothing"/>
      <w:lvlText w:val="实验%1   "/>
      <w:lvlJc w:val="left"/>
      <w:pPr>
        <w:ind w:left="2478" w:firstLine="0"/>
      </w:pPr>
      <w:rPr>
        <w:rFonts w:hint="default" w:ascii="Arial Black" w:hAnsi="Arial Black" w:eastAsia="黑体"/>
        <w:sz w:val="44"/>
        <w:szCs w:val="44"/>
      </w:rPr>
    </w:lvl>
    <w:lvl w:ilvl="1" w:tentative="0">
      <w:start w:val="1"/>
      <w:numFmt w:val="chineseCountingThousand"/>
      <w:pStyle w:val="3"/>
      <w:suff w:val="nothing"/>
      <w:lvlText w:val="%2. "/>
      <w:lvlJc w:val="left"/>
      <w:pPr>
        <w:ind w:left="0" w:firstLine="0"/>
      </w:pPr>
      <w:rPr>
        <w:rFonts w:hint="default" w:ascii="Arial" w:hAnsi="Arial"/>
        <w:sz w:val="30"/>
        <w:szCs w:val="30"/>
      </w:rPr>
    </w:lvl>
    <w:lvl w:ilvl="2" w:tentative="0">
      <w:start w:val="1"/>
      <w:numFmt w:val="decimal"/>
      <w:pStyle w:val="4"/>
      <w:suff w:val="nothing"/>
      <w:lvlText w:val="%3. "/>
      <w:lvlJc w:val="left"/>
      <w:pPr>
        <w:ind w:left="-4746" w:firstLine="4746"/>
      </w:pPr>
      <w:rPr>
        <w:rFonts w:hint="default" w:ascii="Arial" w:hAnsi="Arial"/>
        <w:sz w:val="24"/>
        <w:szCs w:val="24"/>
      </w:rPr>
    </w:lvl>
    <w:lvl w:ilvl="3" w:tentative="0">
      <w:start w:val="1"/>
      <w:numFmt w:val="decimal"/>
      <w:pStyle w:val="5"/>
      <w:suff w:val="nothing"/>
      <w:lvlText w:val="%4)  "/>
      <w:lvlJc w:val="left"/>
      <w:pPr>
        <w:ind w:left="-4746" w:firstLine="420"/>
      </w:pPr>
      <w:rPr>
        <w:rFonts w:hint="default" w:ascii="Arial" w:hAnsi="Arial" w:eastAsia="黑体"/>
        <w:sz w:val="21"/>
        <w:szCs w:val="21"/>
      </w:rPr>
    </w:lvl>
    <w:lvl w:ilvl="4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EA"/>
    <w:rsid w:val="000015F8"/>
    <w:rsid w:val="00014711"/>
    <w:rsid w:val="000156A8"/>
    <w:rsid w:val="00022CC2"/>
    <w:rsid w:val="00064016"/>
    <w:rsid w:val="00075BFE"/>
    <w:rsid w:val="00083859"/>
    <w:rsid w:val="0008462D"/>
    <w:rsid w:val="000861CA"/>
    <w:rsid w:val="00093385"/>
    <w:rsid w:val="000A2DE8"/>
    <w:rsid w:val="000A3F86"/>
    <w:rsid w:val="000A66A8"/>
    <w:rsid w:val="000B1FFD"/>
    <w:rsid w:val="000C0FC2"/>
    <w:rsid w:val="000C2AB2"/>
    <w:rsid w:val="000C3E74"/>
    <w:rsid w:val="000D4124"/>
    <w:rsid w:val="000D65FC"/>
    <w:rsid w:val="000E1C69"/>
    <w:rsid w:val="000F16DF"/>
    <w:rsid w:val="000F4343"/>
    <w:rsid w:val="000F4B83"/>
    <w:rsid w:val="000F4DDB"/>
    <w:rsid w:val="000F59A7"/>
    <w:rsid w:val="00106124"/>
    <w:rsid w:val="00116BB0"/>
    <w:rsid w:val="001228DD"/>
    <w:rsid w:val="00137C9E"/>
    <w:rsid w:val="00137E27"/>
    <w:rsid w:val="001464D2"/>
    <w:rsid w:val="00147959"/>
    <w:rsid w:val="0015352E"/>
    <w:rsid w:val="00161E46"/>
    <w:rsid w:val="001623E3"/>
    <w:rsid w:val="001643F6"/>
    <w:rsid w:val="00172D22"/>
    <w:rsid w:val="00172EAA"/>
    <w:rsid w:val="0019387C"/>
    <w:rsid w:val="00197182"/>
    <w:rsid w:val="00197189"/>
    <w:rsid w:val="001A0AEA"/>
    <w:rsid w:val="001B2B8C"/>
    <w:rsid w:val="001B389A"/>
    <w:rsid w:val="001C285B"/>
    <w:rsid w:val="001D1D2D"/>
    <w:rsid w:val="001E0D89"/>
    <w:rsid w:val="001E3E01"/>
    <w:rsid w:val="001E3EB1"/>
    <w:rsid w:val="002020F8"/>
    <w:rsid w:val="0020486B"/>
    <w:rsid w:val="00234439"/>
    <w:rsid w:val="002371A9"/>
    <w:rsid w:val="00267312"/>
    <w:rsid w:val="00267D50"/>
    <w:rsid w:val="0027097B"/>
    <w:rsid w:val="00273628"/>
    <w:rsid w:val="00280FF5"/>
    <w:rsid w:val="0028107C"/>
    <w:rsid w:val="002B35D6"/>
    <w:rsid w:val="002B5282"/>
    <w:rsid w:val="002F0076"/>
    <w:rsid w:val="002F067D"/>
    <w:rsid w:val="002F62F8"/>
    <w:rsid w:val="003014B7"/>
    <w:rsid w:val="00306C05"/>
    <w:rsid w:val="00310C34"/>
    <w:rsid w:val="003369E5"/>
    <w:rsid w:val="00336B2F"/>
    <w:rsid w:val="0034272B"/>
    <w:rsid w:val="00343381"/>
    <w:rsid w:val="00343F9E"/>
    <w:rsid w:val="003669EA"/>
    <w:rsid w:val="0037656C"/>
    <w:rsid w:val="00394B4A"/>
    <w:rsid w:val="00395914"/>
    <w:rsid w:val="003975A8"/>
    <w:rsid w:val="003A06AA"/>
    <w:rsid w:val="003A3F95"/>
    <w:rsid w:val="003D1941"/>
    <w:rsid w:val="003E5573"/>
    <w:rsid w:val="003F6C74"/>
    <w:rsid w:val="0040383C"/>
    <w:rsid w:val="00416ABB"/>
    <w:rsid w:val="004174A7"/>
    <w:rsid w:val="00430E03"/>
    <w:rsid w:val="00434143"/>
    <w:rsid w:val="004345B1"/>
    <w:rsid w:val="004362BC"/>
    <w:rsid w:val="004369CD"/>
    <w:rsid w:val="00441A45"/>
    <w:rsid w:val="0047545B"/>
    <w:rsid w:val="00475F8F"/>
    <w:rsid w:val="00481795"/>
    <w:rsid w:val="00483D6C"/>
    <w:rsid w:val="00494175"/>
    <w:rsid w:val="004A1EEE"/>
    <w:rsid w:val="004A563F"/>
    <w:rsid w:val="004C4B48"/>
    <w:rsid w:val="004D4226"/>
    <w:rsid w:val="004F065C"/>
    <w:rsid w:val="004F321F"/>
    <w:rsid w:val="00500664"/>
    <w:rsid w:val="00513924"/>
    <w:rsid w:val="00513FEF"/>
    <w:rsid w:val="00516905"/>
    <w:rsid w:val="005250E3"/>
    <w:rsid w:val="00534A83"/>
    <w:rsid w:val="00536D05"/>
    <w:rsid w:val="0054178E"/>
    <w:rsid w:val="00543F19"/>
    <w:rsid w:val="00547CE4"/>
    <w:rsid w:val="00556036"/>
    <w:rsid w:val="0057288E"/>
    <w:rsid w:val="00575EC5"/>
    <w:rsid w:val="00581329"/>
    <w:rsid w:val="00585314"/>
    <w:rsid w:val="00585FBE"/>
    <w:rsid w:val="00596F66"/>
    <w:rsid w:val="005A1365"/>
    <w:rsid w:val="005A40A6"/>
    <w:rsid w:val="005B650B"/>
    <w:rsid w:val="005C4EE0"/>
    <w:rsid w:val="005C50AF"/>
    <w:rsid w:val="005C61D7"/>
    <w:rsid w:val="005D518E"/>
    <w:rsid w:val="005D602B"/>
    <w:rsid w:val="005D65CF"/>
    <w:rsid w:val="005E559A"/>
    <w:rsid w:val="005F6C69"/>
    <w:rsid w:val="00603364"/>
    <w:rsid w:val="00606880"/>
    <w:rsid w:val="006205EC"/>
    <w:rsid w:val="006224CD"/>
    <w:rsid w:val="00624E21"/>
    <w:rsid w:val="006307F3"/>
    <w:rsid w:val="00637A81"/>
    <w:rsid w:val="00641BAD"/>
    <w:rsid w:val="00660FBA"/>
    <w:rsid w:val="00666802"/>
    <w:rsid w:val="00671EE5"/>
    <w:rsid w:val="00675155"/>
    <w:rsid w:val="0068008C"/>
    <w:rsid w:val="006B7F09"/>
    <w:rsid w:val="006C00B9"/>
    <w:rsid w:val="006C1FE3"/>
    <w:rsid w:val="006C2AAE"/>
    <w:rsid w:val="006C3752"/>
    <w:rsid w:val="006E1D10"/>
    <w:rsid w:val="006F15AB"/>
    <w:rsid w:val="006F334A"/>
    <w:rsid w:val="0071227A"/>
    <w:rsid w:val="00712875"/>
    <w:rsid w:val="00725F94"/>
    <w:rsid w:val="00742F06"/>
    <w:rsid w:val="00746223"/>
    <w:rsid w:val="007545EB"/>
    <w:rsid w:val="00767EBB"/>
    <w:rsid w:val="00773119"/>
    <w:rsid w:val="007826F6"/>
    <w:rsid w:val="00783B60"/>
    <w:rsid w:val="007A0A12"/>
    <w:rsid w:val="007C16C3"/>
    <w:rsid w:val="007C4E4B"/>
    <w:rsid w:val="007D6FFD"/>
    <w:rsid w:val="007E34BE"/>
    <w:rsid w:val="007E5B1B"/>
    <w:rsid w:val="007F142C"/>
    <w:rsid w:val="007F2AD5"/>
    <w:rsid w:val="00821BBB"/>
    <w:rsid w:val="008263A8"/>
    <w:rsid w:val="00832258"/>
    <w:rsid w:val="008415F6"/>
    <w:rsid w:val="0084192B"/>
    <w:rsid w:val="00843479"/>
    <w:rsid w:val="00857DBD"/>
    <w:rsid w:val="008607C8"/>
    <w:rsid w:val="0086168B"/>
    <w:rsid w:val="00861CFA"/>
    <w:rsid w:val="00866623"/>
    <w:rsid w:val="00873681"/>
    <w:rsid w:val="00877407"/>
    <w:rsid w:val="008968C8"/>
    <w:rsid w:val="008B1AC8"/>
    <w:rsid w:val="008B272D"/>
    <w:rsid w:val="008B6E8E"/>
    <w:rsid w:val="008C09F6"/>
    <w:rsid w:val="008C16D7"/>
    <w:rsid w:val="008C2AA1"/>
    <w:rsid w:val="008D1AB2"/>
    <w:rsid w:val="008D2289"/>
    <w:rsid w:val="008D2BAA"/>
    <w:rsid w:val="008D6757"/>
    <w:rsid w:val="008E3E36"/>
    <w:rsid w:val="008E4F21"/>
    <w:rsid w:val="008F1C96"/>
    <w:rsid w:val="00914174"/>
    <w:rsid w:val="00917308"/>
    <w:rsid w:val="00920431"/>
    <w:rsid w:val="00923532"/>
    <w:rsid w:val="0093540E"/>
    <w:rsid w:val="00950CFE"/>
    <w:rsid w:val="0095613A"/>
    <w:rsid w:val="0095663B"/>
    <w:rsid w:val="009679F3"/>
    <w:rsid w:val="00970B1B"/>
    <w:rsid w:val="00976B95"/>
    <w:rsid w:val="00977C05"/>
    <w:rsid w:val="00991495"/>
    <w:rsid w:val="009926AA"/>
    <w:rsid w:val="00994812"/>
    <w:rsid w:val="00997C07"/>
    <w:rsid w:val="009A4660"/>
    <w:rsid w:val="009C25D5"/>
    <w:rsid w:val="009E0F7F"/>
    <w:rsid w:val="009E0FCC"/>
    <w:rsid w:val="009F3B89"/>
    <w:rsid w:val="00A02378"/>
    <w:rsid w:val="00A03C1D"/>
    <w:rsid w:val="00A13E5D"/>
    <w:rsid w:val="00A20EA8"/>
    <w:rsid w:val="00A31459"/>
    <w:rsid w:val="00A35E37"/>
    <w:rsid w:val="00A37204"/>
    <w:rsid w:val="00A4302F"/>
    <w:rsid w:val="00A600F5"/>
    <w:rsid w:val="00A60C74"/>
    <w:rsid w:val="00A62BF9"/>
    <w:rsid w:val="00A74F43"/>
    <w:rsid w:val="00A75006"/>
    <w:rsid w:val="00A83D11"/>
    <w:rsid w:val="00A85CB1"/>
    <w:rsid w:val="00A9127F"/>
    <w:rsid w:val="00A943FC"/>
    <w:rsid w:val="00A951B8"/>
    <w:rsid w:val="00A979C4"/>
    <w:rsid w:val="00AA6175"/>
    <w:rsid w:val="00AA744F"/>
    <w:rsid w:val="00AB1FA2"/>
    <w:rsid w:val="00AB3487"/>
    <w:rsid w:val="00AC63CE"/>
    <w:rsid w:val="00AD32B9"/>
    <w:rsid w:val="00AE5530"/>
    <w:rsid w:val="00AF5185"/>
    <w:rsid w:val="00B144DF"/>
    <w:rsid w:val="00B27E97"/>
    <w:rsid w:val="00B31B59"/>
    <w:rsid w:val="00B41EC2"/>
    <w:rsid w:val="00B50E16"/>
    <w:rsid w:val="00B5316F"/>
    <w:rsid w:val="00B536E4"/>
    <w:rsid w:val="00B7521E"/>
    <w:rsid w:val="00B83A58"/>
    <w:rsid w:val="00B83CB1"/>
    <w:rsid w:val="00B97E2E"/>
    <w:rsid w:val="00BB5EE7"/>
    <w:rsid w:val="00BC3F77"/>
    <w:rsid w:val="00BD24C5"/>
    <w:rsid w:val="00BE7414"/>
    <w:rsid w:val="00BF0BF5"/>
    <w:rsid w:val="00BF7933"/>
    <w:rsid w:val="00C003C9"/>
    <w:rsid w:val="00C019AD"/>
    <w:rsid w:val="00C07B2C"/>
    <w:rsid w:val="00C102B4"/>
    <w:rsid w:val="00C15E31"/>
    <w:rsid w:val="00C2752A"/>
    <w:rsid w:val="00C3247D"/>
    <w:rsid w:val="00C461C6"/>
    <w:rsid w:val="00C46540"/>
    <w:rsid w:val="00C54060"/>
    <w:rsid w:val="00C6353E"/>
    <w:rsid w:val="00C75F25"/>
    <w:rsid w:val="00C821B6"/>
    <w:rsid w:val="00C83A28"/>
    <w:rsid w:val="00C8617F"/>
    <w:rsid w:val="00CA3315"/>
    <w:rsid w:val="00CB0D7E"/>
    <w:rsid w:val="00CC20B6"/>
    <w:rsid w:val="00CC7494"/>
    <w:rsid w:val="00CD579E"/>
    <w:rsid w:val="00CD68ED"/>
    <w:rsid w:val="00CD7A62"/>
    <w:rsid w:val="00CE008E"/>
    <w:rsid w:val="00CE2882"/>
    <w:rsid w:val="00CF216B"/>
    <w:rsid w:val="00CF5E6B"/>
    <w:rsid w:val="00D14CF5"/>
    <w:rsid w:val="00D213CF"/>
    <w:rsid w:val="00D22E1E"/>
    <w:rsid w:val="00D35485"/>
    <w:rsid w:val="00D35B73"/>
    <w:rsid w:val="00D36059"/>
    <w:rsid w:val="00D40181"/>
    <w:rsid w:val="00D4557C"/>
    <w:rsid w:val="00D560F3"/>
    <w:rsid w:val="00D629E6"/>
    <w:rsid w:val="00D83D7F"/>
    <w:rsid w:val="00D906FE"/>
    <w:rsid w:val="00D91980"/>
    <w:rsid w:val="00DA0554"/>
    <w:rsid w:val="00DA0CDB"/>
    <w:rsid w:val="00DB7563"/>
    <w:rsid w:val="00DC5A18"/>
    <w:rsid w:val="00DD3159"/>
    <w:rsid w:val="00DD665D"/>
    <w:rsid w:val="00DD79B0"/>
    <w:rsid w:val="00DE0E5B"/>
    <w:rsid w:val="00DE355B"/>
    <w:rsid w:val="00DE6D36"/>
    <w:rsid w:val="00E14C92"/>
    <w:rsid w:val="00E21708"/>
    <w:rsid w:val="00E25D90"/>
    <w:rsid w:val="00E25F4E"/>
    <w:rsid w:val="00E305D5"/>
    <w:rsid w:val="00E408F3"/>
    <w:rsid w:val="00E45398"/>
    <w:rsid w:val="00E52AD9"/>
    <w:rsid w:val="00E54CB5"/>
    <w:rsid w:val="00E619B7"/>
    <w:rsid w:val="00E65387"/>
    <w:rsid w:val="00E73E8D"/>
    <w:rsid w:val="00E75F46"/>
    <w:rsid w:val="00E829BC"/>
    <w:rsid w:val="00EA2B2F"/>
    <w:rsid w:val="00EA329C"/>
    <w:rsid w:val="00EA5997"/>
    <w:rsid w:val="00EC7DEC"/>
    <w:rsid w:val="00EE2C53"/>
    <w:rsid w:val="00EF05E8"/>
    <w:rsid w:val="00F1721C"/>
    <w:rsid w:val="00F23DDC"/>
    <w:rsid w:val="00F34CDB"/>
    <w:rsid w:val="00F37AF9"/>
    <w:rsid w:val="00F51004"/>
    <w:rsid w:val="00F74271"/>
    <w:rsid w:val="00F81559"/>
    <w:rsid w:val="00F85F0D"/>
    <w:rsid w:val="00F90C9F"/>
    <w:rsid w:val="00F95E84"/>
    <w:rsid w:val="00FA0B1E"/>
    <w:rsid w:val="00FA1440"/>
    <w:rsid w:val="00FA74BA"/>
    <w:rsid w:val="00FB064E"/>
    <w:rsid w:val="00FB7402"/>
    <w:rsid w:val="00FC6254"/>
    <w:rsid w:val="00FD70DF"/>
    <w:rsid w:val="00FE3849"/>
    <w:rsid w:val="00FE7422"/>
    <w:rsid w:val="00FF231B"/>
    <w:rsid w:val="00FF40C6"/>
    <w:rsid w:val="3A117EBA"/>
    <w:rsid w:val="3E006A1C"/>
    <w:rsid w:val="5F6A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 w:line="578" w:lineRule="auto"/>
      <w:jc w:val="center"/>
      <w:outlineLvl w:val="0"/>
    </w:pPr>
    <w:rPr>
      <w:rFonts w:ascii="Arial Black" w:hAnsi="Arial Black" w:eastAsia="黑体"/>
      <w:bCs/>
      <w:kern w:val="44"/>
      <w:sz w:val="44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黑体"/>
      <w:b/>
      <w:bCs/>
      <w:sz w:val="30"/>
      <w:szCs w:val="21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hAnsi="Arial" w:eastAsia="黑体"/>
      <w:bCs/>
      <w:sz w:val="24"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Lines="20" w:afterLines="20" w:line="360" w:lineRule="exact"/>
      <w:outlineLvl w:val="3"/>
    </w:pPr>
    <w:rPr>
      <w:rFonts w:ascii="Arial" w:hAnsi="Arial" w:eastAsia="华文仿宋"/>
      <w:b/>
      <w:bCs/>
      <w:sz w:val="24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uiPriority w:val="0"/>
  </w:style>
  <w:style w:type="paragraph" w:customStyle="1" w:styleId="14">
    <w:name w:val="正文文字"/>
    <w:basedOn w:val="1"/>
    <w:link w:val="15"/>
    <w:uiPriority w:val="0"/>
    <w:pPr>
      <w:ind w:firstLine="420"/>
    </w:pPr>
    <w:rPr>
      <w:rFonts w:ascii="Courier New" w:hAnsi="Courier New" w:cs="宋体"/>
      <w:szCs w:val="21"/>
    </w:rPr>
  </w:style>
  <w:style w:type="character" w:customStyle="1" w:styleId="15">
    <w:name w:val="正文文字 Char"/>
    <w:link w:val="14"/>
    <w:uiPriority w:val="0"/>
    <w:rPr>
      <w:rFonts w:ascii="Courier New" w:hAnsi="Courier New" w:eastAsia="宋体" w:cs="宋体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wict</Company>
  <Pages>5</Pages>
  <Words>259</Words>
  <Characters>1482</Characters>
  <Lines>12</Lines>
  <Paragraphs>3</Paragraphs>
  <TotalTime>4</TotalTime>
  <ScaleCrop>false</ScaleCrop>
  <LinksUpToDate>false</LinksUpToDate>
  <CharactersWithSpaces>1738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2020-12-07T03:32:00Z</dcterms:created>
  <dc:creator>番茄花园</dc:creator>
  <cp:lastModifiedBy>Leeee</cp:lastModifiedBy>
  <cp:lastPrinted>2008-03-05T05:54:00Z</cp:lastPrinted>
  <dcterms:modified xsi:type="dcterms:W3CDTF">2020-12-14T12:08:32Z</dcterms:modified>
  <dc:title>武汉工程大学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