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舒体" w:eastAsia="方正舒体"/>
          <w:b/>
          <w:color w:val="000000"/>
          <w:sz w:val="84"/>
          <w:szCs w:val="84"/>
        </w:rPr>
      </w:pPr>
      <w:r>
        <w:rPr>
          <w:rFonts w:ascii="方正舒体" w:eastAsia="方正舒体"/>
          <w:b/>
          <w:color w:val="000000"/>
          <w:sz w:val="84"/>
          <w:szCs w:val="84"/>
          <w:vertAlign w:val="subscript"/>
        </w:rPr>
        <w:softHyphen/>
      </w:r>
      <w:r>
        <w:rPr>
          <w:rFonts w:hint="eastAsia" w:ascii="方正舒体" w:eastAsia="方正舒体"/>
          <w:b/>
          <w:color w:val="000000"/>
          <w:sz w:val="84"/>
          <w:szCs w:val="84"/>
        </w:rPr>
        <w:t>武 汉 工 程 大 学</w:t>
      </w:r>
    </w:p>
    <w:p>
      <w:pPr>
        <w:spacing w:beforeLines="50" w:afterLines="50"/>
        <w:jc w:val="center"/>
        <w:rPr>
          <w:rFonts w:ascii="楷体_GB2312" w:eastAsia="楷体_GB2312"/>
          <w:b/>
          <w:color w:val="000000"/>
          <w:sz w:val="52"/>
          <w:szCs w:val="52"/>
        </w:rPr>
      </w:pPr>
      <w:r>
        <w:rPr>
          <w:rFonts w:hint="eastAsia" w:ascii="楷体_GB2312" w:eastAsia="楷体_GB2312"/>
          <w:b/>
          <w:color w:val="000000"/>
          <w:sz w:val="52"/>
          <w:szCs w:val="52"/>
        </w:rPr>
        <w:t>计算机科学与工程学院</w:t>
      </w:r>
    </w:p>
    <w:p>
      <w:pPr>
        <w:spacing w:beforeLines="50" w:afterLines="50"/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hint="eastAsia" w:ascii="楷体_GB2312" w:eastAsia="楷体_GB2312"/>
          <w:b/>
          <w:color w:val="000000"/>
          <w:sz w:val="44"/>
          <w:szCs w:val="44"/>
        </w:rPr>
        <w:t>《高级程序设计》实验报告[</w:t>
      </w:r>
      <w:r>
        <w:rPr>
          <w:rFonts w:hint="eastAsia" w:ascii="楷体_GB2312" w:eastAsia="楷体_GB2312"/>
          <w:b/>
          <w:color w:val="000000"/>
          <w:sz w:val="36"/>
          <w:szCs w:val="36"/>
        </w:rPr>
        <w:t>4</w:t>
      </w:r>
      <w:r>
        <w:rPr>
          <w:rFonts w:hint="eastAsia" w:ascii="楷体_GB2312" w:eastAsia="楷体_GB2312"/>
          <w:b/>
          <w:color w:val="000000"/>
          <w:sz w:val="44"/>
          <w:szCs w:val="44"/>
        </w:rPr>
        <w:t>]</w:t>
      </w:r>
    </w:p>
    <w:tbl>
      <w:tblPr>
        <w:tblStyle w:val="9"/>
        <w:tblpPr w:leftFromText="180" w:rightFromText="180" w:vertAnchor="text" w:tblpXSpec="center" w:tblpY="1"/>
        <w:tblOverlap w:val="never"/>
        <w:tblW w:w="7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0"/>
        <w:gridCol w:w="2331"/>
        <w:gridCol w:w="813"/>
        <w:gridCol w:w="664"/>
        <w:gridCol w:w="161"/>
        <w:gridCol w:w="829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专业班级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实验时间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2020.12.26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学生学号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黑体" w:eastAsia="黑体"/>
                <w:color w:val="000000"/>
                <w:sz w:val="24"/>
                <w:lang w:val="en-US" w:eastAsia="zh-CN"/>
              </w:rPr>
            </w:pP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实验地点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8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学生姓名</w:t>
            </w:r>
          </w:p>
        </w:tc>
        <w:tc>
          <w:tcPr>
            <w:tcW w:w="23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7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243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吴静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实验项目</w:t>
            </w:r>
          </w:p>
        </w:tc>
        <w:tc>
          <w:tcPr>
            <w:tcW w:w="6245" w:type="dxa"/>
            <w:gridSpan w:val="6"/>
            <w:shd w:val="clear" w:color="auto" w:fill="auto"/>
            <w:vAlign w:val="center"/>
          </w:tcPr>
          <w:p>
            <w:pPr>
              <w:tabs>
                <w:tab w:val="left" w:pos="840"/>
                <w:tab w:val="left" w:pos="3990"/>
              </w:tabs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Java高级程序设计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实验类别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综合性</w:t>
            </w: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实验学时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9" w:hRule="atLeast"/>
          <w:jc w:val="center"/>
        </w:trPr>
        <w:tc>
          <w:tcPr>
            <w:tcW w:w="1587" w:type="dxa"/>
            <w:gridSpan w:val="2"/>
            <w:tcBorders>
              <w:bottom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color w:val="000000"/>
                <w:spacing w:val="30"/>
                <w:sz w:val="24"/>
              </w:rPr>
            </w:pPr>
            <w:r>
              <w:rPr>
                <w:rFonts w:hint="eastAsia" w:ascii="黑体" w:eastAsia="黑体"/>
                <w:color w:val="000000"/>
                <w:spacing w:val="30"/>
                <w:sz w:val="24"/>
              </w:rPr>
              <w:t>实验目的及要求</w:t>
            </w:r>
          </w:p>
        </w:tc>
        <w:tc>
          <w:tcPr>
            <w:tcW w:w="6245" w:type="dxa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掌握Java中常用的类的使用。</w:t>
            </w:r>
          </w:p>
          <w:p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掌握文件的各种操作方式和方法。</w:t>
            </w:r>
          </w:p>
          <w:p>
            <w:r>
              <w:rPr>
                <w:rFonts w:hint="eastAsia"/>
                <w:b/>
              </w:rPr>
              <w:t>实验要求</w:t>
            </w:r>
            <w:r>
              <w:rPr>
                <w:rFonts w:hint="eastAsia"/>
              </w:rPr>
              <w:t>：</w:t>
            </w:r>
          </w:p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运行</w:t>
            </w:r>
            <w:r>
              <w:rPr>
                <w:sz w:val="24"/>
              </w:rPr>
              <w:t>程序并分析结果</w:t>
            </w:r>
          </w:p>
          <w:p>
            <w:pPr>
              <w:ind w:firstLine="210" w:firstLineChars="1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成 绩 评 定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类    别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评 分 标 准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分值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得分</w:t>
            </w:r>
          </w:p>
        </w:tc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合 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上机表现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按时出勤、遵守纪律</w:t>
            </w:r>
          </w:p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认真完成各项实验内容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30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567" w:type="dxa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报告质量</w:t>
            </w:r>
          </w:p>
        </w:tc>
        <w:tc>
          <w:tcPr>
            <w:tcW w:w="3164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程序代码规范、功能正确</w:t>
            </w:r>
          </w:p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填写内容完整、体现收获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70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continue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说明：</w:t>
            </w:r>
          </w:p>
          <w:p>
            <w:pPr>
              <w:spacing w:line="360" w:lineRule="auto"/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 xml:space="preserve">                            评阅教师：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br w:type="textWrapping"/>
            </w:r>
            <w:r>
              <w:rPr>
                <w:rFonts w:hint="eastAsia"/>
                <w:color w:val="000000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 xml:space="preserve">日 期：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2020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9" w:hRule="atLeast"/>
          <w:jc w:val="center"/>
        </w:trPr>
        <w:tc>
          <w:tcPr>
            <w:tcW w:w="7832" w:type="dxa"/>
            <w:gridSpan w:val="8"/>
            <w:shd w:val="clear" w:color="auto" w:fill="auto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solid" w:color="F3F6F9" w:fill="auto"/>
              <w:autoSpaceDN w:val="0"/>
              <w:jc w:val="center"/>
              <w:textAlignment w:val="baselin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实 验 内 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1、完成《实验指导与习题解答》P96“实验1分析成绩单”中的“5.程序模板”中的【代码1】至【代码3】，将源程序编写在“Eclipse”开发环境中编译运行并观察结果。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>
            <w:r>
              <w:rPr>
                <w:rFonts w:hint="eastAsia"/>
              </w:rPr>
              <w:t>Writer out = new FileWriter(fWrite,true);</w:t>
            </w:r>
          </w:p>
          <w:p>
            <w:r>
              <w:rPr>
                <w:rFonts w:hint="eastAsia"/>
              </w:rPr>
              <w:t>【代码2】：</w:t>
            </w:r>
          </w:p>
          <w:p>
            <w:r>
              <w:rPr>
                <w:rFonts w:hint="eastAsia"/>
              </w:rPr>
              <w:t>BufferedWriter bufferWrite =new BufferedWriter(out);</w:t>
            </w:r>
          </w:p>
          <w:p>
            <w:r>
              <w:rPr>
                <w:rFonts w:hint="eastAsia"/>
              </w:rPr>
              <w:t>【代码3】：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Reader in =new FileReader(fRead);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请将输出文档scoreAnalysis.txt中的内容粘贴在下面。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姓名:张三，数学72分，物理67分，英语70分. 总分:209.0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姓名:李四，数学92分，物理98分，英语88分. 总分:278.0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姓名:周五，数学68分，物理80分，英语77分. 总分:225.0</w:t>
            </w:r>
          </w:p>
          <w:p>
            <w:r>
              <w:rPr>
                <w:rFonts w:hint="eastAsia" w:ascii="宋体" w:hAnsi="宋体"/>
              </w:rPr>
              <w:t>2、完成上述实验题目后，请思考如果对文件score.txt内容按行读出后，每读出一行请在行首添加行号，并写入到文件scorenew.txt文档中。请将完成代码粘贴在下方。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rank=0;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while((str=bufferRead.readLine())!=null)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double totalScore=Fenxi.getTotalScore(str);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rank++;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 = rank+""+str+"总分:"+totalScore;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System.out.println(str);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bufferWrite.write(str);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bufferWrite.newLine();</w:t>
            </w:r>
          </w:p>
          <w:p>
            <w:r>
              <w:rPr>
                <w:rFonts w:hint="eastAsia"/>
              </w:rPr>
              <w:t xml:space="preserve">            }</w:t>
            </w:r>
          </w:p>
          <w:p/>
          <w:p/>
          <w:p/>
          <w:p>
            <w:pPr>
              <w:rPr>
                <w:shd w:val="solid" w:color="F3F6F9" w:fill="auto"/>
              </w:rPr>
            </w:pPr>
          </w:p>
        </w:tc>
      </w:tr>
    </w:tbl>
    <w:p/>
    <w:tbl>
      <w:tblPr>
        <w:tblStyle w:val="9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30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6" w:hRule="atLeast"/>
        </w:trPr>
        <w:tc>
          <w:tcPr>
            <w:tcW w:w="8302" w:type="dxa"/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1050"/>
                <w:tab w:val="left" w:pos="1365"/>
              </w:tabs>
              <w:ind w:left="170"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1.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了</w:t>
            </w:r>
            <w:r>
              <w:rPr>
                <w:rFonts w:hint="eastAsia"/>
                <w:sz w:val="24"/>
              </w:rPr>
              <w:t>Java中常用的类的使用。</w:t>
            </w:r>
          </w:p>
          <w:p>
            <w:pPr>
              <w:numPr>
                <w:ilvl w:val="0"/>
                <w:numId w:val="0"/>
              </w:numPr>
              <w:tabs>
                <w:tab w:val="left" w:pos="1050"/>
                <w:tab w:val="left" w:pos="1365"/>
              </w:tabs>
              <w:ind w:left="170"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了</w:t>
            </w:r>
            <w:r>
              <w:rPr>
                <w:rFonts w:hint="eastAsia"/>
                <w:sz w:val="24"/>
              </w:rPr>
              <w:t>文件的各种操作方式和方法。</w:t>
            </w:r>
          </w:p>
          <w:p/>
        </w:tc>
      </w:tr>
    </w:tbl>
    <w:p/>
    <w:p/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361" w:right="1797" w:bottom="1361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  <w:rPr>
        <w:color w:val="333333"/>
        <w:sz w:val="21"/>
        <w:szCs w:val="21"/>
      </w:rPr>
    </w:pPr>
    <w:r>
      <w:rPr>
        <w:rFonts w:hint="eastAsia"/>
        <w:color w:val="333333"/>
        <w:sz w:val="21"/>
        <w:szCs w:val="21"/>
      </w:rPr>
      <w:t>计算机科学与工程学院</w:t>
    </w:r>
  </w:p>
  <w:p>
    <w:pPr>
      <w:pStyle w:val="8"/>
      <w:spacing w:line="360" w:lineRule="auto"/>
      <w:jc w:val="both"/>
    </w:pPr>
    <w:r>
      <w:rPr>
        <w:rFonts w:hint="eastAsia"/>
        <w:color w:val="333333"/>
        <w:sz w:val="21"/>
        <w:szCs w:val="21"/>
        <w:u w:val="single"/>
      </w:rPr>
      <w:t xml:space="preserve">                            《高级程序设计》实验报告   </w:t>
    </w:r>
    <w:r>
      <w:rPr>
        <w:rFonts w:hint="eastAsia"/>
        <w:color w:val="333333"/>
        <w:sz w:val="21"/>
        <w:szCs w:val="24"/>
        <w:u w:val="single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188"/>
    <w:multiLevelType w:val="multilevel"/>
    <w:tmpl w:val="14FE1188"/>
    <w:lvl w:ilvl="0" w:tentative="0">
      <w:start w:val="1"/>
      <w:numFmt w:val="decimal"/>
      <w:lvlText w:val="%1．"/>
      <w:lvlJc w:val="left"/>
      <w:pPr>
        <w:tabs>
          <w:tab w:val="left" w:pos="624"/>
        </w:tabs>
        <w:ind w:left="0" w:firstLine="1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DEC330A"/>
    <w:multiLevelType w:val="multilevel"/>
    <w:tmpl w:val="6DEC330A"/>
    <w:lvl w:ilvl="0" w:tentative="0">
      <w:start w:val="1"/>
      <w:numFmt w:val="chineseCountingThousand"/>
      <w:pStyle w:val="2"/>
      <w:suff w:val="nothing"/>
      <w:lvlText w:val="实验%1   "/>
      <w:lvlJc w:val="left"/>
      <w:pPr>
        <w:ind w:left="2478" w:firstLine="0"/>
      </w:pPr>
      <w:rPr>
        <w:rFonts w:hint="default" w:ascii="Arial Black" w:hAnsi="Arial Black" w:eastAsia="黑体"/>
        <w:sz w:val="44"/>
        <w:szCs w:val="44"/>
      </w:rPr>
    </w:lvl>
    <w:lvl w:ilvl="1" w:tentative="0">
      <w:start w:val="1"/>
      <w:numFmt w:val="chineseCountingThousand"/>
      <w:pStyle w:val="3"/>
      <w:suff w:val="nothing"/>
      <w:lvlText w:val="%2. "/>
      <w:lvlJc w:val="left"/>
      <w:pPr>
        <w:ind w:left="0" w:firstLine="0"/>
      </w:pPr>
      <w:rPr>
        <w:rFonts w:hint="default" w:ascii="Arial" w:hAnsi="Arial"/>
        <w:sz w:val="30"/>
        <w:szCs w:val="30"/>
      </w:rPr>
    </w:lvl>
    <w:lvl w:ilvl="2" w:tentative="0">
      <w:start w:val="1"/>
      <w:numFmt w:val="decimal"/>
      <w:pStyle w:val="4"/>
      <w:suff w:val="nothing"/>
      <w:lvlText w:val="%3. "/>
      <w:lvlJc w:val="left"/>
      <w:pPr>
        <w:ind w:left="-4746" w:firstLine="4746"/>
      </w:pPr>
      <w:rPr>
        <w:rFonts w:hint="default" w:ascii="Arial" w:hAnsi="Arial"/>
        <w:sz w:val="24"/>
        <w:szCs w:val="24"/>
      </w:rPr>
    </w:lvl>
    <w:lvl w:ilvl="3" w:tentative="0">
      <w:start w:val="1"/>
      <w:numFmt w:val="decimal"/>
      <w:pStyle w:val="5"/>
      <w:suff w:val="nothing"/>
      <w:lvlText w:val="%4)  "/>
      <w:lvlJc w:val="left"/>
      <w:pPr>
        <w:ind w:left="-4746" w:firstLine="420"/>
      </w:pPr>
      <w:rPr>
        <w:rFonts w:hint="default" w:ascii="Arial" w:hAnsi="Arial" w:eastAsia="黑体"/>
        <w:sz w:val="21"/>
        <w:szCs w:val="21"/>
      </w:rPr>
    </w:lvl>
    <w:lvl w:ilvl="4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E0C"/>
    <w:rsid w:val="000015F8"/>
    <w:rsid w:val="00014711"/>
    <w:rsid w:val="00022CC2"/>
    <w:rsid w:val="0003438A"/>
    <w:rsid w:val="00036046"/>
    <w:rsid w:val="00064016"/>
    <w:rsid w:val="00075BFE"/>
    <w:rsid w:val="00077D4A"/>
    <w:rsid w:val="00083859"/>
    <w:rsid w:val="0008462D"/>
    <w:rsid w:val="000861CA"/>
    <w:rsid w:val="00093385"/>
    <w:rsid w:val="000A2DE8"/>
    <w:rsid w:val="000A3F86"/>
    <w:rsid w:val="000A66A8"/>
    <w:rsid w:val="000B05CD"/>
    <w:rsid w:val="000B1FFD"/>
    <w:rsid w:val="000B783F"/>
    <w:rsid w:val="000C0FC2"/>
    <w:rsid w:val="000C2AB2"/>
    <w:rsid w:val="000C3E74"/>
    <w:rsid w:val="000D4124"/>
    <w:rsid w:val="000D65FC"/>
    <w:rsid w:val="000E16B0"/>
    <w:rsid w:val="000E1C69"/>
    <w:rsid w:val="000F16DF"/>
    <w:rsid w:val="000F1811"/>
    <w:rsid w:val="000F4343"/>
    <w:rsid w:val="000F4B83"/>
    <w:rsid w:val="000F59A7"/>
    <w:rsid w:val="00116BB0"/>
    <w:rsid w:val="001228DD"/>
    <w:rsid w:val="0013308B"/>
    <w:rsid w:val="00137E27"/>
    <w:rsid w:val="001464D2"/>
    <w:rsid w:val="00147959"/>
    <w:rsid w:val="0015352E"/>
    <w:rsid w:val="00156109"/>
    <w:rsid w:val="00161E46"/>
    <w:rsid w:val="001623E3"/>
    <w:rsid w:val="001643F6"/>
    <w:rsid w:val="00172D22"/>
    <w:rsid w:val="00172EAA"/>
    <w:rsid w:val="0019387C"/>
    <w:rsid w:val="00197182"/>
    <w:rsid w:val="00197189"/>
    <w:rsid w:val="001A0AEA"/>
    <w:rsid w:val="001B2B8C"/>
    <w:rsid w:val="001B2D3F"/>
    <w:rsid w:val="001B389A"/>
    <w:rsid w:val="001C285B"/>
    <w:rsid w:val="001D1D2D"/>
    <w:rsid w:val="001E0D89"/>
    <w:rsid w:val="001E3E01"/>
    <w:rsid w:val="001E3EB1"/>
    <w:rsid w:val="0020486B"/>
    <w:rsid w:val="00234439"/>
    <w:rsid w:val="002371A9"/>
    <w:rsid w:val="00267312"/>
    <w:rsid w:val="00267D50"/>
    <w:rsid w:val="0027097B"/>
    <w:rsid w:val="00273628"/>
    <w:rsid w:val="00276AA9"/>
    <w:rsid w:val="0028107C"/>
    <w:rsid w:val="002B098B"/>
    <w:rsid w:val="002B35D6"/>
    <w:rsid w:val="002B5282"/>
    <w:rsid w:val="002F067D"/>
    <w:rsid w:val="002F62F8"/>
    <w:rsid w:val="003014B7"/>
    <w:rsid w:val="00310C34"/>
    <w:rsid w:val="00320993"/>
    <w:rsid w:val="003369E5"/>
    <w:rsid w:val="00336B2F"/>
    <w:rsid w:val="0034272B"/>
    <w:rsid w:val="00343381"/>
    <w:rsid w:val="00343F9E"/>
    <w:rsid w:val="00346E0C"/>
    <w:rsid w:val="003633AF"/>
    <w:rsid w:val="003669EA"/>
    <w:rsid w:val="0038780F"/>
    <w:rsid w:val="00391EE6"/>
    <w:rsid w:val="00394B4A"/>
    <w:rsid w:val="00395914"/>
    <w:rsid w:val="003A06AA"/>
    <w:rsid w:val="003A3F95"/>
    <w:rsid w:val="003E5573"/>
    <w:rsid w:val="003F6C74"/>
    <w:rsid w:val="0040383C"/>
    <w:rsid w:val="00416ABB"/>
    <w:rsid w:val="004174A7"/>
    <w:rsid w:val="00430E03"/>
    <w:rsid w:val="00434143"/>
    <w:rsid w:val="004345B1"/>
    <w:rsid w:val="004369CD"/>
    <w:rsid w:val="00441A45"/>
    <w:rsid w:val="0047545B"/>
    <w:rsid w:val="00475F8F"/>
    <w:rsid w:val="00476274"/>
    <w:rsid w:val="00481795"/>
    <w:rsid w:val="004831B7"/>
    <w:rsid w:val="00494175"/>
    <w:rsid w:val="004A1EEE"/>
    <w:rsid w:val="004C4B48"/>
    <w:rsid w:val="004D4226"/>
    <w:rsid w:val="004F321F"/>
    <w:rsid w:val="00500664"/>
    <w:rsid w:val="00513924"/>
    <w:rsid w:val="00513FEF"/>
    <w:rsid w:val="00516905"/>
    <w:rsid w:val="005250E3"/>
    <w:rsid w:val="005329F3"/>
    <w:rsid w:val="00536D05"/>
    <w:rsid w:val="0054178E"/>
    <w:rsid w:val="00543F19"/>
    <w:rsid w:val="00547CE4"/>
    <w:rsid w:val="00556036"/>
    <w:rsid w:val="0057288E"/>
    <w:rsid w:val="00575EC5"/>
    <w:rsid w:val="00581329"/>
    <w:rsid w:val="00585314"/>
    <w:rsid w:val="00585FBE"/>
    <w:rsid w:val="005A1365"/>
    <w:rsid w:val="005A40A6"/>
    <w:rsid w:val="005B650B"/>
    <w:rsid w:val="005C4EE0"/>
    <w:rsid w:val="005C50AF"/>
    <w:rsid w:val="005C61D7"/>
    <w:rsid w:val="005C703F"/>
    <w:rsid w:val="005D518E"/>
    <w:rsid w:val="005D65CF"/>
    <w:rsid w:val="005E4781"/>
    <w:rsid w:val="005E559A"/>
    <w:rsid w:val="005F226C"/>
    <w:rsid w:val="005F6C69"/>
    <w:rsid w:val="00603364"/>
    <w:rsid w:val="00606880"/>
    <w:rsid w:val="006205EC"/>
    <w:rsid w:val="006224CD"/>
    <w:rsid w:val="00624E21"/>
    <w:rsid w:val="006307F3"/>
    <w:rsid w:val="00637A81"/>
    <w:rsid w:val="00641BAD"/>
    <w:rsid w:val="00651775"/>
    <w:rsid w:val="00660FBA"/>
    <w:rsid w:val="00666802"/>
    <w:rsid w:val="00671EE5"/>
    <w:rsid w:val="00675155"/>
    <w:rsid w:val="0068008C"/>
    <w:rsid w:val="00687BE5"/>
    <w:rsid w:val="0069547B"/>
    <w:rsid w:val="006B7F09"/>
    <w:rsid w:val="006C00B9"/>
    <w:rsid w:val="006C1FE3"/>
    <w:rsid w:val="006C2AAE"/>
    <w:rsid w:val="006C3752"/>
    <w:rsid w:val="006E1D10"/>
    <w:rsid w:val="006F334A"/>
    <w:rsid w:val="0071227A"/>
    <w:rsid w:val="00712875"/>
    <w:rsid w:val="00725F94"/>
    <w:rsid w:val="00742F06"/>
    <w:rsid w:val="00746223"/>
    <w:rsid w:val="00767EBB"/>
    <w:rsid w:val="00773119"/>
    <w:rsid w:val="007826F6"/>
    <w:rsid w:val="00783B60"/>
    <w:rsid w:val="007A0A12"/>
    <w:rsid w:val="007A4504"/>
    <w:rsid w:val="007C16C3"/>
    <w:rsid w:val="007C4E4B"/>
    <w:rsid w:val="007E34BE"/>
    <w:rsid w:val="007E5B1B"/>
    <w:rsid w:val="007F142C"/>
    <w:rsid w:val="007F2AD5"/>
    <w:rsid w:val="007F6EAE"/>
    <w:rsid w:val="00810CD1"/>
    <w:rsid w:val="00821BBB"/>
    <w:rsid w:val="008263A8"/>
    <w:rsid w:val="00832258"/>
    <w:rsid w:val="008415F6"/>
    <w:rsid w:val="0084192B"/>
    <w:rsid w:val="00843479"/>
    <w:rsid w:val="00857DBD"/>
    <w:rsid w:val="008607C8"/>
    <w:rsid w:val="0086168B"/>
    <w:rsid w:val="00861CFA"/>
    <w:rsid w:val="00866623"/>
    <w:rsid w:val="00885880"/>
    <w:rsid w:val="008968C8"/>
    <w:rsid w:val="008B1AC8"/>
    <w:rsid w:val="008B272D"/>
    <w:rsid w:val="008B6E8E"/>
    <w:rsid w:val="008C09F6"/>
    <w:rsid w:val="008C16D7"/>
    <w:rsid w:val="008C2AA1"/>
    <w:rsid w:val="008D1AB2"/>
    <w:rsid w:val="008D2289"/>
    <w:rsid w:val="008D2BAA"/>
    <w:rsid w:val="008E3E36"/>
    <w:rsid w:val="008E4F21"/>
    <w:rsid w:val="008F1C96"/>
    <w:rsid w:val="00914174"/>
    <w:rsid w:val="00917308"/>
    <w:rsid w:val="00920431"/>
    <w:rsid w:val="00923532"/>
    <w:rsid w:val="0093540E"/>
    <w:rsid w:val="00950CFE"/>
    <w:rsid w:val="00954335"/>
    <w:rsid w:val="0095613A"/>
    <w:rsid w:val="0095663B"/>
    <w:rsid w:val="009679F3"/>
    <w:rsid w:val="00970B1B"/>
    <w:rsid w:val="00976B95"/>
    <w:rsid w:val="00991495"/>
    <w:rsid w:val="009926AA"/>
    <w:rsid w:val="00994812"/>
    <w:rsid w:val="00997C07"/>
    <w:rsid w:val="009A4660"/>
    <w:rsid w:val="009C559F"/>
    <w:rsid w:val="009D0A34"/>
    <w:rsid w:val="009E0F7F"/>
    <w:rsid w:val="009E0FCC"/>
    <w:rsid w:val="009F3B89"/>
    <w:rsid w:val="009F7162"/>
    <w:rsid w:val="00A02378"/>
    <w:rsid w:val="00A20EA8"/>
    <w:rsid w:val="00A301B5"/>
    <w:rsid w:val="00A31459"/>
    <w:rsid w:val="00A3467F"/>
    <w:rsid w:val="00A35E37"/>
    <w:rsid w:val="00A37204"/>
    <w:rsid w:val="00A4302F"/>
    <w:rsid w:val="00A600F5"/>
    <w:rsid w:val="00A60C74"/>
    <w:rsid w:val="00A62BF9"/>
    <w:rsid w:val="00A66C00"/>
    <w:rsid w:val="00A74F43"/>
    <w:rsid w:val="00A75006"/>
    <w:rsid w:val="00A83D11"/>
    <w:rsid w:val="00A85CB1"/>
    <w:rsid w:val="00A9127F"/>
    <w:rsid w:val="00A951B8"/>
    <w:rsid w:val="00AA5FF6"/>
    <w:rsid w:val="00AA6175"/>
    <w:rsid w:val="00AA744F"/>
    <w:rsid w:val="00AB1FA2"/>
    <w:rsid w:val="00AB3487"/>
    <w:rsid w:val="00AC63CE"/>
    <w:rsid w:val="00AD32B9"/>
    <w:rsid w:val="00AE5530"/>
    <w:rsid w:val="00AF5185"/>
    <w:rsid w:val="00B144DF"/>
    <w:rsid w:val="00B31B59"/>
    <w:rsid w:val="00B41EC2"/>
    <w:rsid w:val="00B4265F"/>
    <w:rsid w:val="00B430B5"/>
    <w:rsid w:val="00B50E16"/>
    <w:rsid w:val="00B5316F"/>
    <w:rsid w:val="00B536E4"/>
    <w:rsid w:val="00B579CA"/>
    <w:rsid w:val="00B6757F"/>
    <w:rsid w:val="00B83A58"/>
    <w:rsid w:val="00B83CB1"/>
    <w:rsid w:val="00B85E40"/>
    <w:rsid w:val="00B97E2E"/>
    <w:rsid w:val="00BA3E18"/>
    <w:rsid w:val="00BB5EE7"/>
    <w:rsid w:val="00BC3F77"/>
    <w:rsid w:val="00BD24C5"/>
    <w:rsid w:val="00BE45ED"/>
    <w:rsid w:val="00BE7414"/>
    <w:rsid w:val="00BF0BF5"/>
    <w:rsid w:val="00BF7933"/>
    <w:rsid w:val="00C003C9"/>
    <w:rsid w:val="00C019AD"/>
    <w:rsid w:val="00C07B2C"/>
    <w:rsid w:val="00C102B4"/>
    <w:rsid w:val="00C13D94"/>
    <w:rsid w:val="00C15E31"/>
    <w:rsid w:val="00C2752A"/>
    <w:rsid w:val="00C3247D"/>
    <w:rsid w:val="00C40945"/>
    <w:rsid w:val="00C461C6"/>
    <w:rsid w:val="00C54060"/>
    <w:rsid w:val="00C6353E"/>
    <w:rsid w:val="00C75F25"/>
    <w:rsid w:val="00C821B6"/>
    <w:rsid w:val="00C83A28"/>
    <w:rsid w:val="00C8617F"/>
    <w:rsid w:val="00CA3315"/>
    <w:rsid w:val="00CA4728"/>
    <w:rsid w:val="00CA4B5A"/>
    <w:rsid w:val="00CA4D66"/>
    <w:rsid w:val="00CB0D7E"/>
    <w:rsid w:val="00CC20B6"/>
    <w:rsid w:val="00CC7494"/>
    <w:rsid w:val="00CD579E"/>
    <w:rsid w:val="00CD7A62"/>
    <w:rsid w:val="00CE008E"/>
    <w:rsid w:val="00CE2882"/>
    <w:rsid w:val="00CE7882"/>
    <w:rsid w:val="00CF216B"/>
    <w:rsid w:val="00CF5E6B"/>
    <w:rsid w:val="00D14CF5"/>
    <w:rsid w:val="00D213CF"/>
    <w:rsid w:val="00D22E1E"/>
    <w:rsid w:val="00D36059"/>
    <w:rsid w:val="00D40181"/>
    <w:rsid w:val="00D43581"/>
    <w:rsid w:val="00D4557C"/>
    <w:rsid w:val="00D472B4"/>
    <w:rsid w:val="00D560F3"/>
    <w:rsid w:val="00D629E6"/>
    <w:rsid w:val="00D83D7F"/>
    <w:rsid w:val="00D906FE"/>
    <w:rsid w:val="00D91980"/>
    <w:rsid w:val="00DA0554"/>
    <w:rsid w:val="00DA0B23"/>
    <w:rsid w:val="00DC3239"/>
    <w:rsid w:val="00DC5A18"/>
    <w:rsid w:val="00DD665D"/>
    <w:rsid w:val="00DD79B0"/>
    <w:rsid w:val="00DE0E5B"/>
    <w:rsid w:val="00DE355B"/>
    <w:rsid w:val="00DE6D36"/>
    <w:rsid w:val="00DF5B05"/>
    <w:rsid w:val="00E14C92"/>
    <w:rsid w:val="00E20C40"/>
    <w:rsid w:val="00E21708"/>
    <w:rsid w:val="00E25D90"/>
    <w:rsid w:val="00E25F4E"/>
    <w:rsid w:val="00E305D5"/>
    <w:rsid w:val="00E45398"/>
    <w:rsid w:val="00E52AD9"/>
    <w:rsid w:val="00E54CB5"/>
    <w:rsid w:val="00E619B7"/>
    <w:rsid w:val="00E65387"/>
    <w:rsid w:val="00E73E8D"/>
    <w:rsid w:val="00E75F46"/>
    <w:rsid w:val="00E829BC"/>
    <w:rsid w:val="00E959C1"/>
    <w:rsid w:val="00EA2B2F"/>
    <w:rsid w:val="00EA329C"/>
    <w:rsid w:val="00EA5997"/>
    <w:rsid w:val="00EC7DEC"/>
    <w:rsid w:val="00EE2C53"/>
    <w:rsid w:val="00EF05E8"/>
    <w:rsid w:val="00F1721C"/>
    <w:rsid w:val="00F23DDC"/>
    <w:rsid w:val="00F34CDB"/>
    <w:rsid w:val="00F35DFA"/>
    <w:rsid w:val="00F37AF9"/>
    <w:rsid w:val="00F4606B"/>
    <w:rsid w:val="00F74271"/>
    <w:rsid w:val="00F81559"/>
    <w:rsid w:val="00F85F0D"/>
    <w:rsid w:val="00F90C9F"/>
    <w:rsid w:val="00F95E84"/>
    <w:rsid w:val="00FA1440"/>
    <w:rsid w:val="00FA17F2"/>
    <w:rsid w:val="00FA68F3"/>
    <w:rsid w:val="00FA74BA"/>
    <w:rsid w:val="00FB064E"/>
    <w:rsid w:val="00FB7402"/>
    <w:rsid w:val="00FC6254"/>
    <w:rsid w:val="00FE3849"/>
    <w:rsid w:val="00FE7422"/>
    <w:rsid w:val="00FF40C6"/>
    <w:rsid w:val="0C216BF8"/>
    <w:rsid w:val="107A6EED"/>
    <w:rsid w:val="48EF33D2"/>
    <w:rsid w:val="4AEF5AAB"/>
    <w:rsid w:val="5C246B92"/>
    <w:rsid w:val="67653C63"/>
    <w:rsid w:val="69FC2D41"/>
    <w:rsid w:val="71C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 w:line="578" w:lineRule="auto"/>
      <w:jc w:val="center"/>
      <w:outlineLvl w:val="0"/>
    </w:pPr>
    <w:rPr>
      <w:rFonts w:ascii="Arial Black" w:hAnsi="Arial Black" w:eastAsia="黑体"/>
      <w:bCs/>
      <w:kern w:val="44"/>
      <w:sz w:val="44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黑体"/>
      <w:b/>
      <w:bCs/>
      <w:sz w:val="30"/>
      <w:szCs w:val="21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hAnsi="Arial" w:eastAsia="黑体"/>
      <w:bCs/>
      <w:sz w:val="24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20" w:afterLines="20" w:line="360" w:lineRule="exact"/>
      <w:outlineLvl w:val="3"/>
    </w:pPr>
    <w:rPr>
      <w:rFonts w:ascii="Arial" w:hAnsi="Arial" w:eastAsia="华文仿宋"/>
      <w:b/>
      <w:bCs/>
      <w:sz w:val="24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paragraph" w:customStyle="1" w:styleId="14">
    <w:name w:val="正文文字"/>
    <w:basedOn w:val="1"/>
    <w:link w:val="15"/>
    <w:uiPriority w:val="0"/>
    <w:pPr>
      <w:ind w:firstLine="420"/>
    </w:pPr>
    <w:rPr>
      <w:rFonts w:ascii="Courier New" w:hAnsi="Courier New" w:cs="宋体"/>
      <w:szCs w:val="21"/>
    </w:rPr>
  </w:style>
  <w:style w:type="character" w:customStyle="1" w:styleId="15">
    <w:name w:val="正文文字 Char"/>
    <w:link w:val="14"/>
    <w:uiPriority w:val="0"/>
    <w:rPr>
      <w:rFonts w:ascii="Courier New" w:hAnsi="Courier New" w:eastAsia="宋体" w:cs="宋体"/>
      <w:kern w:val="2"/>
      <w:sz w:val="21"/>
      <w:szCs w:val="21"/>
      <w:lang w:val="en-US" w:eastAsia="zh-CN" w:bidi="ar-SA"/>
    </w:rPr>
  </w:style>
  <w:style w:type="character" w:customStyle="1" w:styleId="16">
    <w:name w:val="批注框文本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\Desktop\17Java&#31243;&#24207;&#35774;&#35745;&#23454;&#39564;&#25253;&#21578;&#65288;&#20108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17Java程序设计实验报告（二）.dotx</Template>
  <Company>wict</Company>
  <Pages>3</Pages>
  <Words>97</Words>
  <Characters>554</Characters>
  <Lines>4</Lines>
  <Paragraphs>1</Paragraphs>
  <TotalTime>1</TotalTime>
  <ScaleCrop>false</ScaleCrop>
  <LinksUpToDate>false</LinksUpToDate>
  <CharactersWithSpaces>650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2020-12-24T03:06:00Z</dcterms:created>
  <dc:creator>wj</dc:creator>
  <cp:lastModifiedBy>Leeee</cp:lastModifiedBy>
  <cp:lastPrinted>2008-03-05T05:54:00Z</cp:lastPrinted>
  <dcterms:modified xsi:type="dcterms:W3CDTF">2021-01-04T11:48:03Z</dcterms:modified>
  <dc:title>武汉工程大学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