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63900" cy="952500"/>
            <wp:effectExtent b="0" l="0" r="0" t="0"/>
            <wp:docPr descr="A black background with a black square&#10;&#10;AI-generated content may be incorrect., Picture" id="1" name="image1.png"/>
            <a:graphic>
              <a:graphicData uri="http://schemas.openxmlformats.org/drawingml/2006/picture">
                <pic:pic>
                  <pic:nvPicPr>
                    <pic:cNvPr descr="A black background with a black square&#10;&#10;AI-generated content may be incorrect., Picture" id="0" name="image1.png"/>
                    <pic:cNvPicPr preferRelativeResize="0"/>
                  </pic:nvPicPr>
                  <pic:blipFill>
                    <a:blip r:embed="rId6"/>
                    <a:srcRect b="0" l="0" r="0" t="0"/>
                    <a:stretch>
                      <a:fillRect/>
                    </a:stretch>
                  </pic:blipFill>
                  <pic:spPr>
                    <a:xfrm>
                      <a:off x="0" y="0"/>
                      <a:ext cx="32639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48"/>
          <w:szCs w:val="48"/>
        </w:rPr>
      </w:pPr>
      <w:bookmarkStart w:colFirst="0" w:colLast="0" w:name="_y0kpatclnlpg" w:id="0"/>
      <w:bookmarkEnd w:id="0"/>
      <w:r w:rsidDel="00000000" w:rsidR="00000000" w:rsidRPr="00000000">
        <w:rPr>
          <w:rFonts w:ascii="Times New Roman" w:cs="Times New Roman" w:eastAsia="Times New Roman" w:hAnsi="Times New Roman"/>
          <w:sz w:val="48"/>
          <w:szCs w:val="48"/>
          <w:rtl w:val="0"/>
        </w:rPr>
        <w:t xml:space="preserve">CERIA CHECK IN &amp; PAYMENT SYSTEM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Event Check-In System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Name: TT1L_G5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30.0"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4515"/>
        <w:gridCol w:w="4515"/>
        <w:tblGridChange w:id="0">
          <w:tblGrid>
            <w:gridCol w:w="4515"/>
            <w:gridCol w:w="451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AQIL BIN RAHMAT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1211107976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FAIZ BIN ANUAR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1211109154 </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 MUHAMMAD ILHAN BIN WAN ZIL AZHAR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1211102908 </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AIMAN BIN MOHD EHWAL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1211103064 </w:t>
            </w:r>
          </w:p>
        </w:tc>
      </w:tr>
    </w:tbl>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b w:val="1"/>
        </w:rPr>
      </w:pPr>
      <w:bookmarkStart w:colFirst="0" w:colLast="0" w:name="_ak86xxvlvefi" w:id="1"/>
      <w:bookmarkEnd w:id="1"/>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52c7brzkpmu">
            <w:r w:rsidDel="00000000" w:rsidR="00000000" w:rsidRPr="00000000">
              <w:rPr>
                <w:b w:val="1"/>
                <w:color w:val="000000"/>
                <w:u w:val="none"/>
                <w:rtl w:val="0"/>
              </w:rPr>
              <w:t xml:space="preserve">Overall Context Object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gv0xf7qjq5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Description Of The System</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agpj9l8cmvr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How Student System Work</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1dhad1nbskc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How Vendor System Work</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74jsoo5dno4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How Admin System Work</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nvevjiyq22p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System Purpose and Scope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lj8dmplaik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Purpose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g4e3zbocn0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Scope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38twug9gcjf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 External Entities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ye0fmunkh85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Interfaces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an8f2jjqky8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User Interfaces (UI)</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color w:val="000000"/>
              <w:u w:val="none"/>
            </w:rPr>
          </w:pPr>
          <w:hyperlink w:anchor="_h7vyawg5aej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Student Interface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color w:val="000000"/>
              <w:u w:val="none"/>
            </w:rPr>
          </w:pPr>
          <w:hyperlink w:anchor="_aypkfzssigr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Admin Interface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94cpbfj6125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Vendor Interface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qmr7yu7grvn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Operational Environment, Assumptions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fhvuqhfru5u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Operational Environment</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g508h2tpno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Assumptions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3"/>
        <w:rPr>
          <w:rFonts w:ascii="Times New Roman" w:cs="Times New Roman" w:eastAsia="Times New Roman" w:hAnsi="Times New Roman"/>
        </w:rPr>
      </w:pPr>
      <w:bookmarkStart w:colFirst="0" w:colLast="0" w:name="_252c7brzkpmu" w:id="2"/>
      <w:bookmarkEnd w:id="2"/>
      <w:r w:rsidDel="00000000" w:rsidR="00000000" w:rsidRPr="00000000">
        <w:rPr>
          <w:rFonts w:ascii="Times New Roman" w:cs="Times New Roman" w:eastAsia="Times New Roman" w:hAnsi="Times New Roman"/>
          <w:rtl w:val="0"/>
        </w:rPr>
        <w:t xml:space="preserve">Overall Context Object</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requirements of the project, the context object (entities) that would be involved in the system are: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point of interaction between the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for real-time check-ins, database access, payment processing, and syncing.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campus check-in system is being developed, which manages check-ins, ticketing, and integration with other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staff who oversee event approvals, monitor attendance, and manage system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Students who will use the system to check-in to the events or pay for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registered to sell items during the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on-the-spot payment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check-ins by scanning the QR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data such as Users, check-ins and payments data.</w:t>
            </w:r>
          </w:p>
        </w:tc>
      </w:tr>
    </w:tbl>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ind w:left="0" w:firstLine="0"/>
        <w:rPr>
          <w:rFonts w:ascii="Times New Roman" w:cs="Times New Roman" w:eastAsia="Times New Roman" w:hAnsi="Times New Roman"/>
          <w:sz w:val="28"/>
          <w:szCs w:val="28"/>
        </w:rPr>
      </w:pPr>
      <w:bookmarkStart w:colFirst="0" w:colLast="0" w:name="_39z9jyvjdx6f" w:id="3"/>
      <w:bookmarkEnd w:id="3"/>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rPr>
          <w:rFonts w:ascii="Times New Roman" w:cs="Times New Roman" w:eastAsia="Times New Roman" w:hAnsi="Times New Roman"/>
        </w:rPr>
      </w:pPr>
      <w:bookmarkStart w:colFirst="0" w:colLast="0" w:name="_gv0xf7qjq501" w:id="4"/>
      <w:bookmarkEnd w:id="4"/>
      <w:r w:rsidDel="00000000" w:rsidR="00000000" w:rsidRPr="00000000">
        <w:rPr>
          <w:rFonts w:ascii="Times New Roman" w:cs="Times New Roman" w:eastAsia="Times New Roman" w:hAnsi="Times New Roman"/>
          <w:rtl w:val="0"/>
        </w:rPr>
        <w:t xml:space="preserve">1.0 Description Of The System</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Campus Check In System is an all in one platform aimed primarily towards university students holding on-campus events. The system offers a dedicated interface for three primary users, admin, student, and vendor. The admins are responsible for creating and assigning  vendors to their respective events. They are also the one who will take the student’s attendance using a function that is unique to admins. The vendors can register for an account to be used inside the system where they will be able to track purchases made by the students during the duration of the event. The students can use the system to easily search events that are happening around campus and either purchase a ticker or directly scan the attendance given by the admins when entering the event area. </w:t>
      </w:r>
    </w:p>
    <w:p w:rsidR="00000000" w:rsidDel="00000000" w:rsidP="00000000" w:rsidRDefault="00000000" w:rsidRPr="00000000" w14:paraId="0000005F">
      <w:pPr>
        <w:pStyle w:val="Heading4"/>
        <w:rPr>
          <w:rFonts w:ascii="Times New Roman" w:cs="Times New Roman" w:eastAsia="Times New Roman" w:hAnsi="Times New Roman"/>
        </w:rPr>
      </w:pPr>
      <w:bookmarkStart w:colFirst="0" w:colLast="0" w:name="_agpj9l8cmvri" w:id="5"/>
      <w:bookmarkEnd w:id="5"/>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How Student System Work</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Students browse events that are happening around campus.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Students purchase a ticket / Book a free ticket.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Students arrive at the gate and scan the qr code provided by the admins.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Students can enter the event.</w:t>
      </w:r>
    </w:p>
    <w:p w:rsidR="00000000" w:rsidDel="00000000" w:rsidP="00000000" w:rsidRDefault="00000000" w:rsidRPr="00000000" w14:paraId="00000064">
      <w:pPr>
        <w:pStyle w:val="Heading4"/>
        <w:rPr>
          <w:rFonts w:ascii="Times New Roman" w:cs="Times New Roman" w:eastAsia="Times New Roman" w:hAnsi="Times New Roman"/>
        </w:rPr>
      </w:pPr>
      <w:bookmarkStart w:colFirst="0" w:colLast="0" w:name="_1dhad1nbskcn" w:id="6"/>
      <w:bookmarkEnd w:id="6"/>
      <w:r w:rsidDel="00000000" w:rsidR="00000000" w:rsidRPr="00000000">
        <w:rPr>
          <w:rFonts w:ascii="Times New Roman" w:cs="Times New Roman" w:eastAsia="Times New Roman" w:hAnsi="Times New Roman"/>
          <w:rtl w:val="0"/>
        </w:rPr>
        <w:t xml:space="preserve">1.2 How Vendor System Work</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Vendors register for an account and apply to join an event.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Vendors can use the included POS System inside to track payment made by the students.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Vendors can export the final report anytime from within the Vendor Interface.</w:t>
      </w:r>
    </w:p>
    <w:p w:rsidR="00000000" w:rsidDel="00000000" w:rsidP="00000000" w:rsidRDefault="00000000" w:rsidRPr="00000000" w14:paraId="00000068">
      <w:pPr>
        <w:pStyle w:val="Heading4"/>
        <w:rPr>
          <w:rFonts w:ascii="Times New Roman" w:cs="Times New Roman" w:eastAsia="Times New Roman" w:hAnsi="Times New Roman"/>
        </w:rPr>
      </w:pPr>
      <w:bookmarkStart w:colFirst="0" w:colLast="0" w:name="_74jsoo5dno4i" w:id="7"/>
      <w:bookmarkEnd w:id="7"/>
      <w:r w:rsidDel="00000000" w:rsidR="00000000" w:rsidRPr="00000000">
        <w:rPr>
          <w:rFonts w:ascii="Times New Roman" w:cs="Times New Roman" w:eastAsia="Times New Roman" w:hAnsi="Times New Roman"/>
          <w:rtl w:val="0"/>
        </w:rPr>
        <w:t xml:space="preserve">1.3 How Admin System Work</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can create events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Admin can accept vendor applications to sell during the event or assign one.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can generate attendance qr code for student attendance.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Admin can view the list of students who attended a particular event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3"/>
        <w:rPr>
          <w:rFonts w:ascii="Times New Roman" w:cs="Times New Roman" w:eastAsia="Times New Roman" w:hAnsi="Times New Roman"/>
        </w:rPr>
      </w:pPr>
      <w:bookmarkStart w:colFirst="0" w:colLast="0" w:name="_nvevjiyq22pw" w:id="8"/>
      <w:bookmarkEnd w:id="8"/>
      <w:r w:rsidDel="00000000" w:rsidR="00000000" w:rsidRPr="00000000">
        <w:rPr>
          <w:rFonts w:ascii="Times New Roman" w:cs="Times New Roman" w:eastAsia="Times New Roman" w:hAnsi="Times New Roman"/>
          <w:rtl w:val="0"/>
        </w:rPr>
        <w:t xml:space="preserve">2.0 System Purpose and Scope</w:t>
      </w:r>
    </w:p>
    <w:p w:rsidR="00000000" w:rsidDel="00000000" w:rsidP="00000000" w:rsidRDefault="00000000" w:rsidRPr="00000000" w14:paraId="00000070">
      <w:pPr>
        <w:pStyle w:val="Heading4"/>
        <w:rPr>
          <w:rFonts w:ascii="Times New Roman" w:cs="Times New Roman" w:eastAsia="Times New Roman" w:hAnsi="Times New Roman"/>
        </w:rPr>
      </w:pPr>
      <w:bookmarkStart w:colFirst="0" w:colLast="0" w:name="_lj8dmplaikfh" w:id="9"/>
      <w:bookmarkEnd w:id="9"/>
      <w:r w:rsidDel="00000000" w:rsidR="00000000" w:rsidRPr="00000000">
        <w:rPr>
          <w:rFonts w:ascii="Times New Roman" w:cs="Times New Roman" w:eastAsia="Times New Roman" w:hAnsi="Times New Roman"/>
          <w:rtl w:val="0"/>
        </w:rPr>
        <w:t xml:space="preserve">2.1 Purpose</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 digital check-in system for campus events that integrates with the university’s student identification database and payment processing system. This system aims to streamline event attendance tracking by automating check-ins through student ID verification and ticket validation, reducing manual effort and errors. Additionally, it facilitates secure on-site purchases such as food, merchandise, or services, and provides organizers with real-time data and analytics for better event management and reporting. The platform ultimately enhances the efficiency, security, and convenience of campus event operations for both students and staff</w:t>
      </w:r>
    </w:p>
    <w:p w:rsidR="00000000" w:rsidDel="00000000" w:rsidP="00000000" w:rsidRDefault="00000000" w:rsidRPr="00000000" w14:paraId="00000072">
      <w:pPr>
        <w:pStyle w:val="Heading4"/>
        <w:jc w:val="both"/>
        <w:rPr>
          <w:rFonts w:ascii="Times New Roman" w:cs="Times New Roman" w:eastAsia="Times New Roman" w:hAnsi="Times New Roman"/>
        </w:rPr>
      </w:pPr>
      <w:bookmarkStart w:colFirst="0" w:colLast="0" w:name="_g4e3zbocn022" w:id="10"/>
      <w:bookmarkEnd w:id="10"/>
      <w:r w:rsidDel="00000000" w:rsidR="00000000" w:rsidRPr="00000000">
        <w:rPr>
          <w:rFonts w:ascii="Times New Roman" w:cs="Times New Roman" w:eastAsia="Times New Roman" w:hAnsi="Times New Roman"/>
          <w:rtl w:val="0"/>
        </w:rPr>
        <w:t xml:space="preserve">2.2 Scope</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would allow participants and vendors to check in for an event via QR for a seamless, user-friendly experience. Features include real-time notifications, on-the-spot payment integration, and a rating system for the event. It will not include mapping integration, third-party map systems, or outdoor navigation.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rPr>
      </w:pPr>
      <w:bookmarkStart w:colFirst="0" w:colLast="0" w:name="_38twug9gcjf7" w:id="11"/>
      <w:bookmarkEnd w:id="11"/>
      <w:r w:rsidDel="00000000" w:rsidR="00000000" w:rsidRPr="00000000">
        <w:rPr>
          <w:rFonts w:ascii="Times New Roman" w:cs="Times New Roman" w:eastAsia="Times New Roman" w:hAnsi="Times New Roman"/>
          <w:rtl w:val="0"/>
        </w:rPr>
        <w:t xml:space="preserve">3.0 External Entities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system to check-in t events and make payments to vendors.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events, monitor attendance and manage vendor assignments.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seller for the event.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Handheld device operated by the users to interact with the system</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Connectivity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connectivity for the app to work properly</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Code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Input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to handle student check-ins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user data, check-in records and payment history</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System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payment made to the vendors</w:t>
            </w:r>
          </w:p>
        </w:tc>
      </w:tr>
    </w:tbl>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rPr>
          <w:rFonts w:ascii="Times New Roman" w:cs="Times New Roman" w:eastAsia="Times New Roman" w:hAnsi="Times New Roman"/>
        </w:rPr>
      </w:pPr>
      <w:bookmarkStart w:colFirst="0" w:colLast="0" w:name="_ye0fmunkh85e" w:id="12"/>
      <w:bookmarkEnd w:id="12"/>
      <w:r w:rsidDel="00000000" w:rsidR="00000000" w:rsidRPr="00000000">
        <w:rPr>
          <w:rFonts w:ascii="Times New Roman" w:cs="Times New Roman" w:eastAsia="Times New Roman" w:hAnsi="Times New Roman"/>
          <w:rtl w:val="0"/>
        </w:rPr>
        <w:t xml:space="preserve">4.0 Interfaces</w:t>
      </w:r>
    </w:p>
    <w:p w:rsidR="00000000" w:rsidDel="00000000" w:rsidP="00000000" w:rsidRDefault="00000000" w:rsidRPr="00000000" w14:paraId="00000096">
      <w:pPr>
        <w:pStyle w:val="Heading4"/>
        <w:rPr>
          <w:rFonts w:ascii="Times New Roman" w:cs="Times New Roman" w:eastAsia="Times New Roman" w:hAnsi="Times New Roman"/>
        </w:rPr>
      </w:pPr>
      <w:bookmarkStart w:colFirst="0" w:colLast="0" w:name="_an8f2jjqky8o" w:id="13"/>
      <w:bookmarkEnd w:id="13"/>
      <w:r w:rsidDel="00000000" w:rsidR="00000000" w:rsidRPr="00000000">
        <w:rPr>
          <w:rFonts w:ascii="Times New Roman" w:cs="Times New Roman" w:eastAsia="Times New Roman" w:hAnsi="Times New Roman"/>
          <w:rtl w:val="0"/>
        </w:rPr>
        <w:t xml:space="preserve">4.1 User Interfaces (UI)</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 responsive mobile interface, which includes a UI designed specifically for each of the users of the system.</w:t>
      </w:r>
    </w:p>
    <w:p w:rsidR="00000000" w:rsidDel="00000000" w:rsidP="00000000" w:rsidRDefault="00000000" w:rsidRPr="00000000" w14:paraId="00000098">
      <w:pPr>
        <w:pStyle w:val="Heading5"/>
        <w:rPr>
          <w:rFonts w:ascii="Times New Roman" w:cs="Times New Roman" w:eastAsia="Times New Roman" w:hAnsi="Times New Roman"/>
        </w:rPr>
      </w:pPr>
      <w:bookmarkStart w:colFirst="0" w:colLast="0" w:name="_h7vyawg5aejk" w:id="14"/>
      <w:bookmarkEnd w:id="14"/>
      <w:r w:rsidDel="00000000" w:rsidR="00000000" w:rsidRPr="00000000">
        <w:rPr>
          <w:rFonts w:ascii="Times New Roman" w:cs="Times New Roman" w:eastAsia="Times New Roman" w:hAnsi="Times New Roman"/>
          <w:rtl w:val="0"/>
        </w:rPr>
        <w:t xml:space="preserve">4.1.1 Student Interface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interface provides the user with options to</w:t>
      </w:r>
    </w:p>
    <w:p w:rsidR="00000000" w:rsidDel="00000000" w:rsidP="00000000" w:rsidRDefault="00000000" w:rsidRPr="00000000" w14:paraId="0000009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list of events happening inside the campus </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events (if applicable)</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to events </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payments during the event</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Check-in history </w:t>
      </w:r>
    </w:p>
    <w:p w:rsidR="00000000" w:rsidDel="00000000" w:rsidP="00000000" w:rsidRDefault="00000000" w:rsidRPr="00000000" w14:paraId="0000009F">
      <w:pPr>
        <w:pStyle w:val="Heading5"/>
        <w:rPr>
          <w:rFonts w:ascii="Times New Roman" w:cs="Times New Roman" w:eastAsia="Times New Roman" w:hAnsi="Times New Roman"/>
        </w:rPr>
      </w:pPr>
      <w:bookmarkStart w:colFirst="0" w:colLast="0" w:name="_aypkfzssigrm" w:id="15"/>
      <w:bookmarkEnd w:id="15"/>
      <w:r w:rsidDel="00000000" w:rsidR="00000000" w:rsidRPr="00000000">
        <w:rPr>
          <w:rFonts w:ascii="Times New Roman" w:cs="Times New Roman" w:eastAsia="Times New Roman" w:hAnsi="Times New Roman"/>
          <w:rtl w:val="0"/>
        </w:rPr>
        <w:t xml:space="preserve">4.1.2 Admin Interface</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interface allows the admins to </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events</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attendance during the event</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attendance report</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vendor application for each event</w:t>
      </w:r>
    </w:p>
    <w:p w:rsidR="00000000" w:rsidDel="00000000" w:rsidP="00000000" w:rsidRDefault="00000000" w:rsidRPr="00000000" w14:paraId="000000A5">
      <w:pPr>
        <w:pStyle w:val="Heading5"/>
        <w:rPr>
          <w:rFonts w:ascii="Times New Roman" w:cs="Times New Roman" w:eastAsia="Times New Roman" w:hAnsi="Times New Roman"/>
        </w:rPr>
      </w:pPr>
      <w:bookmarkStart w:colFirst="0" w:colLast="0" w:name="_94cpbfj6125h" w:id="16"/>
      <w:bookmarkEnd w:id="16"/>
      <w:r w:rsidDel="00000000" w:rsidR="00000000" w:rsidRPr="00000000">
        <w:rPr>
          <w:rFonts w:ascii="Times New Roman" w:cs="Times New Roman" w:eastAsia="Times New Roman" w:hAnsi="Times New Roman"/>
          <w:rtl w:val="0"/>
        </w:rPr>
        <w:t xml:space="preserve">4.1.3 Vendor Interface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interface let sellers to </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real time sales data</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sales report</w:t>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3"/>
        <w:rPr>
          <w:rFonts w:ascii="Times New Roman" w:cs="Times New Roman" w:eastAsia="Times New Roman" w:hAnsi="Times New Roman"/>
        </w:rPr>
      </w:pPr>
      <w:bookmarkStart w:colFirst="0" w:colLast="0" w:name="_qmr7yu7grvnh" w:id="17"/>
      <w:bookmarkEnd w:id="17"/>
      <w:r w:rsidDel="00000000" w:rsidR="00000000" w:rsidRPr="00000000">
        <w:rPr>
          <w:rFonts w:ascii="Times New Roman" w:cs="Times New Roman" w:eastAsia="Times New Roman" w:hAnsi="Times New Roman"/>
          <w:rtl w:val="0"/>
        </w:rPr>
        <w:t xml:space="preserve">5.0 Operational Environment, Assumptions </w:t>
      </w:r>
    </w:p>
    <w:p w:rsidR="00000000" w:rsidDel="00000000" w:rsidP="00000000" w:rsidRDefault="00000000" w:rsidRPr="00000000" w14:paraId="000000AB">
      <w:pPr>
        <w:pStyle w:val="Heading4"/>
        <w:rPr>
          <w:rFonts w:ascii="Times New Roman" w:cs="Times New Roman" w:eastAsia="Times New Roman" w:hAnsi="Times New Roman"/>
        </w:rPr>
      </w:pPr>
      <w:bookmarkStart w:colFirst="0" w:colLast="0" w:name="_fhvuqhfru5uk" w:id="18"/>
      <w:bookmarkEnd w:id="18"/>
      <w:r w:rsidDel="00000000" w:rsidR="00000000" w:rsidRPr="00000000">
        <w:rPr>
          <w:rFonts w:ascii="Times New Roman" w:cs="Times New Roman" w:eastAsia="Times New Roman" w:hAnsi="Times New Roman"/>
          <w:rtl w:val="0"/>
        </w:rPr>
        <w:t xml:space="preserve">5.1 Operational Environment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operates as a mobile application for both Android and IOS. It requires stable internet connectivity for check-in and payment systems.</w:t>
      </w:r>
    </w:p>
    <w:p w:rsidR="00000000" w:rsidDel="00000000" w:rsidP="00000000" w:rsidRDefault="00000000" w:rsidRPr="00000000" w14:paraId="000000AD">
      <w:pPr>
        <w:pStyle w:val="Heading4"/>
        <w:rPr>
          <w:rFonts w:ascii="Times New Roman" w:cs="Times New Roman" w:eastAsia="Times New Roman" w:hAnsi="Times New Roman"/>
        </w:rPr>
      </w:pPr>
      <w:bookmarkStart w:colFirst="0" w:colLast="0" w:name="_g508h2tpno66" w:id="19"/>
      <w:bookmarkEnd w:id="19"/>
      <w:r w:rsidDel="00000000" w:rsidR="00000000" w:rsidRPr="00000000">
        <w:rPr>
          <w:rFonts w:ascii="Times New Roman" w:cs="Times New Roman" w:eastAsia="Times New Roman" w:hAnsi="Times New Roman"/>
          <w:rtl w:val="0"/>
        </w:rPr>
        <w:t xml:space="preserve">5.2 Assumptions</w:t>
      </w:r>
    </w:p>
    <w:p w:rsidR="00000000" w:rsidDel="00000000" w:rsidP="00000000" w:rsidRDefault="00000000" w:rsidRPr="00000000" w14:paraId="000000A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stable internet connection is available on campus on the location of the event.</w:t>
      </w:r>
    </w:p>
    <w:p w:rsidR="00000000" w:rsidDel="00000000" w:rsidP="00000000" w:rsidRDefault="00000000" w:rsidRPr="00000000" w14:paraId="000000A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will provide access to the student database.</w:t>
      </w:r>
    </w:p>
    <w:p w:rsidR="00000000" w:rsidDel="00000000" w:rsidP="00000000" w:rsidRDefault="00000000" w:rsidRPr="00000000" w14:paraId="000000B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Third-party payment gateway will be available and reliable during peak usage time.</w:t>
      </w:r>
    </w:p>
    <w:p w:rsidR="00000000" w:rsidDel="00000000" w:rsidP="00000000" w:rsidRDefault="00000000" w:rsidRPr="00000000" w14:paraId="000000B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 will apply for a spot in advance and be approved by the system admin.</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