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5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9"/>
        <w:gridCol w:w="9196"/>
      </w:tblGrid>
      <w:tr w:rsidR="00362B65" w:rsidRPr="00B154C2" w14:paraId="0616A3A2" w14:textId="47A46EC2" w:rsidTr="00FB5127">
        <w:tc>
          <w:tcPr>
            <w:tcW w:w="3544" w:type="dxa"/>
            <w:vMerge w:val="restart"/>
          </w:tcPr>
          <w:p w14:paraId="30ED41FA" w14:textId="45A3903E" w:rsidR="00362B65" w:rsidRPr="00B154C2" w:rsidRDefault="00362B65" w:rsidP="00176EBE">
            <w:pPr>
              <w:rPr>
                <w:lang w:val="en-GB"/>
              </w:rPr>
            </w:pPr>
            <w:r w:rsidRPr="00B154C2">
              <w:rPr>
                <w:noProof/>
                <w:lang w:val="en-GB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31DE7D47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Checkpoint I</w:t>
                                    </w:r>
                                    <w:r w:rsidR="004C5356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31DE7D47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Checkpoint I</w:t>
                              </w:r>
                              <w:r w:rsidR="004C5356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55" w:type="dxa"/>
            <w:gridSpan w:val="2"/>
          </w:tcPr>
          <w:p w14:paraId="276B9C3C" w14:textId="7F4B2933" w:rsidR="00362B65" w:rsidRPr="00B154C2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</w:pPr>
            <w:r w:rsidRPr="00B154C2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 xml:space="preserve">Checkpoint </w:t>
            </w:r>
            <w:r w:rsidR="0055395C" w:rsidRPr="00B154C2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>I</w:t>
            </w:r>
            <w:r w:rsidR="00911F25" w:rsidRPr="00B154C2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>I</w:t>
            </w:r>
            <w:r w:rsidRPr="00B154C2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 xml:space="preserve">I: </w:t>
            </w:r>
            <w:r w:rsidR="00911F25" w:rsidRPr="00B154C2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>Visualization Sketch</w:t>
            </w:r>
          </w:p>
          <w:p w14:paraId="0A39D655" w14:textId="53B37A67" w:rsidR="00362B65" w:rsidRPr="00B154C2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</w:pPr>
          </w:p>
        </w:tc>
      </w:tr>
      <w:tr w:rsidR="00362B65" w:rsidRPr="00B154C2" w14:paraId="0993A744" w14:textId="77777777" w:rsidTr="00FB5127">
        <w:tc>
          <w:tcPr>
            <w:tcW w:w="3544" w:type="dxa"/>
            <w:vMerge/>
          </w:tcPr>
          <w:p w14:paraId="6E39CCA6" w14:textId="77777777" w:rsidR="00362B65" w:rsidRPr="00B154C2" w:rsidRDefault="00362B65" w:rsidP="00176EBE">
            <w:pPr>
              <w:rPr>
                <w:lang w:val="en-GB"/>
              </w:rPr>
            </w:pPr>
          </w:p>
        </w:tc>
        <w:tc>
          <w:tcPr>
            <w:tcW w:w="859" w:type="dxa"/>
          </w:tcPr>
          <w:p w14:paraId="3A6CE91A" w14:textId="68C7A847" w:rsidR="00362B65" w:rsidRPr="00B154C2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  <w:r w:rsidRPr="00B154C2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Group</w:t>
            </w:r>
            <w:r w:rsidR="00362B65" w:rsidRPr="00B154C2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:</w:t>
            </w:r>
          </w:p>
        </w:tc>
        <w:tc>
          <w:tcPr>
            <w:tcW w:w="9196" w:type="dxa"/>
          </w:tcPr>
          <w:p w14:paraId="7F375A64" w14:textId="2A740F50" w:rsidR="00362B65" w:rsidRPr="00B154C2" w:rsidRDefault="00FB5127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  <w:r w:rsidRPr="00B154C2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G14</w:t>
            </w:r>
          </w:p>
        </w:tc>
      </w:tr>
      <w:tr w:rsidR="00C75939" w:rsidRPr="00B154C2" w14:paraId="465700D5" w14:textId="77777777" w:rsidTr="00FB5127">
        <w:tc>
          <w:tcPr>
            <w:tcW w:w="3544" w:type="dxa"/>
            <w:vMerge/>
          </w:tcPr>
          <w:p w14:paraId="35C594F5" w14:textId="77777777" w:rsidR="00C75939" w:rsidRPr="00B154C2" w:rsidRDefault="00C75939" w:rsidP="00176EBE">
            <w:pPr>
              <w:rPr>
                <w:lang w:val="en-GB"/>
              </w:rPr>
            </w:pPr>
          </w:p>
        </w:tc>
        <w:tc>
          <w:tcPr>
            <w:tcW w:w="859" w:type="dxa"/>
          </w:tcPr>
          <w:p w14:paraId="77F049AD" w14:textId="6EEC1556" w:rsidR="00C75939" w:rsidRPr="00B154C2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  <w:r w:rsidRPr="00B154C2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Date:</w:t>
            </w:r>
          </w:p>
        </w:tc>
        <w:tc>
          <w:tcPr>
            <w:tcW w:w="9196" w:type="dxa"/>
          </w:tcPr>
          <w:p w14:paraId="58476769" w14:textId="2DE8D6FE" w:rsidR="00C75939" w:rsidRPr="00B154C2" w:rsidRDefault="00FB5127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  <w:r w:rsidRPr="00B154C2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2021/10/</w:t>
            </w:r>
            <w:r w:rsidR="00E11C97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18</w:t>
            </w:r>
          </w:p>
        </w:tc>
      </w:tr>
      <w:tr w:rsidR="00C75939" w:rsidRPr="00B154C2" w14:paraId="3C41AC4F" w14:textId="77777777" w:rsidTr="00FB5127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B154C2" w:rsidRDefault="00C75939" w:rsidP="00176EBE">
            <w:pPr>
              <w:rPr>
                <w:lang w:val="en-GB"/>
              </w:rPr>
            </w:pPr>
          </w:p>
        </w:tc>
        <w:tc>
          <w:tcPr>
            <w:tcW w:w="859" w:type="dxa"/>
          </w:tcPr>
          <w:p w14:paraId="771C687C" w14:textId="1B41CA11" w:rsidR="00C75939" w:rsidRPr="00B154C2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</w:p>
        </w:tc>
        <w:tc>
          <w:tcPr>
            <w:tcW w:w="9196" w:type="dxa"/>
          </w:tcPr>
          <w:p w14:paraId="17E1608C" w14:textId="6BB61447" w:rsidR="00C75939" w:rsidRPr="00B154C2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</w:p>
        </w:tc>
      </w:tr>
    </w:tbl>
    <w:p w14:paraId="047FCB6D" w14:textId="3B26C19C" w:rsidR="00E259C2" w:rsidRPr="00B154C2" w:rsidRDefault="00911F25" w:rsidP="00176EBE">
      <w:pPr>
        <w:pStyle w:val="Heading1"/>
        <w:rPr>
          <w:lang w:val="en-GB"/>
        </w:rPr>
      </w:pPr>
      <w:r w:rsidRPr="00B154C2">
        <w:rPr>
          <w:lang w:val="en-GB"/>
        </w:rPr>
        <w:t>Overview</w:t>
      </w:r>
    </w:p>
    <w:p w14:paraId="58DE4D2B" w14:textId="0A3B5CBB" w:rsidR="00715ADE" w:rsidRPr="00B154C2" w:rsidRDefault="00715ADE" w:rsidP="00715ADE">
      <w:pPr>
        <w:rPr>
          <w:lang w:val="en-GB"/>
        </w:rPr>
      </w:pPr>
      <w:r w:rsidRPr="00B154C2">
        <w:rPr>
          <w:lang w:val="en-GB"/>
        </w:rPr>
        <w:t>In Figure 1 we can see the overall view of the dashboard. This visualization features five different idioms, each with its own purpose and all interconnected and interactable.</w:t>
      </w:r>
    </w:p>
    <w:p w14:paraId="27FDBFEB" w14:textId="3458238B" w:rsidR="00A5590D" w:rsidRPr="00B154C2" w:rsidRDefault="00FE2984" w:rsidP="00A5590D">
      <w:pPr>
        <w:jc w:val="center"/>
        <w:rPr>
          <w:lang w:val="en-GB"/>
        </w:rPr>
      </w:pPr>
      <w:r w:rsidRPr="00FE2984">
        <w:rPr>
          <w:i/>
          <w:iCs/>
          <w:noProof/>
          <w:color w:val="44546A" w:themeColor="text2"/>
          <w:sz w:val="18"/>
          <w:szCs w:val="18"/>
          <w:lang w:val="en-GB"/>
        </w:rPr>
        <w:drawing>
          <wp:inline distT="0" distB="0" distL="0" distR="0" wp14:anchorId="34585C1F" wp14:editId="503A421F">
            <wp:extent cx="5760720" cy="422910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 rotWithShape="1">
                    <a:blip r:embed="rId8"/>
                    <a:srcRect t="-1" b="-4981"/>
                    <a:stretch/>
                  </pic:blipFill>
                  <pic:spPr bwMode="auto">
                    <a:xfrm>
                      <a:off x="0" y="0"/>
                      <a:ext cx="5760720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590D" w:rsidRPr="00C53B53">
        <w:rPr>
          <w:i/>
          <w:iCs/>
          <w:color w:val="44546A" w:themeColor="text2"/>
          <w:sz w:val="18"/>
          <w:szCs w:val="18"/>
          <w:highlight w:val="yellow"/>
          <w:lang w:val="en-GB"/>
        </w:rPr>
        <w:t>Figure 1 - Overall view of the dashboard</w:t>
      </w:r>
    </w:p>
    <w:p w14:paraId="54F20DDD" w14:textId="09C2E71C" w:rsidR="00DD20F8" w:rsidRPr="00B154C2" w:rsidRDefault="00DD20F8" w:rsidP="00911F25">
      <w:pPr>
        <w:rPr>
          <w:lang w:val="en-GB"/>
        </w:rPr>
      </w:pPr>
      <w:r w:rsidRPr="00B154C2">
        <w:rPr>
          <w:lang w:val="en-GB"/>
        </w:rPr>
        <w:t>The visualization is split into two halves with two different perspectives – the left half shows data aggregated by year and the right half shows data aggregated by state.</w:t>
      </w:r>
    </w:p>
    <w:p w14:paraId="06D19E5F" w14:textId="697541CB" w:rsidR="00B346A5" w:rsidRPr="00B154C2" w:rsidRDefault="00BA205F" w:rsidP="00911F25">
      <w:pPr>
        <w:rPr>
          <w:lang w:val="en-GB"/>
        </w:rPr>
      </w:pPr>
      <w:r w:rsidRPr="00B154C2">
        <w:rPr>
          <w:lang w:val="en-GB"/>
        </w:rPr>
        <w:t>The slider above the choropleth map allows the user to change which year the data is being taken from</w:t>
      </w:r>
      <w:r w:rsidR="00B346A5" w:rsidRPr="00B154C2">
        <w:rPr>
          <w:lang w:val="en-GB"/>
        </w:rPr>
        <w:t xml:space="preserve">, this affects both the </w:t>
      </w:r>
      <w:r w:rsidR="00A5590D" w:rsidRPr="00B154C2">
        <w:rPr>
          <w:lang w:val="en-GB"/>
        </w:rPr>
        <w:t xml:space="preserve">choropleth </w:t>
      </w:r>
      <w:r w:rsidR="00B346A5" w:rsidRPr="00B154C2">
        <w:rPr>
          <w:lang w:val="en-GB"/>
        </w:rPr>
        <w:t xml:space="preserve">map and the dot plot below it. </w:t>
      </w:r>
      <w:r w:rsidR="00C53B53" w:rsidRPr="00E953E6">
        <w:rPr>
          <w:highlight w:val="yellow"/>
          <w:lang w:val="en-GB"/>
        </w:rPr>
        <w:t xml:space="preserve">It is not possible to </w:t>
      </w:r>
      <w:r w:rsidR="00E953E6" w:rsidRPr="00E953E6">
        <w:rPr>
          <w:highlight w:val="yellow"/>
          <w:lang w:val="en-GB"/>
        </w:rPr>
        <w:t xml:space="preserve">select multiple years because </w:t>
      </w:r>
      <w:r w:rsidR="00E953E6">
        <w:rPr>
          <w:highlight w:val="yellow"/>
          <w:lang w:val="en-GB"/>
        </w:rPr>
        <w:t>it</w:t>
      </w:r>
      <w:r w:rsidR="00E953E6" w:rsidRPr="00E953E6">
        <w:rPr>
          <w:highlight w:val="yellow"/>
          <w:lang w:val="en-GB"/>
        </w:rPr>
        <w:t xml:space="preserve"> requires that we aggregate data for every </w:t>
      </w:r>
      <w:r w:rsidR="00514ED3">
        <w:rPr>
          <w:highlight w:val="yellow"/>
          <w:lang w:val="en-GB"/>
        </w:rPr>
        <w:t xml:space="preserve">possible </w:t>
      </w:r>
      <w:r w:rsidR="00E953E6" w:rsidRPr="00E953E6">
        <w:rPr>
          <w:highlight w:val="yellow"/>
          <w:lang w:val="en-GB"/>
        </w:rPr>
        <w:t>selection of years.</w:t>
      </w:r>
      <w:r w:rsidR="00E953E6">
        <w:rPr>
          <w:highlight w:val="yellow"/>
          <w:lang w:val="en-GB"/>
        </w:rPr>
        <w:t xml:space="preserve"> With 30 years and more than 50 attributes this</w:t>
      </w:r>
      <w:r w:rsidR="00A823C7">
        <w:rPr>
          <w:highlight w:val="yellow"/>
          <w:lang w:val="en-GB"/>
        </w:rPr>
        <w:t xml:space="preserve"> is</w:t>
      </w:r>
      <w:r w:rsidR="00E953E6">
        <w:rPr>
          <w:highlight w:val="yellow"/>
          <w:lang w:val="en-GB"/>
        </w:rPr>
        <w:t xml:space="preserve"> simply not possible.</w:t>
      </w:r>
      <w:r w:rsidR="00E953E6" w:rsidRPr="00E953E6">
        <w:rPr>
          <w:highlight w:val="yellow"/>
          <w:lang w:val="en-GB"/>
        </w:rPr>
        <w:t xml:space="preserve"> Doing this in real time is</w:t>
      </w:r>
      <w:r w:rsidR="00E953E6">
        <w:rPr>
          <w:highlight w:val="yellow"/>
          <w:lang w:val="en-GB"/>
        </w:rPr>
        <w:t xml:space="preserve"> also</w:t>
      </w:r>
      <w:r w:rsidR="00E953E6" w:rsidRPr="00E953E6">
        <w:rPr>
          <w:highlight w:val="yellow"/>
          <w:lang w:val="en-GB"/>
        </w:rPr>
        <w:t xml:space="preserve"> not a possibility due to performance restrictions imposed by D3.js</w:t>
      </w:r>
    </w:p>
    <w:p w14:paraId="7C8C4310" w14:textId="17A5A67C" w:rsidR="00BA205F" w:rsidRPr="00B154C2" w:rsidRDefault="00B346A5" w:rsidP="00911F25">
      <w:pPr>
        <w:rPr>
          <w:lang w:val="en-GB"/>
        </w:rPr>
      </w:pPr>
      <w:r w:rsidRPr="00E953E6">
        <w:rPr>
          <w:highlight w:val="yellow"/>
          <w:lang w:val="en-GB"/>
        </w:rPr>
        <w:t xml:space="preserve">Right next to the slider the user can pick </w:t>
      </w:r>
      <w:r w:rsidR="00E953E6">
        <w:rPr>
          <w:highlight w:val="yellow"/>
          <w:lang w:val="en-GB"/>
        </w:rPr>
        <w:t xml:space="preserve">the attributes for the visualization </w:t>
      </w:r>
      <w:r w:rsidRPr="00E953E6">
        <w:rPr>
          <w:highlight w:val="yellow"/>
          <w:lang w:val="en-GB"/>
        </w:rPr>
        <w:t>(by clicking the ‘plus’ button). These will affect what is seen on the choropleth map</w:t>
      </w:r>
      <w:r w:rsidR="00715ADE" w:rsidRPr="00E953E6">
        <w:rPr>
          <w:highlight w:val="yellow"/>
          <w:lang w:val="en-GB"/>
        </w:rPr>
        <w:t xml:space="preserve">, </w:t>
      </w:r>
      <w:r w:rsidR="00CE3CE9" w:rsidRPr="00E953E6">
        <w:rPr>
          <w:highlight w:val="yellow"/>
          <w:lang w:val="en-GB"/>
        </w:rPr>
        <w:t xml:space="preserve">parallel </w:t>
      </w:r>
      <w:r w:rsidR="00F00546" w:rsidRPr="00E953E6">
        <w:rPr>
          <w:highlight w:val="yellow"/>
          <w:lang w:val="en-GB"/>
        </w:rPr>
        <w:t>coordinates,</w:t>
      </w:r>
      <w:r w:rsidR="00CE3CE9" w:rsidRPr="00E953E6">
        <w:rPr>
          <w:highlight w:val="yellow"/>
          <w:lang w:val="en-GB"/>
        </w:rPr>
        <w:t xml:space="preserve"> </w:t>
      </w:r>
      <w:r w:rsidRPr="00E953E6">
        <w:rPr>
          <w:highlight w:val="yellow"/>
          <w:lang w:val="en-GB"/>
        </w:rPr>
        <w:t xml:space="preserve">and </w:t>
      </w:r>
      <w:r w:rsidR="00FE2984" w:rsidRPr="00E953E6">
        <w:rPr>
          <w:highlight w:val="yellow"/>
          <w:lang w:val="en-GB"/>
        </w:rPr>
        <w:t>line</w:t>
      </w:r>
      <w:r w:rsidRPr="00E953E6">
        <w:rPr>
          <w:highlight w:val="yellow"/>
          <w:lang w:val="en-GB"/>
        </w:rPr>
        <w:t xml:space="preserve"> chart.</w:t>
      </w:r>
    </w:p>
    <w:p w14:paraId="0247413E" w14:textId="7CEF5FCD" w:rsidR="00DD20F8" w:rsidRPr="00B154C2" w:rsidRDefault="00DD20F8" w:rsidP="00911F25">
      <w:pPr>
        <w:rPr>
          <w:lang w:val="en-GB"/>
        </w:rPr>
      </w:pPr>
      <w:r w:rsidRPr="00B154C2">
        <w:rPr>
          <w:lang w:val="en-GB"/>
        </w:rPr>
        <w:t>The choropleth map is interactable - each state is clickable (and gets highlighted) and changes what is represented on the three idioms on the right side of the visualization. It</w:t>
      </w:r>
      <w:r w:rsidR="00B75D8F" w:rsidRPr="00B154C2">
        <w:rPr>
          <w:lang w:val="en-GB"/>
        </w:rPr>
        <w:t xml:space="preserve"> shows the values of the </w:t>
      </w:r>
      <w:r w:rsidR="00E953E6">
        <w:rPr>
          <w:lang w:val="en-GB"/>
        </w:rPr>
        <w:t xml:space="preserve">first </w:t>
      </w:r>
      <w:r w:rsidR="00B75D8F" w:rsidRPr="00B154C2">
        <w:rPr>
          <w:lang w:val="en-GB"/>
        </w:rPr>
        <w:t>attribute</w:t>
      </w:r>
      <w:r w:rsidR="00E953E6">
        <w:rPr>
          <w:lang w:val="en-GB"/>
        </w:rPr>
        <w:t xml:space="preserve"> selected</w:t>
      </w:r>
      <w:r w:rsidRPr="00B154C2">
        <w:rPr>
          <w:lang w:val="en-GB"/>
        </w:rPr>
        <w:t xml:space="preserve"> </w:t>
      </w:r>
      <w:r w:rsidR="00B75D8F" w:rsidRPr="00B154C2">
        <w:rPr>
          <w:lang w:val="en-GB"/>
        </w:rPr>
        <w:t xml:space="preserve">and </w:t>
      </w:r>
      <w:r w:rsidRPr="00B154C2">
        <w:rPr>
          <w:lang w:val="en-GB"/>
        </w:rPr>
        <w:t>allows the user to filter data for a single state.</w:t>
      </w:r>
    </w:p>
    <w:p w14:paraId="7F437CBC" w14:textId="4011CA88" w:rsidR="00D612DA" w:rsidRPr="00B154C2" w:rsidRDefault="00D612DA" w:rsidP="00911F25">
      <w:pPr>
        <w:rPr>
          <w:lang w:val="en-GB"/>
        </w:rPr>
      </w:pPr>
      <w:r w:rsidRPr="00B154C2">
        <w:rPr>
          <w:lang w:val="en-GB"/>
        </w:rPr>
        <w:lastRenderedPageBreak/>
        <w:t>The dot plot features buttons to toggle between two attributes. These buttons allow for the user to always visualize the values for enrolment or academic success, despite the selected attributes.</w:t>
      </w:r>
      <w:r w:rsidR="00DD20F8" w:rsidRPr="00B154C2">
        <w:rPr>
          <w:lang w:val="en-GB"/>
        </w:rPr>
        <w:t xml:space="preserve"> By default, all values are highlighted, but the user may click on one of them to highlight a specific ethnicity.</w:t>
      </w:r>
      <w:r w:rsidR="00E953E6">
        <w:rPr>
          <w:lang w:val="en-GB"/>
        </w:rPr>
        <w:t xml:space="preserve"> </w:t>
      </w:r>
      <w:r w:rsidR="00E953E6" w:rsidRPr="00E953E6">
        <w:rPr>
          <w:highlight w:val="yellow"/>
          <w:lang w:val="en-GB"/>
        </w:rPr>
        <w:t>The dot plot can only display enrolment and academic success because the dataset only contains information regarding ethnicity for these two attributes.</w:t>
      </w:r>
    </w:p>
    <w:p w14:paraId="59F644FD" w14:textId="05938A68" w:rsidR="00FA0D07" w:rsidRPr="00B154C2" w:rsidRDefault="00FA0D07" w:rsidP="00911F25">
      <w:pPr>
        <w:rPr>
          <w:lang w:val="en-GB"/>
        </w:rPr>
      </w:pPr>
      <w:r w:rsidRPr="00B154C2">
        <w:rPr>
          <w:lang w:val="en-GB"/>
        </w:rPr>
        <w:t xml:space="preserve">The </w:t>
      </w:r>
      <w:r w:rsidR="00FE2984">
        <w:rPr>
          <w:lang w:val="en-GB"/>
        </w:rPr>
        <w:t>line</w:t>
      </w:r>
      <w:r w:rsidRPr="00B154C2">
        <w:rPr>
          <w:lang w:val="en-GB"/>
        </w:rPr>
        <w:t xml:space="preserve"> chart and </w:t>
      </w:r>
      <w:r w:rsidR="00F00546">
        <w:rPr>
          <w:lang w:val="en-GB"/>
        </w:rPr>
        <w:t>parallel coordinates</w:t>
      </w:r>
      <w:r w:rsidRPr="00B154C2">
        <w:rPr>
          <w:lang w:val="en-GB"/>
        </w:rPr>
        <w:t xml:space="preserve"> display data regarding the selected attributes for the selected state over the years. The Gantt Chart shows the ruling party on the selected state over the years.</w:t>
      </w:r>
    </w:p>
    <w:p w14:paraId="4376A3CD" w14:textId="13CA8234" w:rsidR="00E259C2" w:rsidRPr="00B154C2" w:rsidRDefault="00911F25" w:rsidP="00176EBE">
      <w:pPr>
        <w:pStyle w:val="Heading1"/>
        <w:rPr>
          <w:lang w:val="en-GB"/>
        </w:rPr>
      </w:pPr>
      <w:r w:rsidRPr="00B154C2">
        <w:rPr>
          <w:lang w:val="en-GB"/>
        </w:rPr>
        <w:t>Visual Encoding</w:t>
      </w:r>
    </w:p>
    <w:p w14:paraId="05E2765D" w14:textId="753E5DEB" w:rsidR="006F7CAA" w:rsidRPr="00B154C2" w:rsidRDefault="006F7CAA" w:rsidP="00911F25">
      <w:pPr>
        <w:rPr>
          <w:lang w:val="en-GB"/>
        </w:rPr>
      </w:pPr>
      <w:r w:rsidRPr="00B154C2">
        <w:rPr>
          <w:lang w:val="en-GB"/>
        </w:rPr>
        <w:t xml:space="preserve">We decided to use </w:t>
      </w:r>
      <w:r w:rsidR="00BA205F" w:rsidRPr="00B154C2">
        <w:rPr>
          <w:lang w:val="en-GB"/>
        </w:rPr>
        <w:t>five different</w:t>
      </w:r>
      <w:r w:rsidRPr="00B154C2">
        <w:rPr>
          <w:lang w:val="en-GB"/>
        </w:rPr>
        <w:t xml:space="preserve"> idioms for this visualization: a choropleth map, a </w:t>
      </w:r>
      <w:r w:rsidR="00FE2984">
        <w:rPr>
          <w:lang w:val="en-GB"/>
        </w:rPr>
        <w:t>line</w:t>
      </w:r>
      <w:r w:rsidRPr="00B154C2">
        <w:rPr>
          <w:lang w:val="en-GB"/>
        </w:rPr>
        <w:t xml:space="preserve"> chart, </w:t>
      </w:r>
      <w:r w:rsidR="00F00546">
        <w:rPr>
          <w:lang w:val="en-GB"/>
        </w:rPr>
        <w:t>parallel coordinates</w:t>
      </w:r>
      <w:r w:rsidR="00BA205F" w:rsidRPr="00B154C2">
        <w:rPr>
          <w:lang w:val="en-GB"/>
        </w:rPr>
        <w:t>,</w:t>
      </w:r>
      <w:r w:rsidRPr="00B154C2">
        <w:rPr>
          <w:lang w:val="en-GB"/>
        </w:rPr>
        <w:t xml:space="preserve"> a dot </w:t>
      </w:r>
      <w:r w:rsidR="00BA205F" w:rsidRPr="00B154C2">
        <w:rPr>
          <w:lang w:val="en-GB"/>
        </w:rPr>
        <w:t>plot, and a Gantt Chart</w:t>
      </w:r>
      <w:r w:rsidRPr="00B154C2">
        <w:rPr>
          <w:lang w:val="en-GB"/>
        </w:rPr>
        <w:t>.</w:t>
      </w:r>
    </w:p>
    <w:p w14:paraId="6F17D400" w14:textId="4871913B" w:rsidR="00F70755" w:rsidRPr="00B154C2" w:rsidRDefault="006F7CAA" w:rsidP="00911F25">
      <w:pPr>
        <w:rPr>
          <w:lang w:val="en-GB"/>
        </w:rPr>
      </w:pPr>
      <w:r w:rsidRPr="00B154C2">
        <w:rPr>
          <w:lang w:val="en-GB"/>
        </w:rPr>
        <w:t xml:space="preserve">The choropleth map </w:t>
      </w:r>
      <w:r w:rsidR="00F70755" w:rsidRPr="00B154C2">
        <w:rPr>
          <w:lang w:val="en-GB"/>
        </w:rPr>
        <w:t xml:space="preserve">encodes </w:t>
      </w:r>
      <w:r w:rsidRPr="00B154C2">
        <w:rPr>
          <w:lang w:val="en-GB"/>
        </w:rPr>
        <w:t xml:space="preserve">the </w:t>
      </w:r>
      <w:r w:rsidR="00DD20F8" w:rsidRPr="00B154C2">
        <w:rPr>
          <w:lang w:val="en-GB"/>
        </w:rPr>
        <w:t xml:space="preserve">values of the </w:t>
      </w:r>
      <w:r w:rsidR="00897DA4" w:rsidRPr="00897DA4">
        <w:rPr>
          <w:highlight w:val="yellow"/>
          <w:lang w:val="en-GB"/>
        </w:rPr>
        <w:t>first</w:t>
      </w:r>
      <w:r w:rsidR="00897DA4">
        <w:rPr>
          <w:lang w:val="en-GB"/>
        </w:rPr>
        <w:t xml:space="preserve"> </w:t>
      </w:r>
      <w:r w:rsidR="00DD20F8" w:rsidRPr="00B154C2">
        <w:rPr>
          <w:lang w:val="en-GB"/>
        </w:rPr>
        <w:t>attribute for the selected year, using 2D shapes for marks</w:t>
      </w:r>
      <w:r w:rsidRPr="00B154C2">
        <w:rPr>
          <w:lang w:val="en-GB"/>
        </w:rPr>
        <w:t xml:space="preserve">. </w:t>
      </w:r>
      <w:r w:rsidR="00DD20F8" w:rsidRPr="00B154C2">
        <w:rPr>
          <w:lang w:val="en-GB"/>
        </w:rPr>
        <w:t>T</w:t>
      </w:r>
      <w:r w:rsidRPr="00B154C2">
        <w:rPr>
          <w:lang w:val="en-GB"/>
        </w:rPr>
        <w:t xml:space="preserve">he </w:t>
      </w:r>
      <w:r w:rsidR="00B154C2" w:rsidRPr="00B154C2">
        <w:rPr>
          <w:lang w:val="en-GB"/>
        </w:rPr>
        <w:t>colour</w:t>
      </w:r>
      <w:r w:rsidR="00DC332A" w:rsidRPr="00B154C2">
        <w:rPr>
          <w:lang w:val="en-GB"/>
        </w:rPr>
        <w:t xml:space="preserve"> saturation</w:t>
      </w:r>
      <w:r w:rsidRPr="00B154C2">
        <w:rPr>
          <w:lang w:val="en-GB"/>
        </w:rPr>
        <w:t xml:space="preserve"> </w:t>
      </w:r>
      <w:r w:rsidR="00B75D8F" w:rsidRPr="00B154C2">
        <w:rPr>
          <w:lang w:val="en-GB"/>
        </w:rPr>
        <w:t>encodes</w:t>
      </w:r>
      <w:r w:rsidR="00F70755" w:rsidRPr="00B154C2">
        <w:rPr>
          <w:lang w:val="en-GB"/>
        </w:rPr>
        <w:t xml:space="preserve"> </w:t>
      </w:r>
      <w:r w:rsidRPr="00B154C2">
        <w:rPr>
          <w:lang w:val="en-GB"/>
        </w:rPr>
        <w:t xml:space="preserve">the </w:t>
      </w:r>
      <w:r w:rsidR="00897DA4" w:rsidRPr="00897DA4">
        <w:rPr>
          <w:highlight w:val="yellow"/>
          <w:lang w:val="en-GB"/>
        </w:rPr>
        <w:t>first</w:t>
      </w:r>
      <w:r w:rsidR="00897DA4">
        <w:rPr>
          <w:lang w:val="en-GB"/>
        </w:rPr>
        <w:t xml:space="preserve"> </w:t>
      </w:r>
      <w:r w:rsidRPr="00B154C2">
        <w:rPr>
          <w:lang w:val="en-GB"/>
        </w:rPr>
        <w:t xml:space="preserve">attribute </w:t>
      </w:r>
      <w:r w:rsidR="00715ADE" w:rsidRPr="00B154C2">
        <w:rPr>
          <w:lang w:val="en-GB"/>
        </w:rPr>
        <w:t>value,</w:t>
      </w:r>
      <w:r w:rsidR="00F70755" w:rsidRPr="00B154C2">
        <w:rPr>
          <w:lang w:val="en-GB"/>
        </w:rPr>
        <w:t xml:space="preserve"> and the </w:t>
      </w:r>
      <w:r w:rsidR="00DD20F8" w:rsidRPr="00B154C2">
        <w:rPr>
          <w:lang w:val="en-GB"/>
        </w:rPr>
        <w:t>shape</w:t>
      </w:r>
      <w:r w:rsidR="00B75D8F" w:rsidRPr="00B154C2">
        <w:rPr>
          <w:lang w:val="en-GB"/>
        </w:rPr>
        <w:t xml:space="preserve">, position and </w:t>
      </w:r>
      <w:r w:rsidR="00F70755" w:rsidRPr="00B154C2">
        <w:rPr>
          <w:lang w:val="en-GB"/>
        </w:rPr>
        <w:t xml:space="preserve">spatial region </w:t>
      </w:r>
      <w:r w:rsidR="00B75D8F" w:rsidRPr="00B154C2">
        <w:rPr>
          <w:lang w:val="en-GB"/>
        </w:rPr>
        <w:t>encode</w:t>
      </w:r>
      <w:r w:rsidR="00715ADE" w:rsidRPr="00B154C2">
        <w:rPr>
          <w:lang w:val="en-GB"/>
        </w:rPr>
        <w:t xml:space="preserve"> </w:t>
      </w:r>
      <w:r w:rsidR="00F70755" w:rsidRPr="00B154C2">
        <w:rPr>
          <w:lang w:val="en-GB"/>
        </w:rPr>
        <w:t>the</w:t>
      </w:r>
      <w:r w:rsidR="00B75D8F" w:rsidRPr="00B154C2">
        <w:rPr>
          <w:lang w:val="en-GB"/>
        </w:rPr>
        <w:t xml:space="preserve"> corresponding</w:t>
      </w:r>
      <w:r w:rsidR="00F70755" w:rsidRPr="00B154C2">
        <w:rPr>
          <w:lang w:val="en-GB"/>
        </w:rPr>
        <w:t xml:space="preserve"> state</w:t>
      </w:r>
      <w:r w:rsidRPr="00B154C2">
        <w:rPr>
          <w:lang w:val="en-GB"/>
        </w:rPr>
        <w:t>.</w:t>
      </w:r>
    </w:p>
    <w:p w14:paraId="236472E5" w14:textId="4C293CA2" w:rsidR="00FB0A12" w:rsidRPr="00B154C2" w:rsidRDefault="00B75D8F" w:rsidP="00911F25">
      <w:pPr>
        <w:rPr>
          <w:lang w:val="en-GB"/>
        </w:rPr>
      </w:pPr>
      <w:r w:rsidRPr="00B154C2">
        <w:rPr>
          <w:lang w:val="en-GB"/>
        </w:rPr>
        <w:t xml:space="preserve">The dot plot encodes the values of one of enrolment or academic success for all the states for the selected year, per ethnicity. </w:t>
      </w:r>
      <w:r w:rsidR="00FB0A12" w:rsidRPr="00B154C2">
        <w:rPr>
          <w:lang w:val="en-GB"/>
        </w:rPr>
        <w:t xml:space="preserve">The x position encodes the </w:t>
      </w:r>
      <w:r w:rsidR="00DD20F8" w:rsidRPr="00B154C2">
        <w:rPr>
          <w:lang w:val="en-GB"/>
        </w:rPr>
        <w:t xml:space="preserve">value of the state </w:t>
      </w:r>
      <w:r w:rsidR="00FB0A12" w:rsidRPr="00B154C2">
        <w:rPr>
          <w:lang w:val="en-GB"/>
        </w:rPr>
        <w:t>and</w:t>
      </w:r>
      <w:r w:rsidRPr="00B154C2">
        <w:rPr>
          <w:lang w:val="en-GB"/>
        </w:rPr>
        <w:t xml:space="preserve"> the y position the value of the attribute</w:t>
      </w:r>
      <w:r w:rsidR="00FB0A12" w:rsidRPr="00B154C2">
        <w:rPr>
          <w:lang w:val="en-GB"/>
        </w:rPr>
        <w:t>.</w:t>
      </w:r>
      <w:r w:rsidRPr="00B154C2">
        <w:rPr>
          <w:lang w:val="en-GB"/>
        </w:rPr>
        <w:t xml:space="preserve"> The different ethnicities are encoded with different hue values</w:t>
      </w:r>
      <w:r w:rsidR="00FB0A12" w:rsidRPr="00B154C2">
        <w:rPr>
          <w:lang w:val="en-GB"/>
        </w:rPr>
        <w:t>.</w:t>
      </w:r>
    </w:p>
    <w:p w14:paraId="352F6AA1" w14:textId="4797BB62" w:rsidR="00715ADE" w:rsidRPr="00B154C2" w:rsidRDefault="006F7CAA" w:rsidP="00911F25">
      <w:pPr>
        <w:rPr>
          <w:lang w:val="en-GB"/>
        </w:rPr>
      </w:pPr>
      <w:r w:rsidRPr="00B154C2">
        <w:rPr>
          <w:lang w:val="en-GB"/>
        </w:rPr>
        <w:t xml:space="preserve">The </w:t>
      </w:r>
      <w:r w:rsidR="00FE2984">
        <w:rPr>
          <w:lang w:val="en-GB"/>
        </w:rPr>
        <w:t>line</w:t>
      </w:r>
      <w:r w:rsidRPr="00B154C2">
        <w:rPr>
          <w:lang w:val="en-GB"/>
        </w:rPr>
        <w:t xml:space="preserve"> chart</w:t>
      </w:r>
      <w:r w:rsidR="00647943" w:rsidRPr="00B154C2">
        <w:rPr>
          <w:lang w:val="en-GB"/>
        </w:rPr>
        <w:t xml:space="preserve"> </w:t>
      </w:r>
      <w:r w:rsidRPr="00B154C2">
        <w:rPr>
          <w:lang w:val="en-GB"/>
        </w:rPr>
        <w:t>represent</w:t>
      </w:r>
      <w:r w:rsidR="00647943" w:rsidRPr="00B154C2">
        <w:rPr>
          <w:lang w:val="en-GB"/>
        </w:rPr>
        <w:t>s</w:t>
      </w:r>
      <w:r w:rsidRPr="00B154C2">
        <w:rPr>
          <w:lang w:val="en-GB"/>
        </w:rPr>
        <w:t xml:space="preserve"> the evolution through time of </w:t>
      </w:r>
      <w:r w:rsidR="00715ADE" w:rsidRPr="00B154C2">
        <w:rPr>
          <w:lang w:val="en-GB"/>
        </w:rPr>
        <w:t xml:space="preserve">the selected </w:t>
      </w:r>
      <w:r w:rsidRPr="00B154C2">
        <w:rPr>
          <w:lang w:val="en-GB"/>
        </w:rPr>
        <w:t>attribute</w:t>
      </w:r>
      <w:r w:rsidR="00715ADE" w:rsidRPr="00B154C2">
        <w:rPr>
          <w:lang w:val="en-GB"/>
        </w:rPr>
        <w:t>s</w:t>
      </w:r>
      <w:r w:rsidRPr="00B154C2">
        <w:rPr>
          <w:lang w:val="en-GB"/>
        </w:rPr>
        <w:t xml:space="preserve"> </w:t>
      </w:r>
      <w:r w:rsidR="00647943" w:rsidRPr="00B154C2">
        <w:rPr>
          <w:lang w:val="en-GB"/>
        </w:rPr>
        <w:t>for</w:t>
      </w:r>
      <w:r w:rsidR="00715ADE" w:rsidRPr="00B154C2">
        <w:rPr>
          <w:lang w:val="en-GB"/>
        </w:rPr>
        <w:t xml:space="preserve"> the selected</w:t>
      </w:r>
      <w:r w:rsidR="00647943" w:rsidRPr="00B154C2">
        <w:rPr>
          <w:lang w:val="en-GB"/>
        </w:rPr>
        <w:t xml:space="preserve"> state</w:t>
      </w:r>
      <w:r w:rsidR="00FB0A12" w:rsidRPr="00B154C2">
        <w:rPr>
          <w:lang w:val="en-GB"/>
        </w:rPr>
        <w:t>, using dots connected by lines as marks</w:t>
      </w:r>
      <w:r w:rsidR="00715ADE" w:rsidRPr="00B154C2">
        <w:rPr>
          <w:lang w:val="en-GB"/>
        </w:rPr>
        <w:t xml:space="preserve">. </w:t>
      </w:r>
      <w:r w:rsidR="00647943" w:rsidRPr="00B154C2">
        <w:rPr>
          <w:lang w:val="en-GB"/>
        </w:rPr>
        <w:t xml:space="preserve">The </w:t>
      </w:r>
      <w:r w:rsidR="00D612DA" w:rsidRPr="00B154C2">
        <w:rPr>
          <w:lang w:val="en-GB"/>
        </w:rPr>
        <w:t xml:space="preserve">x position </w:t>
      </w:r>
      <w:r w:rsidR="00715ADE" w:rsidRPr="00B154C2">
        <w:rPr>
          <w:lang w:val="en-GB"/>
        </w:rPr>
        <w:t>encodes</w:t>
      </w:r>
      <w:r w:rsidR="00647943" w:rsidRPr="00B154C2">
        <w:rPr>
          <w:lang w:val="en-GB"/>
        </w:rPr>
        <w:t xml:space="preserve"> the year and the </w:t>
      </w:r>
      <w:r w:rsidR="00D612DA" w:rsidRPr="00B154C2">
        <w:rPr>
          <w:lang w:val="en-GB"/>
        </w:rPr>
        <w:t>y position</w:t>
      </w:r>
      <w:r w:rsidR="00647943" w:rsidRPr="00B154C2">
        <w:rPr>
          <w:lang w:val="en-GB"/>
        </w:rPr>
        <w:t xml:space="preserve"> the value of the attribute</w:t>
      </w:r>
      <w:r w:rsidR="00715ADE" w:rsidRPr="00B154C2">
        <w:rPr>
          <w:lang w:val="en-GB"/>
        </w:rPr>
        <w:t>s</w:t>
      </w:r>
      <w:r w:rsidR="00647943" w:rsidRPr="00B154C2">
        <w:rPr>
          <w:lang w:val="en-GB"/>
        </w:rPr>
        <w:t>.</w:t>
      </w:r>
      <w:r w:rsidR="00715ADE" w:rsidRPr="00B154C2">
        <w:rPr>
          <w:lang w:val="en-GB"/>
        </w:rPr>
        <w:t xml:space="preserve"> The line’s slope encodes the change in the attribute’s values.</w:t>
      </w:r>
      <w:r w:rsidR="00A6017E" w:rsidRPr="00B154C2">
        <w:rPr>
          <w:lang w:val="en-GB"/>
        </w:rPr>
        <w:t xml:space="preserve"> </w:t>
      </w:r>
      <w:r w:rsidR="00715ADE" w:rsidRPr="00B154C2">
        <w:rPr>
          <w:lang w:val="en-GB"/>
        </w:rPr>
        <w:t>Hue is used to encode what attribute each line corresponds to.</w:t>
      </w:r>
    </w:p>
    <w:p w14:paraId="480676A3" w14:textId="5E9312C9" w:rsidR="006F7CAA" w:rsidRPr="00B154C2" w:rsidRDefault="007A1387" w:rsidP="00911F25">
      <w:pPr>
        <w:rPr>
          <w:lang w:val="en-GB"/>
        </w:rPr>
      </w:pPr>
      <w:r w:rsidRPr="00B154C2">
        <w:rPr>
          <w:lang w:val="en-GB"/>
        </w:rPr>
        <w:t>Th</w:t>
      </w:r>
      <w:r w:rsidR="00A6017E" w:rsidRPr="00B154C2">
        <w:rPr>
          <w:lang w:val="en-GB"/>
        </w:rPr>
        <w:t>e</w:t>
      </w:r>
      <w:r w:rsidRPr="00B154C2">
        <w:rPr>
          <w:lang w:val="en-GB"/>
        </w:rPr>
        <w:t xml:space="preserve"> Gantt chart shows the</w:t>
      </w:r>
      <w:r w:rsidR="00A6017E" w:rsidRPr="00B154C2">
        <w:rPr>
          <w:lang w:val="en-GB"/>
        </w:rPr>
        <w:t xml:space="preserve"> timeline of </w:t>
      </w:r>
      <w:r w:rsidR="00715ADE" w:rsidRPr="00B154C2">
        <w:rPr>
          <w:lang w:val="en-GB"/>
        </w:rPr>
        <w:t xml:space="preserve">the </w:t>
      </w:r>
      <w:r w:rsidR="00A6017E" w:rsidRPr="00B154C2">
        <w:rPr>
          <w:lang w:val="en-GB"/>
        </w:rPr>
        <w:t>governing part</w:t>
      </w:r>
      <w:r w:rsidR="00715ADE" w:rsidRPr="00B154C2">
        <w:rPr>
          <w:lang w:val="en-GB"/>
        </w:rPr>
        <w:t>y</w:t>
      </w:r>
      <w:r w:rsidR="00A6017E" w:rsidRPr="00B154C2">
        <w:rPr>
          <w:lang w:val="en-GB"/>
        </w:rPr>
        <w:t xml:space="preserve"> for </w:t>
      </w:r>
      <w:r w:rsidRPr="00B154C2">
        <w:rPr>
          <w:lang w:val="en-GB"/>
        </w:rPr>
        <w:t>the selected</w:t>
      </w:r>
      <w:r w:rsidR="00A6017E" w:rsidRPr="00B154C2">
        <w:rPr>
          <w:lang w:val="en-GB"/>
        </w:rPr>
        <w:t xml:space="preserve"> state</w:t>
      </w:r>
      <w:r w:rsidR="00FB0A12" w:rsidRPr="00B154C2">
        <w:rPr>
          <w:lang w:val="en-GB"/>
        </w:rPr>
        <w:t>. T</w:t>
      </w:r>
      <w:r w:rsidR="00A6017E" w:rsidRPr="00B154C2">
        <w:rPr>
          <w:lang w:val="en-GB"/>
        </w:rPr>
        <w:t xml:space="preserve">his is </w:t>
      </w:r>
      <w:r w:rsidR="00DC332A" w:rsidRPr="00B154C2">
        <w:rPr>
          <w:lang w:val="en-GB"/>
        </w:rPr>
        <w:t>a</w:t>
      </w:r>
      <w:r w:rsidR="00A6017E" w:rsidRPr="00B154C2">
        <w:rPr>
          <w:lang w:val="en-GB"/>
        </w:rPr>
        <w:t xml:space="preserve"> horizontal bar that is split in several parts color-coded according to the party (blue for Democrats, red for Republicans).</w:t>
      </w:r>
      <w:r w:rsidRPr="00B154C2">
        <w:rPr>
          <w:lang w:val="en-GB"/>
        </w:rPr>
        <w:t xml:space="preserve"> The starting and </w:t>
      </w:r>
      <w:r w:rsidR="00D612DA" w:rsidRPr="00B154C2">
        <w:rPr>
          <w:lang w:val="en-GB"/>
        </w:rPr>
        <w:t xml:space="preserve">ending </w:t>
      </w:r>
      <w:r w:rsidRPr="00B154C2">
        <w:rPr>
          <w:lang w:val="en-GB"/>
        </w:rPr>
        <w:t>position</w:t>
      </w:r>
      <w:r w:rsidR="00D612DA" w:rsidRPr="00B154C2">
        <w:rPr>
          <w:lang w:val="en-GB"/>
        </w:rPr>
        <w:t>s</w:t>
      </w:r>
      <w:r w:rsidRPr="00B154C2">
        <w:rPr>
          <w:lang w:val="en-GB"/>
        </w:rPr>
        <w:t xml:space="preserve"> of </w:t>
      </w:r>
      <w:r w:rsidR="00D612DA" w:rsidRPr="00B154C2">
        <w:rPr>
          <w:lang w:val="en-GB"/>
        </w:rPr>
        <w:t xml:space="preserve">a bar </w:t>
      </w:r>
      <w:r w:rsidRPr="00B154C2">
        <w:rPr>
          <w:lang w:val="en-GB"/>
        </w:rPr>
        <w:t>encode</w:t>
      </w:r>
      <w:r w:rsidR="00D612DA" w:rsidRPr="00B154C2">
        <w:rPr>
          <w:lang w:val="en-GB"/>
        </w:rPr>
        <w:t>s</w:t>
      </w:r>
      <w:r w:rsidRPr="00B154C2">
        <w:rPr>
          <w:lang w:val="en-GB"/>
        </w:rPr>
        <w:t xml:space="preserve"> the starting and ending year</w:t>
      </w:r>
      <w:r w:rsidR="00D612DA" w:rsidRPr="00B154C2">
        <w:rPr>
          <w:lang w:val="en-GB"/>
        </w:rPr>
        <w:t xml:space="preserve"> of the mandate</w:t>
      </w:r>
      <w:r w:rsidRPr="00B154C2">
        <w:rPr>
          <w:lang w:val="en-GB"/>
        </w:rPr>
        <w:t xml:space="preserve">. The length of </w:t>
      </w:r>
      <w:r w:rsidR="00D612DA" w:rsidRPr="00B154C2">
        <w:rPr>
          <w:lang w:val="en-GB"/>
        </w:rPr>
        <w:t xml:space="preserve">a </w:t>
      </w:r>
      <w:r w:rsidRPr="00B154C2">
        <w:rPr>
          <w:lang w:val="en-GB"/>
        </w:rPr>
        <w:t xml:space="preserve">bar encodes </w:t>
      </w:r>
      <w:r w:rsidR="00D612DA" w:rsidRPr="00B154C2">
        <w:rPr>
          <w:lang w:val="en-GB"/>
        </w:rPr>
        <w:t>the mandate length, in years</w:t>
      </w:r>
      <w:r w:rsidRPr="00B154C2">
        <w:rPr>
          <w:lang w:val="en-GB"/>
        </w:rPr>
        <w:t>.</w:t>
      </w:r>
    </w:p>
    <w:p w14:paraId="40BE259F" w14:textId="516B3C86" w:rsidR="00647943" w:rsidRPr="00B154C2" w:rsidRDefault="00647943" w:rsidP="00911F25">
      <w:pPr>
        <w:rPr>
          <w:lang w:val="en-GB"/>
        </w:rPr>
      </w:pPr>
      <w:r w:rsidRPr="00891DAA">
        <w:rPr>
          <w:highlight w:val="yellow"/>
          <w:lang w:val="en-GB"/>
        </w:rPr>
        <w:t xml:space="preserve">The </w:t>
      </w:r>
      <w:r w:rsidR="00F00546" w:rsidRPr="00891DAA">
        <w:rPr>
          <w:highlight w:val="yellow"/>
          <w:lang w:val="en-GB"/>
        </w:rPr>
        <w:t xml:space="preserve">parallel coordinates </w:t>
      </w:r>
      <w:r w:rsidRPr="00891DAA">
        <w:rPr>
          <w:highlight w:val="yellow"/>
          <w:lang w:val="en-GB"/>
        </w:rPr>
        <w:t xml:space="preserve">show the </w:t>
      </w:r>
      <w:r w:rsidR="00FB0A12" w:rsidRPr="00891DAA">
        <w:rPr>
          <w:highlight w:val="yellow"/>
          <w:lang w:val="en-GB"/>
        </w:rPr>
        <w:t xml:space="preserve">relationship </w:t>
      </w:r>
      <w:r w:rsidRPr="00891DAA">
        <w:rPr>
          <w:highlight w:val="yellow"/>
          <w:lang w:val="en-GB"/>
        </w:rPr>
        <w:t xml:space="preserve">between </w:t>
      </w:r>
      <w:r w:rsidR="00FB0A12" w:rsidRPr="00891DAA">
        <w:rPr>
          <w:highlight w:val="yellow"/>
          <w:lang w:val="en-GB"/>
        </w:rPr>
        <w:t xml:space="preserve">the selected </w:t>
      </w:r>
      <w:r w:rsidRPr="00891DAA">
        <w:rPr>
          <w:highlight w:val="yellow"/>
          <w:lang w:val="en-GB"/>
        </w:rPr>
        <w:t>attributes</w:t>
      </w:r>
      <w:r w:rsidR="00FB0A12" w:rsidRPr="00891DAA">
        <w:rPr>
          <w:highlight w:val="yellow"/>
          <w:lang w:val="en-GB"/>
        </w:rPr>
        <w:t xml:space="preserve"> using </w:t>
      </w:r>
      <w:r w:rsidR="00E953E6" w:rsidRPr="00891DAA">
        <w:rPr>
          <w:highlight w:val="yellow"/>
          <w:lang w:val="en-GB"/>
        </w:rPr>
        <w:t xml:space="preserve">lines </w:t>
      </w:r>
      <w:r w:rsidR="00FB0A12" w:rsidRPr="00891DAA">
        <w:rPr>
          <w:highlight w:val="yellow"/>
          <w:lang w:val="en-GB"/>
        </w:rPr>
        <w:t>for marks</w:t>
      </w:r>
      <w:r w:rsidRPr="00891DAA">
        <w:rPr>
          <w:highlight w:val="yellow"/>
          <w:lang w:val="en-GB"/>
        </w:rPr>
        <w:t>.</w:t>
      </w:r>
      <w:r w:rsidR="00FB0A12" w:rsidRPr="00891DAA">
        <w:rPr>
          <w:highlight w:val="yellow"/>
          <w:lang w:val="en-GB"/>
        </w:rPr>
        <w:t xml:space="preserve"> Each </w:t>
      </w:r>
      <w:r w:rsidR="00897DA4" w:rsidRPr="00891DAA">
        <w:rPr>
          <w:highlight w:val="yellow"/>
          <w:lang w:val="en-GB"/>
        </w:rPr>
        <w:t xml:space="preserve">line connects two different attributes and corresponds to a </w:t>
      </w:r>
      <w:r w:rsidR="00FB0A12" w:rsidRPr="00891DAA">
        <w:rPr>
          <w:highlight w:val="yellow"/>
          <w:lang w:val="en-GB"/>
        </w:rPr>
        <w:t>year for the selected state.</w:t>
      </w:r>
      <w:r w:rsidRPr="00891DAA">
        <w:rPr>
          <w:highlight w:val="yellow"/>
          <w:lang w:val="en-GB"/>
        </w:rPr>
        <w:t xml:space="preserve"> </w:t>
      </w:r>
      <w:r w:rsidR="00897DA4" w:rsidRPr="00891DAA">
        <w:rPr>
          <w:highlight w:val="yellow"/>
          <w:lang w:val="en-GB"/>
        </w:rPr>
        <w:t>The x position of the</w:t>
      </w:r>
      <w:r w:rsidR="00891DAA" w:rsidRPr="00891DAA">
        <w:rPr>
          <w:highlight w:val="yellow"/>
          <w:lang w:val="en-GB"/>
        </w:rPr>
        <w:t xml:space="preserve"> starting and ending point of the</w:t>
      </w:r>
      <w:r w:rsidR="00897DA4" w:rsidRPr="00891DAA">
        <w:rPr>
          <w:highlight w:val="yellow"/>
          <w:lang w:val="en-GB"/>
        </w:rPr>
        <w:t xml:space="preserve"> line encode what attributes the line is connecting while the </w:t>
      </w:r>
      <w:r w:rsidR="00FB0A12" w:rsidRPr="00891DAA">
        <w:rPr>
          <w:highlight w:val="yellow"/>
          <w:lang w:val="en-GB"/>
        </w:rPr>
        <w:t>y position</w:t>
      </w:r>
      <w:r w:rsidR="00897DA4" w:rsidRPr="00891DAA">
        <w:rPr>
          <w:highlight w:val="yellow"/>
          <w:lang w:val="en-GB"/>
        </w:rPr>
        <w:t xml:space="preserve"> </w:t>
      </w:r>
      <w:r w:rsidR="00FB0A12" w:rsidRPr="00891DAA">
        <w:rPr>
          <w:highlight w:val="yellow"/>
          <w:lang w:val="en-GB"/>
        </w:rPr>
        <w:t>encodes the value</w:t>
      </w:r>
      <w:r w:rsidR="00897DA4" w:rsidRPr="00891DAA">
        <w:rPr>
          <w:highlight w:val="yellow"/>
          <w:lang w:val="en-GB"/>
        </w:rPr>
        <w:t xml:space="preserve"> of these attributes</w:t>
      </w:r>
      <w:r w:rsidR="00FB0A12" w:rsidRPr="00891DAA">
        <w:rPr>
          <w:highlight w:val="yellow"/>
          <w:lang w:val="en-GB"/>
        </w:rPr>
        <w:t>.</w:t>
      </w:r>
    </w:p>
    <w:p w14:paraId="6EE1ADE9" w14:textId="663F4947" w:rsidR="003D3332" w:rsidRPr="00B154C2" w:rsidRDefault="00911F25" w:rsidP="00B75D8F">
      <w:pPr>
        <w:pStyle w:val="Heading1"/>
        <w:rPr>
          <w:lang w:val="en-GB"/>
        </w:rPr>
      </w:pPr>
      <w:r w:rsidRPr="00B154C2">
        <w:rPr>
          <w:lang w:val="en-GB"/>
        </w:rPr>
        <w:t>Answering the Questions</w:t>
      </w:r>
    </w:p>
    <w:p w14:paraId="24EB28C6" w14:textId="165174B3" w:rsidR="00B75D8F" w:rsidRPr="00B154C2" w:rsidRDefault="00B75D8F" w:rsidP="00B75D8F">
      <w:pPr>
        <w:pStyle w:val="ListParagraph"/>
        <w:numPr>
          <w:ilvl w:val="0"/>
          <w:numId w:val="6"/>
        </w:numPr>
        <w:rPr>
          <w:lang w:val="en-GB"/>
        </w:rPr>
      </w:pPr>
      <w:r w:rsidRPr="00B154C2">
        <w:rPr>
          <w:lang w:val="en-GB"/>
        </w:rPr>
        <w:t>How did changes in investment in education impact grades and student enrolment?</w:t>
      </w:r>
    </w:p>
    <w:p w14:paraId="4DF6C015" w14:textId="05697D1F" w:rsidR="00D33215" w:rsidRDefault="00D33215" w:rsidP="00D33215">
      <w:pPr>
        <w:ind w:left="360"/>
        <w:rPr>
          <w:lang w:val="en-GB"/>
        </w:rPr>
      </w:pPr>
      <w:r w:rsidRPr="00F109AC">
        <w:rPr>
          <w:lang w:val="en-GB"/>
        </w:rPr>
        <w:t xml:space="preserve">To answer our first question, we select the attribute total investment </w:t>
      </w:r>
      <w:r w:rsidR="0093519D" w:rsidRPr="00F109AC">
        <w:rPr>
          <w:lang w:val="en-GB"/>
        </w:rPr>
        <w:t xml:space="preserve">as a percent change </w:t>
      </w:r>
      <w:r w:rsidRPr="00F109AC">
        <w:rPr>
          <w:lang w:val="en-GB"/>
        </w:rPr>
        <w:t>from the drop-down menu and then press the plus sign to add the other two attributes (academic success</w:t>
      </w:r>
      <w:r w:rsidR="0093519D" w:rsidRPr="00F109AC">
        <w:rPr>
          <w:lang w:val="en-GB"/>
        </w:rPr>
        <w:t xml:space="preserve"> as a percent change</w:t>
      </w:r>
      <w:r w:rsidRPr="00F109AC">
        <w:rPr>
          <w:lang w:val="en-GB"/>
        </w:rPr>
        <w:t xml:space="preserve"> and enrolment</w:t>
      </w:r>
      <w:r w:rsidR="0093519D" w:rsidRPr="00F109AC">
        <w:rPr>
          <w:lang w:val="en-GB"/>
        </w:rPr>
        <w:t xml:space="preserve"> as a percent change</w:t>
      </w:r>
      <w:r w:rsidRPr="00F109AC">
        <w:rPr>
          <w:lang w:val="en-GB"/>
        </w:rPr>
        <w:t xml:space="preserve">). </w:t>
      </w:r>
      <w:r w:rsidRPr="00880300">
        <w:rPr>
          <w:highlight w:val="yellow"/>
          <w:lang w:val="en-GB"/>
        </w:rPr>
        <w:t xml:space="preserve">For the comparison, the </w:t>
      </w:r>
      <w:r w:rsidR="00FE2984" w:rsidRPr="00880300">
        <w:rPr>
          <w:highlight w:val="yellow"/>
          <w:lang w:val="en-GB"/>
        </w:rPr>
        <w:t>line</w:t>
      </w:r>
      <w:r w:rsidRPr="00880300">
        <w:rPr>
          <w:highlight w:val="yellow"/>
          <w:lang w:val="en-GB"/>
        </w:rPr>
        <w:t xml:space="preserve"> chart and the </w:t>
      </w:r>
      <w:r w:rsidR="00F109AC" w:rsidRPr="00880300">
        <w:rPr>
          <w:highlight w:val="yellow"/>
          <w:lang w:val="en-GB"/>
        </w:rPr>
        <w:t>parallel coordinates</w:t>
      </w:r>
      <w:r w:rsidRPr="00880300">
        <w:rPr>
          <w:highlight w:val="yellow"/>
          <w:lang w:val="en-GB"/>
        </w:rPr>
        <w:t xml:space="preserve"> are particularly helpful for this one - in the first one we can compare the lines’ slopes and in the</w:t>
      </w:r>
      <w:r w:rsidR="00F109AC" w:rsidRPr="00880300">
        <w:rPr>
          <w:highlight w:val="yellow"/>
          <w:lang w:val="en-GB"/>
        </w:rPr>
        <w:t xml:space="preserve"> parallel coordinates we can tell by looking at the relationship between the lines: the more parallel they are, the bigger the correlation between attributes</w:t>
      </w:r>
      <w:r w:rsidRPr="00880300">
        <w:rPr>
          <w:highlight w:val="yellow"/>
          <w:lang w:val="en-GB"/>
        </w:rPr>
        <w:t>.</w:t>
      </w:r>
      <w:r w:rsidR="0093519D" w:rsidRPr="00F109AC">
        <w:rPr>
          <w:lang w:val="en-GB"/>
        </w:rPr>
        <w:t xml:space="preserve"> </w:t>
      </w:r>
    </w:p>
    <w:p w14:paraId="2417F340" w14:textId="1EE231B6" w:rsidR="00B154C2" w:rsidRPr="00B154C2" w:rsidRDefault="00B154C2" w:rsidP="00D33215">
      <w:pPr>
        <w:ind w:left="360"/>
        <w:rPr>
          <w:lang w:val="en-GB"/>
        </w:rPr>
      </w:pPr>
      <w:r>
        <w:rPr>
          <w:lang w:val="en-GB"/>
        </w:rPr>
        <w:t>In Figure 2 we can see a storyboard that answers this question</w:t>
      </w:r>
      <w:r w:rsidR="007F1B7D">
        <w:rPr>
          <w:lang w:val="en-GB"/>
        </w:rPr>
        <w:t xml:space="preserve"> </w:t>
      </w:r>
      <w:r w:rsidR="007F1B7D" w:rsidRPr="00C53B53">
        <w:rPr>
          <w:highlight w:val="yellow"/>
          <w:lang w:val="en-GB"/>
        </w:rPr>
        <w:t xml:space="preserve">(In the storyboard some plots are greyed out to show changes in the dashboard resulting from user actions. </w:t>
      </w:r>
      <w:r w:rsidR="009A01DF">
        <w:rPr>
          <w:highlight w:val="yellow"/>
          <w:lang w:val="en-GB"/>
        </w:rPr>
        <w:t>When the user checks the dashboard for the first time, the</w:t>
      </w:r>
      <w:r w:rsidR="007F1B7D" w:rsidRPr="00C53B53">
        <w:rPr>
          <w:highlight w:val="yellow"/>
          <w:lang w:val="en-GB"/>
        </w:rPr>
        <w:t xml:space="preserve"> </w:t>
      </w:r>
      <w:r w:rsidR="00C53B53">
        <w:rPr>
          <w:highlight w:val="yellow"/>
          <w:lang w:val="en-GB"/>
        </w:rPr>
        <w:t xml:space="preserve">plots </w:t>
      </w:r>
      <w:r w:rsidR="000A2612">
        <w:rPr>
          <w:highlight w:val="yellow"/>
          <w:lang w:val="en-GB"/>
        </w:rPr>
        <w:t>display</w:t>
      </w:r>
      <w:r w:rsidR="00C53B53">
        <w:rPr>
          <w:highlight w:val="yellow"/>
          <w:lang w:val="en-GB"/>
        </w:rPr>
        <w:t xml:space="preserve"> default information</w:t>
      </w:r>
      <w:r w:rsidR="007F1B7D" w:rsidRPr="00C53B53">
        <w:rPr>
          <w:highlight w:val="yellow"/>
          <w:lang w:val="en-GB"/>
        </w:rPr>
        <w:t>)</w:t>
      </w:r>
      <w:r w:rsidRPr="00C53B53">
        <w:rPr>
          <w:highlight w:val="yellow"/>
          <w:lang w:val="en-GB"/>
        </w:rPr>
        <w:t>.</w:t>
      </w:r>
    </w:p>
    <w:p w14:paraId="181CB5CA" w14:textId="0491F5F9" w:rsidR="00B75D8F" w:rsidRPr="00B154C2" w:rsidRDefault="00B75D8F" w:rsidP="00B75D8F">
      <w:pPr>
        <w:pStyle w:val="ListParagraph"/>
        <w:numPr>
          <w:ilvl w:val="0"/>
          <w:numId w:val="6"/>
        </w:numPr>
        <w:rPr>
          <w:lang w:val="en-GB"/>
        </w:rPr>
      </w:pPr>
      <w:r w:rsidRPr="00B154C2">
        <w:rPr>
          <w:lang w:val="en-GB"/>
        </w:rPr>
        <w:t>Is state revenue more impactful for academic success than state investment in education?</w:t>
      </w:r>
    </w:p>
    <w:p w14:paraId="6E961710" w14:textId="6695A26E" w:rsidR="00D33215" w:rsidRPr="00B154C2" w:rsidRDefault="00D33215" w:rsidP="00D33215">
      <w:pPr>
        <w:ind w:left="360"/>
        <w:rPr>
          <w:lang w:val="en-GB"/>
        </w:rPr>
      </w:pPr>
      <w:r w:rsidRPr="00F109AC">
        <w:rPr>
          <w:lang w:val="en-GB"/>
        </w:rPr>
        <w:t xml:space="preserve">The second question can be answered in a similar fashion. We pick academic success </w:t>
      </w:r>
      <w:r w:rsidR="0093519D" w:rsidRPr="00F109AC">
        <w:rPr>
          <w:lang w:val="en-GB"/>
        </w:rPr>
        <w:t xml:space="preserve">as a percent change </w:t>
      </w:r>
      <w:r w:rsidRPr="00F109AC">
        <w:rPr>
          <w:lang w:val="en-GB"/>
        </w:rPr>
        <w:t>as our main attribute and both state revenue</w:t>
      </w:r>
      <w:r w:rsidR="0093519D" w:rsidRPr="00F109AC">
        <w:rPr>
          <w:lang w:val="en-GB"/>
        </w:rPr>
        <w:t xml:space="preserve"> as a percent change</w:t>
      </w:r>
      <w:r w:rsidRPr="00F109AC">
        <w:rPr>
          <w:lang w:val="en-GB"/>
        </w:rPr>
        <w:t xml:space="preserve"> and state investment </w:t>
      </w:r>
      <w:r w:rsidR="0093519D" w:rsidRPr="00F109AC">
        <w:rPr>
          <w:lang w:val="en-GB"/>
        </w:rPr>
        <w:t xml:space="preserve">as </w:t>
      </w:r>
      <w:r w:rsidR="0093519D" w:rsidRPr="00F109AC">
        <w:rPr>
          <w:lang w:val="en-GB"/>
        </w:rPr>
        <w:lastRenderedPageBreak/>
        <w:t xml:space="preserve">a percent change </w:t>
      </w:r>
      <w:r w:rsidRPr="00F109AC">
        <w:rPr>
          <w:lang w:val="en-GB"/>
        </w:rPr>
        <w:t xml:space="preserve">as secondary attributes. </w:t>
      </w:r>
      <w:r w:rsidRPr="00A3379F">
        <w:rPr>
          <w:highlight w:val="yellow"/>
          <w:lang w:val="en-GB"/>
        </w:rPr>
        <w:t xml:space="preserve">For the comparison we can look at the </w:t>
      </w:r>
      <w:r w:rsidR="00880300" w:rsidRPr="00A3379F">
        <w:rPr>
          <w:highlight w:val="yellow"/>
          <w:lang w:val="en-GB"/>
        </w:rPr>
        <w:t>parallel coordinates and judge each attribute’s impact from the relationship between the lines</w:t>
      </w:r>
      <w:r w:rsidR="00A3379F" w:rsidRPr="00A3379F">
        <w:rPr>
          <w:highlight w:val="yellow"/>
          <w:lang w:val="en-GB"/>
        </w:rPr>
        <w:t xml:space="preserve">, more parallel lines indicate a higher correlation, and a bigger slope indicates a </w:t>
      </w:r>
      <w:r w:rsidR="00A3379F">
        <w:rPr>
          <w:highlight w:val="yellow"/>
          <w:lang w:val="en-GB"/>
        </w:rPr>
        <w:t>larger</w:t>
      </w:r>
      <w:r w:rsidR="00A3379F" w:rsidRPr="00A3379F">
        <w:rPr>
          <w:highlight w:val="yellow"/>
          <w:lang w:val="en-GB"/>
        </w:rPr>
        <w:t xml:space="preserve"> impact</w:t>
      </w:r>
      <w:r w:rsidR="00A3379F">
        <w:rPr>
          <w:lang w:val="en-GB"/>
        </w:rPr>
        <w:t>.</w:t>
      </w:r>
    </w:p>
    <w:p w14:paraId="00D7C05A" w14:textId="71D862C2" w:rsidR="00B75D8F" w:rsidRPr="00B154C2" w:rsidRDefault="00B75D8F" w:rsidP="00B75D8F">
      <w:pPr>
        <w:pStyle w:val="ListParagraph"/>
        <w:numPr>
          <w:ilvl w:val="0"/>
          <w:numId w:val="6"/>
        </w:numPr>
        <w:rPr>
          <w:lang w:val="en-GB"/>
        </w:rPr>
      </w:pPr>
      <w:r w:rsidRPr="00B154C2">
        <w:rPr>
          <w:lang w:val="en-GB"/>
        </w:rPr>
        <w:t>Which type of investment (instruction, support services, capital outlay) has the greatest impact in enrolment and academic success?</w:t>
      </w:r>
    </w:p>
    <w:p w14:paraId="629C3EF5" w14:textId="54D2E9E9" w:rsidR="00D33215" w:rsidRPr="00B154C2" w:rsidRDefault="0093519D" w:rsidP="0093519D">
      <w:pPr>
        <w:ind w:left="360"/>
        <w:rPr>
          <w:lang w:val="en-GB"/>
        </w:rPr>
      </w:pPr>
      <w:r w:rsidRPr="00A3379F">
        <w:rPr>
          <w:highlight w:val="yellow"/>
          <w:lang w:val="en-GB"/>
        </w:rPr>
        <w:t>For the third question we choose either enrolment as a percent change or academic success as a percent change as the main attribute and the investment types as percent changes as secondary attributes. We can then look</w:t>
      </w:r>
      <w:r w:rsidR="00A3379F" w:rsidRPr="00A3379F">
        <w:rPr>
          <w:highlight w:val="yellow"/>
          <w:lang w:val="en-GB"/>
        </w:rPr>
        <w:t xml:space="preserve"> at the parallel coordinates and tell from the relationship between each attribute’s lines, like in the previous question</w:t>
      </w:r>
      <w:r w:rsidR="001C340B">
        <w:rPr>
          <w:highlight w:val="yellow"/>
          <w:lang w:val="en-GB"/>
        </w:rPr>
        <w:t>, which of the three has the greatest impact</w:t>
      </w:r>
      <w:r w:rsidRPr="00A3379F">
        <w:rPr>
          <w:highlight w:val="yellow"/>
          <w:lang w:val="en-GB"/>
        </w:rPr>
        <w:t>.</w:t>
      </w:r>
    </w:p>
    <w:p w14:paraId="21793522" w14:textId="5C0596BB" w:rsidR="00D33215" w:rsidRPr="00B154C2" w:rsidRDefault="00D33215" w:rsidP="00B75D8F">
      <w:pPr>
        <w:pStyle w:val="ListParagraph"/>
        <w:numPr>
          <w:ilvl w:val="0"/>
          <w:numId w:val="6"/>
        </w:numPr>
        <w:rPr>
          <w:lang w:val="en-GB"/>
        </w:rPr>
      </w:pPr>
      <w:r w:rsidRPr="00B154C2">
        <w:rPr>
          <w:lang w:val="en-GB"/>
        </w:rPr>
        <w:t>Is there any correlation between the party that governs a state and its investment in education?</w:t>
      </w:r>
    </w:p>
    <w:p w14:paraId="5D74742D" w14:textId="2A7ED283" w:rsidR="0093519D" w:rsidRPr="00B154C2" w:rsidRDefault="00B154C2" w:rsidP="00FE2984">
      <w:pPr>
        <w:ind w:left="360"/>
        <w:rPr>
          <w:lang w:val="en-GB"/>
        </w:rPr>
      </w:pPr>
      <w:r w:rsidRPr="00B154C2">
        <w:rPr>
          <w:lang w:val="en-GB"/>
        </w:rPr>
        <w:t xml:space="preserve">The third question requires us to selected total investment per capita as </w:t>
      </w:r>
      <w:r w:rsidR="008D3651">
        <w:rPr>
          <w:lang w:val="en-GB"/>
        </w:rPr>
        <w:t xml:space="preserve">one of the </w:t>
      </w:r>
      <w:r w:rsidRPr="00B154C2">
        <w:rPr>
          <w:lang w:val="en-GB"/>
        </w:rPr>
        <w:t>attribute</w:t>
      </w:r>
      <w:r w:rsidR="008D3651">
        <w:rPr>
          <w:lang w:val="en-GB"/>
        </w:rPr>
        <w:t>s</w:t>
      </w:r>
      <w:r w:rsidRPr="00B154C2">
        <w:rPr>
          <w:lang w:val="en-GB"/>
        </w:rPr>
        <w:t xml:space="preserve">. We can then look at the </w:t>
      </w:r>
      <w:r w:rsidR="00FE2984">
        <w:rPr>
          <w:lang w:val="en-GB"/>
        </w:rPr>
        <w:t>line</w:t>
      </w:r>
      <w:r w:rsidRPr="00B154C2">
        <w:rPr>
          <w:lang w:val="en-GB"/>
        </w:rPr>
        <w:t xml:space="preserve"> chart and the Gannt chart and see if we can spot any </w:t>
      </w:r>
      <w:r w:rsidR="008D3651" w:rsidRPr="00F854AB">
        <w:rPr>
          <w:highlight w:val="yellow"/>
          <w:lang w:val="en-GB"/>
        </w:rPr>
        <w:t>correlation</w:t>
      </w:r>
      <w:r w:rsidRPr="00B154C2">
        <w:rPr>
          <w:lang w:val="en-GB"/>
        </w:rPr>
        <w:t xml:space="preserve"> between the</w:t>
      </w:r>
      <w:r w:rsidR="00FE2984">
        <w:rPr>
          <w:lang w:val="en-GB"/>
        </w:rPr>
        <w:t xml:space="preserve"> </w:t>
      </w:r>
      <w:r w:rsidRPr="00B154C2">
        <w:rPr>
          <w:lang w:val="en-GB"/>
        </w:rPr>
        <w:t>governing party and increases/decreases in investment.</w:t>
      </w:r>
    </w:p>
    <w:p w14:paraId="3F54CEE8" w14:textId="22C726D8" w:rsidR="00D33215" w:rsidRPr="00B154C2" w:rsidRDefault="00D33215" w:rsidP="00B75D8F">
      <w:pPr>
        <w:pStyle w:val="ListParagraph"/>
        <w:numPr>
          <w:ilvl w:val="0"/>
          <w:numId w:val="6"/>
        </w:numPr>
        <w:rPr>
          <w:lang w:val="en-GB"/>
        </w:rPr>
      </w:pPr>
      <w:r w:rsidRPr="00B154C2">
        <w:rPr>
          <w:lang w:val="en-GB"/>
        </w:rPr>
        <w:t>Is there any trend regarding student ethnicity and their academic success?</w:t>
      </w:r>
    </w:p>
    <w:p w14:paraId="4D29F633" w14:textId="31A861BC" w:rsidR="00B154C2" w:rsidRPr="00B154C2" w:rsidRDefault="00B154C2" w:rsidP="00B154C2">
      <w:pPr>
        <w:ind w:left="360"/>
        <w:rPr>
          <w:lang w:val="en-GB"/>
        </w:rPr>
      </w:pPr>
      <w:r w:rsidRPr="00B154C2">
        <w:rPr>
          <w:lang w:val="en-GB"/>
        </w:rPr>
        <w:t>For the last question</w:t>
      </w:r>
      <w:r>
        <w:rPr>
          <w:lang w:val="en-GB"/>
        </w:rPr>
        <w:t xml:space="preserve">, we can use the dot plot. If we can spot a higher concentration of points from one ethnicity on the higher academic scores across most states, then there probably is a </w:t>
      </w:r>
      <w:r w:rsidR="00F854AB" w:rsidRPr="00F854AB">
        <w:rPr>
          <w:highlight w:val="yellow"/>
          <w:lang w:val="en-GB"/>
        </w:rPr>
        <w:t>correlation between</w:t>
      </w:r>
      <w:r>
        <w:rPr>
          <w:lang w:val="en-GB"/>
        </w:rPr>
        <w:t xml:space="preserve"> student ethnicity and academic success.</w:t>
      </w:r>
    </w:p>
    <w:p w14:paraId="1E1F1E3F" w14:textId="0C541197" w:rsidR="00FA0D07" w:rsidRPr="00B154C2" w:rsidRDefault="00FE2984" w:rsidP="00FA0D07">
      <w:pPr>
        <w:jc w:val="center"/>
        <w:rPr>
          <w:lang w:val="en-GB"/>
        </w:rPr>
      </w:pPr>
      <w:r w:rsidRPr="00FE2984">
        <w:rPr>
          <w:i/>
          <w:iCs/>
          <w:noProof/>
          <w:color w:val="44546A" w:themeColor="text2"/>
          <w:sz w:val="18"/>
          <w:szCs w:val="18"/>
          <w:lang w:val="en-GB"/>
        </w:rPr>
        <w:drawing>
          <wp:inline distT="0" distB="0" distL="0" distR="0" wp14:anchorId="10339890" wp14:editId="3EB63E6F">
            <wp:extent cx="6507678" cy="4676318"/>
            <wp:effectExtent l="0" t="0" r="7620" b="0"/>
            <wp:docPr id="8" name="Picture 8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8839" cy="468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D07" w:rsidRPr="00C53B53">
        <w:rPr>
          <w:i/>
          <w:iCs/>
          <w:color w:val="44546A" w:themeColor="text2"/>
          <w:sz w:val="18"/>
          <w:szCs w:val="18"/>
          <w:highlight w:val="yellow"/>
          <w:lang w:val="en-GB"/>
        </w:rPr>
        <w:t>Figure 2 – Storyboard for answering the first question</w:t>
      </w:r>
    </w:p>
    <w:sectPr w:rsidR="00FA0D07" w:rsidRPr="00B154C2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544BD"/>
    <w:multiLevelType w:val="hybridMultilevel"/>
    <w:tmpl w:val="981A8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73629"/>
    <w:multiLevelType w:val="hybridMultilevel"/>
    <w:tmpl w:val="F626A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A2612"/>
    <w:rsid w:val="000D5113"/>
    <w:rsid w:val="000D7E80"/>
    <w:rsid w:val="0012765F"/>
    <w:rsid w:val="00153A70"/>
    <w:rsid w:val="00176EBE"/>
    <w:rsid w:val="001A351E"/>
    <w:rsid w:val="001C340B"/>
    <w:rsid w:val="001D3513"/>
    <w:rsid w:val="001D6D02"/>
    <w:rsid w:val="001E3137"/>
    <w:rsid w:val="001F0697"/>
    <w:rsid w:val="00260830"/>
    <w:rsid w:val="002641ED"/>
    <w:rsid w:val="0027082F"/>
    <w:rsid w:val="00272A5B"/>
    <w:rsid w:val="002E767C"/>
    <w:rsid w:val="00301558"/>
    <w:rsid w:val="00305B47"/>
    <w:rsid w:val="00362B65"/>
    <w:rsid w:val="003D3332"/>
    <w:rsid w:val="0043565B"/>
    <w:rsid w:val="004556C3"/>
    <w:rsid w:val="004868F8"/>
    <w:rsid w:val="004C5356"/>
    <w:rsid w:val="004C7F34"/>
    <w:rsid w:val="004D283C"/>
    <w:rsid w:val="00514ED3"/>
    <w:rsid w:val="0055395C"/>
    <w:rsid w:val="00596115"/>
    <w:rsid w:val="005D20A3"/>
    <w:rsid w:val="005D7D4B"/>
    <w:rsid w:val="006127CD"/>
    <w:rsid w:val="00647943"/>
    <w:rsid w:val="00677639"/>
    <w:rsid w:val="006F7CAA"/>
    <w:rsid w:val="00715ADE"/>
    <w:rsid w:val="007A1387"/>
    <w:rsid w:val="007F1B7D"/>
    <w:rsid w:val="00880300"/>
    <w:rsid w:val="00884D8B"/>
    <w:rsid w:val="00891DAA"/>
    <w:rsid w:val="00897DA4"/>
    <w:rsid w:val="008D3651"/>
    <w:rsid w:val="00911F25"/>
    <w:rsid w:val="0093519D"/>
    <w:rsid w:val="00961EDA"/>
    <w:rsid w:val="00997572"/>
    <w:rsid w:val="009A01DF"/>
    <w:rsid w:val="009B4D11"/>
    <w:rsid w:val="00A05288"/>
    <w:rsid w:val="00A3379F"/>
    <w:rsid w:val="00A5590D"/>
    <w:rsid w:val="00A6017E"/>
    <w:rsid w:val="00A62CEF"/>
    <w:rsid w:val="00A823C7"/>
    <w:rsid w:val="00B154C2"/>
    <w:rsid w:val="00B346A5"/>
    <w:rsid w:val="00B75D8F"/>
    <w:rsid w:val="00B83B42"/>
    <w:rsid w:val="00BA205F"/>
    <w:rsid w:val="00C121E0"/>
    <w:rsid w:val="00C53B53"/>
    <w:rsid w:val="00C75939"/>
    <w:rsid w:val="00CC7E81"/>
    <w:rsid w:val="00CE3CE9"/>
    <w:rsid w:val="00D33215"/>
    <w:rsid w:val="00D612DA"/>
    <w:rsid w:val="00DC332A"/>
    <w:rsid w:val="00DD20F8"/>
    <w:rsid w:val="00E11C97"/>
    <w:rsid w:val="00E259C2"/>
    <w:rsid w:val="00E9403F"/>
    <w:rsid w:val="00E953E6"/>
    <w:rsid w:val="00F00546"/>
    <w:rsid w:val="00F109AC"/>
    <w:rsid w:val="00F70755"/>
    <w:rsid w:val="00F854AB"/>
    <w:rsid w:val="00FA0D07"/>
    <w:rsid w:val="00FB0A12"/>
    <w:rsid w:val="00FB5127"/>
    <w:rsid w:val="00FE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C12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A292F-7A15-4261-916E-13D91B012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</Pages>
  <Words>1034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Martim Vale de Almeida Norte</cp:lastModifiedBy>
  <cp:revision>27</cp:revision>
  <dcterms:created xsi:type="dcterms:W3CDTF">2021-09-28T15:30:00Z</dcterms:created>
  <dcterms:modified xsi:type="dcterms:W3CDTF">2021-10-27T20:34:00Z</dcterms:modified>
</cp:coreProperties>
</file>