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98AD7" w14:textId="195BAC53" w:rsidR="00365BEF" w:rsidRPr="000853D6" w:rsidRDefault="00365BEF" w:rsidP="00365B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53D6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="00CE6EF8" w:rsidRPr="000853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the Project</w:t>
      </w:r>
    </w:p>
    <w:p w14:paraId="20303931" w14:textId="7E0408B4" w:rsidR="00365BEF" w:rsidRDefault="00365BEF" w:rsidP="00365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3D6">
        <w:rPr>
          <w:rFonts w:ascii="Times New Roman" w:eastAsia="Times New Roman" w:hAnsi="Times New Roman" w:cs="Times New Roman"/>
          <w:sz w:val="24"/>
          <w:szCs w:val="24"/>
        </w:rPr>
        <w:t xml:space="preserve">This report provides insights derived from the analysis of the </w:t>
      </w:r>
      <w:r w:rsidR="00CE6EF8" w:rsidRPr="000853D6">
        <w:rPr>
          <w:rFonts w:ascii="Times New Roman" w:eastAsia="Times New Roman" w:hAnsi="Times New Roman" w:cs="Times New Roman"/>
          <w:sz w:val="24"/>
          <w:szCs w:val="24"/>
        </w:rPr>
        <w:t xml:space="preserve">Performance </w:t>
      </w:r>
      <w:r w:rsidRPr="000853D6">
        <w:rPr>
          <w:rFonts w:ascii="Times New Roman" w:eastAsia="Times New Roman" w:hAnsi="Times New Roman" w:cs="Times New Roman"/>
          <w:sz w:val="24"/>
          <w:szCs w:val="24"/>
        </w:rPr>
        <w:t>used car</w:t>
      </w:r>
      <w:r w:rsidR="00CE6EF8" w:rsidRPr="000853D6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853D6">
        <w:rPr>
          <w:rFonts w:ascii="Times New Roman" w:eastAsia="Times New Roman" w:hAnsi="Times New Roman" w:cs="Times New Roman"/>
          <w:sz w:val="24"/>
          <w:szCs w:val="24"/>
        </w:rPr>
        <w:t xml:space="preserve"> market </w:t>
      </w:r>
      <w:r w:rsidR="00D74C2A" w:rsidRPr="000853D6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0853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6EF8" w:rsidRPr="000853D6">
        <w:rPr>
          <w:rFonts w:ascii="Times New Roman" w:eastAsia="Times New Roman" w:hAnsi="Times New Roman" w:cs="Times New Roman"/>
          <w:sz w:val="24"/>
          <w:szCs w:val="24"/>
        </w:rPr>
        <w:t>DriveWave</w:t>
      </w:r>
      <w:proofErr w:type="spellEnd"/>
      <w:r w:rsidR="00CE6EF8" w:rsidRPr="000853D6">
        <w:rPr>
          <w:rFonts w:ascii="Times New Roman" w:eastAsia="Times New Roman" w:hAnsi="Times New Roman" w:cs="Times New Roman"/>
          <w:sz w:val="24"/>
          <w:szCs w:val="24"/>
        </w:rPr>
        <w:t xml:space="preserve"> Motors</w:t>
      </w:r>
      <w:r w:rsidR="00D74C2A" w:rsidRPr="000853D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0853D6">
        <w:rPr>
          <w:rFonts w:ascii="Times New Roman" w:eastAsia="Times New Roman" w:hAnsi="Times New Roman" w:cs="Times New Roman"/>
          <w:sz w:val="24"/>
          <w:szCs w:val="24"/>
        </w:rPr>
        <w:t xml:space="preserve">India from </w:t>
      </w:r>
      <w:r w:rsidR="000C65E7" w:rsidRPr="000853D6">
        <w:rPr>
          <w:rFonts w:ascii="Times New Roman" w:eastAsia="Times New Roman" w:hAnsi="Times New Roman" w:cs="Times New Roman"/>
          <w:sz w:val="24"/>
          <w:szCs w:val="24"/>
        </w:rPr>
        <w:t>199</w:t>
      </w:r>
      <w:r w:rsidR="0028232F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0853D6">
        <w:rPr>
          <w:rFonts w:ascii="Times New Roman" w:eastAsia="Times New Roman" w:hAnsi="Times New Roman" w:cs="Times New Roman"/>
          <w:sz w:val="24"/>
          <w:szCs w:val="24"/>
        </w:rPr>
        <w:t xml:space="preserve"> to 20</w:t>
      </w:r>
      <w:r w:rsidR="0028232F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0853D6">
        <w:rPr>
          <w:rFonts w:ascii="Times New Roman" w:eastAsia="Times New Roman" w:hAnsi="Times New Roman" w:cs="Times New Roman"/>
          <w:sz w:val="24"/>
          <w:szCs w:val="24"/>
        </w:rPr>
        <w:t>. It highlights key trends, customer preferences, and actionable recommendations to drive strategic decision-making.</w:t>
      </w:r>
    </w:p>
    <w:p w14:paraId="405C4F0E" w14:textId="767DF675" w:rsidR="000853D6" w:rsidRDefault="000853D6" w:rsidP="00365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Methodology:</w:t>
      </w:r>
    </w:p>
    <w:p w14:paraId="0F15FDF4" w14:textId="051348C4" w:rsidR="000853D6" w:rsidRPr="000853D6" w:rsidRDefault="000853D6" w:rsidP="00365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dataset was gotten from Kaggle and excel was used for cleaning</w:t>
      </w:r>
      <w:r w:rsidR="00160062">
        <w:rPr>
          <w:rFonts w:ascii="Times New Roman" w:eastAsia="Times New Roman" w:hAnsi="Times New Roman" w:cs="Times New Roman"/>
          <w:sz w:val="24"/>
          <w:szCs w:val="24"/>
        </w:rPr>
        <w:t xml:space="preserve"> while </w:t>
      </w:r>
      <w:proofErr w:type="spellStart"/>
      <w:r w:rsidR="00160062">
        <w:rPr>
          <w:rFonts w:ascii="Times New Roman" w:eastAsia="Times New Roman" w:hAnsi="Times New Roman" w:cs="Times New Roman"/>
          <w:sz w:val="24"/>
          <w:szCs w:val="24"/>
        </w:rPr>
        <w:t>powerbi</w:t>
      </w:r>
      <w:proofErr w:type="spellEnd"/>
      <w:r w:rsidR="00160062">
        <w:rPr>
          <w:rFonts w:ascii="Times New Roman" w:eastAsia="Times New Roman" w:hAnsi="Times New Roman" w:cs="Times New Roman"/>
          <w:sz w:val="24"/>
          <w:szCs w:val="24"/>
        </w:rPr>
        <w:t xml:space="preserve"> was used for visualization</w:t>
      </w:r>
    </w:p>
    <w:p w14:paraId="750ED388" w14:textId="77777777" w:rsidR="00365BEF" w:rsidRPr="000853D6" w:rsidRDefault="0028232F" w:rsidP="00365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3D6">
        <w:rPr>
          <w:rFonts w:ascii="Times New Roman" w:eastAsia="Times New Roman" w:hAnsi="Times New Roman" w:cs="Times New Roman"/>
          <w:sz w:val="24"/>
          <w:szCs w:val="24"/>
        </w:rPr>
        <w:pict w14:anchorId="004A737F">
          <v:rect id="_x0000_i1025" style="width:0;height:1.5pt" o:hralign="center" o:hrstd="t" o:hr="t" fillcolor="#a0a0a0" stroked="f"/>
        </w:pict>
      </w:r>
    </w:p>
    <w:p w14:paraId="54D5F43A" w14:textId="77777777" w:rsidR="00365BEF" w:rsidRPr="000853D6" w:rsidRDefault="00365BEF" w:rsidP="00365B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53D6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Insights</w:t>
      </w:r>
    </w:p>
    <w:p w14:paraId="2F073D99" w14:textId="531B34F6" w:rsidR="00365BEF" w:rsidRPr="000853D6" w:rsidRDefault="00365BEF" w:rsidP="00365B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3D6">
        <w:rPr>
          <w:rFonts w:ascii="Times New Roman" w:eastAsia="Times New Roman" w:hAnsi="Times New Roman" w:cs="Times New Roman"/>
          <w:b/>
          <w:bCs/>
          <w:sz w:val="24"/>
          <w:szCs w:val="24"/>
        </w:rPr>
        <w:t>Sales Trend</w:t>
      </w:r>
      <w:r w:rsidR="00CE6EF8" w:rsidRPr="000853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Analysis</w:t>
      </w:r>
      <w:r w:rsidRPr="000853D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D2D8F8" w14:textId="384F80E5" w:rsidR="00365BEF" w:rsidRPr="000853D6" w:rsidRDefault="00365BEF" w:rsidP="00365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3D6">
        <w:rPr>
          <w:rFonts w:ascii="Times New Roman" w:eastAsia="Times New Roman" w:hAnsi="Times New Roman" w:cs="Times New Roman"/>
          <w:sz w:val="24"/>
          <w:szCs w:val="24"/>
        </w:rPr>
        <w:t>Used car prices showed significant growth between 2005 and 2016, peaking in 2016.</w:t>
      </w:r>
    </w:p>
    <w:p w14:paraId="792839E6" w14:textId="62603152" w:rsidR="0035403D" w:rsidRPr="000853D6" w:rsidRDefault="0035403D" w:rsidP="00CE6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BDC62C" w14:textId="10938903" w:rsidR="000C65E7" w:rsidRPr="000853D6" w:rsidRDefault="00CE6EF8" w:rsidP="000C6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3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FC0472" wp14:editId="0D43406A">
            <wp:extent cx="3990975" cy="1304925"/>
            <wp:effectExtent l="0" t="0" r="9525" b="9525"/>
            <wp:docPr id="996423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23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0BEF" w14:textId="1304331B" w:rsidR="00365BEF" w:rsidRPr="000853D6" w:rsidRDefault="00365BEF" w:rsidP="00354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3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Further Investigation</w:t>
      </w:r>
      <w:r w:rsidRPr="000853D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C294D5" w14:textId="7B3F9790" w:rsidR="00365BEF" w:rsidRPr="000853D6" w:rsidRDefault="00365BEF" w:rsidP="00365B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3D6">
        <w:rPr>
          <w:rFonts w:ascii="Times New Roman" w:eastAsia="Times New Roman" w:hAnsi="Times New Roman" w:cs="Times New Roman"/>
          <w:sz w:val="24"/>
          <w:szCs w:val="24"/>
        </w:rPr>
        <w:t>Analyze economic or regulatory events post-201</w:t>
      </w:r>
      <w:r w:rsidR="00801DBD" w:rsidRPr="000853D6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0853D6">
        <w:rPr>
          <w:rFonts w:ascii="Times New Roman" w:eastAsia="Times New Roman" w:hAnsi="Times New Roman" w:cs="Times New Roman"/>
          <w:sz w:val="24"/>
          <w:szCs w:val="24"/>
        </w:rPr>
        <w:t xml:space="preserve"> that might have influenced the used car market.</w:t>
      </w:r>
    </w:p>
    <w:p w14:paraId="00D49463" w14:textId="77777777" w:rsidR="00365BEF" w:rsidRPr="000853D6" w:rsidRDefault="00365BEF" w:rsidP="00365B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3D6">
        <w:rPr>
          <w:rFonts w:ascii="Times New Roman" w:eastAsia="Times New Roman" w:hAnsi="Times New Roman" w:cs="Times New Roman"/>
          <w:sz w:val="24"/>
          <w:szCs w:val="24"/>
        </w:rPr>
        <w:t>Study customer purchase behavior to identify reasons for the decline in demand.</w:t>
      </w:r>
    </w:p>
    <w:p w14:paraId="0605357F" w14:textId="77777777" w:rsidR="00365BEF" w:rsidRPr="000853D6" w:rsidRDefault="00365BEF" w:rsidP="00365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6F95E4" w14:textId="4D0DEDE7" w:rsidR="00365BEF" w:rsidRPr="000853D6" w:rsidRDefault="00B96331" w:rsidP="00365B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3D6">
        <w:rPr>
          <w:rFonts w:ascii="Times New Roman" w:eastAsia="Times New Roman" w:hAnsi="Times New Roman" w:cs="Times New Roman"/>
          <w:b/>
          <w:bCs/>
          <w:sz w:val="24"/>
          <w:szCs w:val="24"/>
        </w:rPr>
        <w:t>Sales by Car</w:t>
      </w:r>
      <w:r w:rsidR="00365BEF" w:rsidRPr="000853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Transmission</w:t>
      </w:r>
      <w:r w:rsidR="00365BEF" w:rsidRPr="000853D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D63E3F" w14:textId="2773A3BE" w:rsidR="00365BEF" w:rsidRPr="000853D6" w:rsidRDefault="00365BEF" w:rsidP="00365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3D6">
        <w:rPr>
          <w:rFonts w:ascii="Times New Roman" w:eastAsia="Times New Roman" w:hAnsi="Times New Roman" w:cs="Times New Roman"/>
          <w:sz w:val="24"/>
          <w:szCs w:val="24"/>
        </w:rPr>
        <w:t xml:space="preserve">Manual transmission vehicles dominate the market, </w:t>
      </w:r>
      <w:r w:rsidR="00B96331" w:rsidRPr="000853D6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0853D6">
        <w:rPr>
          <w:rFonts w:ascii="Times New Roman" w:eastAsia="Times New Roman" w:hAnsi="Times New Roman" w:cs="Times New Roman"/>
          <w:sz w:val="24"/>
          <w:szCs w:val="24"/>
        </w:rPr>
        <w:t xml:space="preserve"> 72.27% of sales.</w:t>
      </w:r>
    </w:p>
    <w:p w14:paraId="271EB873" w14:textId="77D0616B" w:rsidR="00365BEF" w:rsidRPr="000853D6" w:rsidRDefault="00365BEF" w:rsidP="00365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3D6">
        <w:rPr>
          <w:rFonts w:ascii="Times New Roman" w:eastAsia="Times New Roman" w:hAnsi="Times New Roman" w:cs="Times New Roman"/>
          <w:sz w:val="24"/>
          <w:szCs w:val="24"/>
        </w:rPr>
        <w:t>Automatic cars represent 27.73%, showing slower adoption, though urban areas might reflect a growing trend.</w:t>
      </w:r>
    </w:p>
    <w:p w14:paraId="10363571" w14:textId="6458AF4D" w:rsidR="000C65E7" w:rsidRPr="000853D6" w:rsidRDefault="00B96331" w:rsidP="000C6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3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4A1935" wp14:editId="6AB5CB56">
            <wp:extent cx="2105025" cy="1371600"/>
            <wp:effectExtent l="0" t="0" r="9525" b="0"/>
            <wp:docPr id="1172627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27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0610" w14:textId="70C8D95E" w:rsidR="00365BEF" w:rsidRPr="000853D6" w:rsidRDefault="00365BEF" w:rsidP="00365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3D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   Further Investigation</w:t>
      </w:r>
      <w:r w:rsidRPr="000853D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1A4C29" w14:textId="77777777" w:rsidR="00365BEF" w:rsidRPr="000853D6" w:rsidRDefault="00365BEF" w:rsidP="00365B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3D6">
        <w:rPr>
          <w:rFonts w:ascii="Times New Roman" w:eastAsia="Times New Roman" w:hAnsi="Times New Roman" w:cs="Times New Roman"/>
          <w:sz w:val="24"/>
          <w:szCs w:val="24"/>
        </w:rPr>
        <w:t>Conduct a city-wise analysis to determine where automatic transmission demand is higher.</w:t>
      </w:r>
    </w:p>
    <w:p w14:paraId="36E88B26" w14:textId="77777777" w:rsidR="00365BEF" w:rsidRPr="000853D6" w:rsidRDefault="00365BEF" w:rsidP="00365B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3D6">
        <w:rPr>
          <w:rFonts w:ascii="Times New Roman" w:eastAsia="Times New Roman" w:hAnsi="Times New Roman" w:cs="Times New Roman"/>
          <w:sz w:val="24"/>
          <w:szCs w:val="24"/>
        </w:rPr>
        <w:t>Study if younger or first-time car buyers prefer automatic cars to predict future shifts in demand.</w:t>
      </w:r>
    </w:p>
    <w:p w14:paraId="02404576" w14:textId="77777777" w:rsidR="00365BEF" w:rsidRPr="000853D6" w:rsidRDefault="00365BEF" w:rsidP="00365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7A218B" w14:textId="62FCCE96" w:rsidR="00B96331" w:rsidRPr="000853D6" w:rsidRDefault="00B96331" w:rsidP="00B9633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3D6">
        <w:rPr>
          <w:rFonts w:ascii="Times New Roman" w:eastAsia="Times New Roman" w:hAnsi="Times New Roman" w:cs="Times New Roman"/>
          <w:sz w:val="24"/>
          <w:szCs w:val="24"/>
        </w:rPr>
        <w:t>Top Performing Cars:</w:t>
      </w:r>
    </w:p>
    <w:p w14:paraId="448D80F5" w14:textId="77777777" w:rsidR="00B96331" w:rsidRPr="000853D6" w:rsidRDefault="00B96331" w:rsidP="00B9633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DA5D5D" w14:textId="757E798B" w:rsidR="00B96331" w:rsidRPr="000853D6" w:rsidRDefault="00B96331" w:rsidP="00B96331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8323E">
        <w:rPr>
          <w:rFonts w:ascii="Times New Roman" w:hAnsi="Times New Roman" w:cs="Times New Roman"/>
          <w:sz w:val="24"/>
          <w:szCs w:val="24"/>
        </w:rPr>
        <w:t>The Mahindra XUV500 W8 2WD is the best-performing car, followed by the Toyota Fortuner 3.0 Diesel. These two models have generated revenue of 19M and 12M, respectively.</w:t>
      </w:r>
    </w:p>
    <w:p w14:paraId="130A42A2" w14:textId="77777777" w:rsidR="00B96331" w:rsidRPr="000853D6" w:rsidRDefault="00B96331" w:rsidP="00B96331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3BA6E09" w14:textId="4F9E0A98" w:rsidR="00B96331" w:rsidRPr="000853D6" w:rsidRDefault="00B96331" w:rsidP="00B9633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3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09387D" wp14:editId="65C91A5B">
            <wp:extent cx="1990725" cy="1362075"/>
            <wp:effectExtent l="0" t="0" r="9525" b="9525"/>
            <wp:docPr id="43161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11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71CE" w14:textId="77777777" w:rsidR="00B96331" w:rsidRPr="000853D6" w:rsidRDefault="00B96331" w:rsidP="00B9633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718A9C" w14:textId="0A5B633A" w:rsidR="00B96331" w:rsidRPr="000853D6" w:rsidRDefault="00B96331" w:rsidP="00B9633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3D6">
        <w:rPr>
          <w:rFonts w:ascii="Times New Roman" w:eastAsia="Times New Roman" w:hAnsi="Times New Roman" w:cs="Times New Roman"/>
          <w:sz w:val="24"/>
          <w:szCs w:val="24"/>
        </w:rPr>
        <w:t>Further Investigation:</w:t>
      </w:r>
    </w:p>
    <w:p w14:paraId="173A88A7" w14:textId="010B608D" w:rsidR="00B96331" w:rsidRPr="000853D6" w:rsidRDefault="00B96331" w:rsidP="00B9633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3D6">
        <w:rPr>
          <w:rFonts w:ascii="Times New Roman" w:eastAsia="Times New Roman" w:hAnsi="Times New Roman" w:cs="Times New Roman"/>
          <w:sz w:val="24"/>
          <w:szCs w:val="24"/>
        </w:rPr>
        <w:t>Evaluate why other models are not getting sold and accepted by buyers</w:t>
      </w:r>
    </w:p>
    <w:p w14:paraId="6096EB24" w14:textId="77777777" w:rsidR="00365BEF" w:rsidRPr="000853D6" w:rsidRDefault="00365BEF" w:rsidP="00365B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3D6">
        <w:rPr>
          <w:rFonts w:ascii="Times New Roman" w:eastAsia="Times New Roman" w:hAnsi="Times New Roman" w:cs="Times New Roman"/>
          <w:b/>
          <w:bCs/>
          <w:sz w:val="24"/>
          <w:szCs w:val="24"/>
        </w:rPr>
        <w:t>Fuel Type Preferences</w:t>
      </w:r>
      <w:r w:rsidRPr="000853D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C7BC57" w14:textId="4E9D9AE6" w:rsidR="00365BEF" w:rsidRPr="000853D6" w:rsidRDefault="00801DBD" w:rsidP="00365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3D6">
        <w:rPr>
          <w:rFonts w:ascii="Times New Roman" w:eastAsia="Times New Roman" w:hAnsi="Times New Roman" w:cs="Times New Roman"/>
          <w:sz w:val="24"/>
          <w:szCs w:val="24"/>
        </w:rPr>
        <w:t>Diesel</w:t>
      </w:r>
      <w:r w:rsidR="00365BEF" w:rsidRPr="000853D6">
        <w:rPr>
          <w:rFonts w:ascii="Times New Roman" w:eastAsia="Times New Roman" w:hAnsi="Times New Roman" w:cs="Times New Roman"/>
          <w:sz w:val="24"/>
          <w:szCs w:val="24"/>
        </w:rPr>
        <w:t xml:space="preserve"> cars lead the market with 52.68%, followed by </w:t>
      </w:r>
      <w:r w:rsidRPr="000853D6">
        <w:rPr>
          <w:rFonts w:ascii="Times New Roman" w:eastAsia="Times New Roman" w:hAnsi="Times New Roman" w:cs="Times New Roman"/>
          <w:sz w:val="24"/>
          <w:szCs w:val="24"/>
        </w:rPr>
        <w:t xml:space="preserve">Petrol </w:t>
      </w:r>
      <w:r w:rsidR="00365BEF" w:rsidRPr="000853D6">
        <w:rPr>
          <w:rFonts w:ascii="Times New Roman" w:eastAsia="Times New Roman" w:hAnsi="Times New Roman" w:cs="Times New Roman"/>
          <w:sz w:val="24"/>
          <w:szCs w:val="24"/>
        </w:rPr>
        <w:t>vehicles at 46.34%.</w:t>
      </w:r>
    </w:p>
    <w:p w14:paraId="41911D89" w14:textId="7255F0B7" w:rsidR="00365BEF" w:rsidRPr="000853D6" w:rsidRDefault="00365BEF" w:rsidP="00365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3D6">
        <w:rPr>
          <w:rFonts w:ascii="Times New Roman" w:eastAsia="Times New Roman" w:hAnsi="Times New Roman" w:cs="Times New Roman"/>
          <w:sz w:val="24"/>
          <w:szCs w:val="24"/>
        </w:rPr>
        <w:t>Alternative fuel options (CNG, LPG, Electric) have minimal market penetration, reflecting untapped potential.</w:t>
      </w:r>
    </w:p>
    <w:p w14:paraId="66009530" w14:textId="5AF1DC4D" w:rsidR="000C65E7" w:rsidRPr="000853D6" w:rsidRDefault="000C65E7" w:rsidP="000C6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3D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B96331" w:rsidRPr="000853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D6339" wp14:editId="2FF42EBE">
            <wp:extent cx="2038350" cy="1371600"/>
            <wp:effectExtent l="0" t="0" r="0" b="0"/>
            <wp:docPr id="52441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17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A5C1" w14:textId="30F621A9" w:rsidR="00365BEF" w:rsidRPr="000853D6" w:rsidRDefault="00365BEF" w:rsidP="00365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3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Further Investigation</w:t>
      </w:r>
      <w:r w:rsidRPr="000853D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ABB72D" w14:textId="77777777" w:rsidR="00365BEF" w:rsidRPr="000853D6" w:rsidRDefault="00365BEF" w:rsidP="00365B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3D6">
        <w:rPr>
          <w:rFonts w:ascii="Times New Roman" w:eastAsia="Times New Roman" w:hAnsi="Times New Roman" w:cs="Times New Roman"/>
          <w:sz w:val="24"/>
          <w:szCs w:val="24"/>
        </w:rPr>
        <w:t>Evaluate government policies promoting electric vehicles (subsidies, tax breaks) and their potential market impact.</w:t>
      </w:r>
    </w:p>
    <w:p w14:paraId="1D9F1FED" w14:textId="77777777" w:rsidR="00365BEF" w:rsidRPr="000853D6" w:rsidRDefault="00365BEF" w:rsidP="00365B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3D6">
        <w:rPr>
          <w:rFonts w:ascii="Times New Roman" w:eastAsia="Times New Roman" w:hAnsi="Times New Roman" w:cs="Times New Roman"/>
          <w:sz w:val="24"/>
          <w:szCs w:val="24"/>
        </w:rPr>
        <w:t>Study fuel price trends and their correlation with the shift in consumer preferences.</w:t>
      </w:r>
    </w:p>
    <w:p w14:paraId="335C6D34" w14:textId="77777777" w:rsidR="00365BEF" w:rsidRPr="000853D6" w:rsidRDefault="00365BEF" w:rsidP="00365B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726F8FE" w14:textId="483EAC0B" w:rsidR="00365BEF" w:rsidRPr="000853D6" w:rsidRDefault="000853D6" w:rsidP="00365B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3D6">
        <w:rPr>
          <w:rFonts w:ascii="Times New Roman" w:eastAsia="Times New Roman" w:hAnsi="Times New Roman" w:cs="Times New Roman"/>
          <w:b/>
          <w:bCs/>
          <w:sz w:val="24"/>
          <w:szCs w:val="24"/>
        </w:rPr>
        <w:t>Analysis of car type Across the City</w:t>
      </w:r>
      <w:r w:rsidR="00365BEF" w:rsidRPr="000853D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CB5883" w14:textId="4D9B37B9" w:rsidR="00365BEF" w:rsidRPr="000853D6" w:rsidRDefault="000853D6" w:rsidP="000853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23E">
        <w:rPr>
          <w:rFonts w:ascii="Times New Roman" w:hAnsi="Times New Roman" w:cs="Times New Roman"/>
          <w:sz w:val="24"/>
          <w:szCs w:val="24"/>
        </w:rPr>
        <w:t>The Mahindra XUV500 and Toyota Fortuner 3.0 Diesel are the most popular and widely used car models across Indian cities.</w:t>
      </w:r>
    </w:p>
    <w:p w14:paraId="358A9D72" w14:textId="46EE6070" w:rsidR="000C65E7" w:rsidRPr="000853D6" w:rsidRDefault="000853D6" w:rsidP="000C6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3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F695A2" wp14:editId="2BD745BD">
            <wp:extent cx="5114925" cy="1943100"/>
            <wp:effectExtent l="0" t="0" r="9525" b="0"/>
            <wp:docPr id="1238346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460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9052" w14:textId="77777777" w:rsidR="0035403D" w:rsidRPr="000853D6" w:rsidRDefault="00365BEF" w:rsidP="0035403D">
      <w:pPr>
        <w:pStyle w:val="NormalWeb"/>
      </w:pPr>
      <w:r w:rsidRPr="000853D6">
        <w:t xml:space="preserve">          </w:t>
      </w:r>
      <w:r w:rsidR="0035403D" w:rsidRPr="000853D6">
        <w:rPr>
          <w:b/>
          <w:bCs/>
        </w:rPr>
        <w:t>Further Investigation</w:t>
      </w:r>
      <w:r w:rsidR="0035403D" w:rsidRPr="000853D6">
        <w:t>:</w:t>
      </w:r>
    </w:p>
    <w:p w14:paraId="207E1240" w14:textId="2A8B635F" w:rsidR="0035403D" w:rsidRPr="000853D6" w:rsidRDefault="000853D6" w:rsidP="000853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3D6">
        <w:rPr>
          <w:rFonts w:ascii="Times New Roman" w:eastAsia="Times New Roman" w:hAnsi="Times New Roman" w:cs="Times New Roman"/>
          <w:sz w:val="24"/>
          <w:szCs w:val="24"/>
        </w:rPr>
        <w:t>Analyze reason why other models were not been used or well bought in other cities and how the market of them can get better</w:t>
      </w:r>
    </w:p>
    <w:p w14:paraId="65DAF886" w14:textId="1F8EF47F" w:rsidR="00365BEF" w:rsidRPr="000853D6" w:rsidRDefault="00365BEF" w:rsidP="00365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0F9752" w14:textId="77777777" w:rsidR="00365BEF" w:rsidRPr="000853D6" w:rsidRDefault="00365BEF" w:rsidP="00365B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3D6">
        <w:rPr>
          <w:rFonts w:ascii="Times New Roman" w:eastAsia="Times New Roman" w:hAnsi="Times New Roman" w:cs="Times New Roman"/>
          <w:b/>
          <w:bCs/>
          <w:sz w:val="24"/>
          <w:szCs w:val="24"/>
        </w:rPr>
        <w:t>Geographical Analysis</w:t>
      </w:r>
      <w:r w:rsidRPr="000853D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62CF6B0" w14:textId="1C97A2A7" w:rsidR="00365BEF" w:rsidRPr="000853D6" w:rsidRDefault="00365BEF" w:rsidP="00365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3D6">
        <w:rPr>
          <w:rFonts w:ascii="Times New Roman" w:eastAsia="Times New Roman" w:hAnsi="Times New Roman" w:cs="Times New Roman"/>
          <w:sz w:val="24"/>
          <w:szCs w:val="24"/>
        </w:rPr>
        <w:t>High sales concentrations in cities such as Combitore, Mumbai, Kochi, Hyderabad, Bangalore, and Delhi reflect regional economic strength and purchasing power.</w:t>
      </w:r>
    </w:p>
    <w:p w14:paraId="260085DF" w14:textId="794D79DC" w:rsidR="00365BEF" w:rsidRPr="000853D6" w:rsidRDefault="00365BEF" w:rsidP="00365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3D6">
        <w:rPr>
          <w:rFonts w:ascii="Times New Roman" w:eastAsia="Times New Roman" w:hAnsi="Times New Roman" w:cs="Times New Roman"/>
          <w:sz w:val="24"/>
          <w:szCs w:val="24"/>
        </w:rPr>
        <w:t>These cities represent key growth opportunities.</w:t>
      </w:r>
    </w:p>
    <w:p w14:paraId="7D2C37D8" w14:textId="6E8EF277" w:rsidR="000C65E7" w:rsidRPr="000853D6" w:rsidRDefault="00B96331" w:rsidP="000C6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3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F8AF18" wp14:editId="6B623343">
            <wp:extent cx="2505075" cy="1333500"/>
            <wp:effectExtent l="0" t="0" r="9525" b="0"/>
            <wp:docPr id="154807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715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24A6" w14:textId="77777777" w:rsidR="0035403D" w:rsidRPr="000853D6" w:rsidRDefault="0035403D" w:rsidP="0035403D">
      <w:pPr>
        <w:pStyle w:val="NormalWeb"/>
      </w:pPr>
      <w:r w:rsidRPr="000853D6">
        <w:t xml:space="preserve">           </w:t>
      </w:r>
      <w:r w:rsidRPr="000853D6">
        <w:rPr>
          <w:b/>
          <w:bCs/>
        </w:rPr>
        <w:t>Further Investigation</w:t>
      </w:r>
      <w:r w:rsidRPr="000853D6">
        <w:t>:</w:t>
      </w:r>
    </w:p>
    <w:p w14:paraId="4D06C1C8" w14:textId="77777777" w:rsidR="0035403D" w:rsidRPr="000853D6" w:rsidRDefault="0035403D" w:rsidP="003540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3D6">
        <w:rPr>
          <w:rFonts w:ascii="Times New Roman" w:eastAsia="Times New Roman" w:hAnsi="Times New Roman" w:cs="Times New Roman"/>
          <w:sz w:val="24"/>
          <w:szCs w:val="24"/>
        </w:rPr>
        <w:t>Conduct a deep dive into demographic and economic factors in these cities to identify why they perform better.</w:t>
      </w:r>
    </w:p>
    <w:p w14:paraId="1744E874" w14:textId="77777777" w:rsidR="0035403D" w:rsidRPr="000853D6" w:rsidRDefault="0035403D" w:rsidP="003540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3D6">
        <w:rPr>
          <w:rFonts w:ascii="Times New Roman" w:eastAsia="Times New Roman" w:hAnsi="Times New Roman" w:cs="Times New Roman"/>
          <w:sz w:val="24"/>
          <w:szCs w:val="24"/>
        </w:rPr>
        <w:t>Explore underperforming regions and analyze barriers to entry (e.g., lack of dealerships, lower income levels).</w:t>
      </w:r>
    </w:p>
    <w:p w14:paraId="32F419A5" w14:textId="499678F7" w:rsidR="0035403D" w:rsidRPr="000853D6" w:rsidRDefault="0035403D" w:rsidP="00354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1C7DDF" w14:textId="7E71DC4F" w:rsidR="00365BEF" w:rsidRPr="000853D6" w:rsidRDefault="00B96331" w:rsidP="00365B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3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Sales by </w:t>
      </w:r>
      <w:r w:rsidR="00365BEF" w:rsidRPr="000853D6">
        <w:rPr>
          <w:rFonts w:ascii="Times New Roman" w:eastAsia="Times New Roman" w:hAnsi="Times New Roman" w:cs="Times New Roman"/>
          <w:b/>
          <w:bCs/>
          <w:sz w:val="24"/>
          <w:szCs w:val="24"/>
        </w:rPr>
        <w:t>Ownership Type</w:t>
      </w:r>
      <w:r w:rsidR="00365BEF" w:rsidRPr="000853D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15C740" w14:textId="77777777" w:rsidR="00365BEF" w:rsidRPr="000853D6" w:rsidRDefault="00365BEF" w:rsidP="00365B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3D6">
        <w:rPr>
          <w:rFonts w:ascii="Times New Roman" w:eastAsia="Times New Roman" w:hAnsi="Times New Roman" w:cs="Times New Roman"/>
          <w:sz w:val="24"/>
          <w:szCs w:val="24"/>
        </w:rPr>
        <w:t>First-owner cars dominate the market (22M sales), reflecting consumer preference for less-used vehicles.</w:t>
      </w:r>
    </w:p>
    <w:p w14:paraId="44E6DB88" w14:textId="0D44BDE9" w:rsidR="0035403D" w:rsidRPr="000853D6" w:rsidRDefault="00365BEF" w:rsidP="003540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3D6">
        <w:rPr>
          <w:rFonts w:ascii="Times New Roman" w:eastAsia="Times New Roman" w:hAnsi="Times New Roman" w:cs="Times New Roman"/>
          <w:sz w:val="24"/>
          <w:szCs w:val="24"/>
        </w:rPr>
        <w:t>Second-owner vehicles account for only 4M sales, suggesting potential for improvement in trust and affordability.</w:t>
      </w:r>
    </w:p>
    <w:p w14:paraId="213640E7" w14:textId="7876B748" w:rsidR="000C65E7" w:rsidRPr="000853D6" w:rsidRDefault="00B96331" w:rsidP="000C6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3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6247C1" wp14:editId="3E67A808">
            <wp:extent cx="1952625" cy="1409700"/>
            <wp:effectExtent l="0" t="0" r="9525" b="0"/>
            <wp:docPr id="33035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51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7A23" w14:textId="77777777" w:rsidR="0035403D" w:rsidRPr="000853D6" w:rsidRDefault="0035403D" w:rsidP="0035403D">
      <w:pPr>
        <w:pStyle w:val="NormalWeb"/>
      </w:pPr>
      <w:r w:rsidRPr="000853D6">
        <w:t xml:space="preserve">           </w:t>
      </w:r>
      <w:r w:rsidRPr="000853D6">
        <w:rPr>
          <w:b/>
          <w:bCs/>
        </w:rPr>
        <w:t>Further Investigation</w:t>
      </w:r>
      <w:r w:rsidRPr="000853D6">
        <w:t>:</w:t>
      </w:r>
    </w:p>
    <w:p w14:paraId="61C0563F" w14:textId="77777777" w:rsidR="0035403D" w:rsidRPr="000853D6" w:rsidRDefault="0035403D" w:rsidP="003540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3D6">
        <w:rPr>
          <w:rFonts w:ascii="Times New Roman" w:eastAsia="Times New Roman" w:hAnsi="Times New Roman" w:cs="Times New Roman"/>
          <w:sz w:val="24"/>
          <w:szCs w:val="24"/>
        </w:rPr>
        <w:t>Study customer perception of second-owner cars and barriers to purchase.</w:t>
      </w:r>
    </w:p>
    <w:p w14:paraId="2AB9A9CF" w14:textId="77777777" w:rsidR="0035403D" w:rsidRPr="000853D6" w:rsidRDefault="0035403D" w:rsidP="003540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3D6">
        <w:rPr>
          <w:rFonts w:ascii="Times New Roman" w:eastAsia="Times New Roman" w:hAnsi="Times New Roman" w:cs="Times New Roman"/>
          <w:sz w:val="24"/>
          <w:szCs w:val="24"/>
        </w:rPr>
        <w:t>Assess resale values of first-owner cars across brands/models to improve pricing strategies.</w:t>
      </w:r>
    </w:p>
    <w:p w14:paraId="62F247D8" w14:textId="043120FC" w:rsidR="00365BEF" w:rsidRPr="000853D6" w:rsidRDefault="00365BEF" w:rsidP="00B96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BB1CB6" w14:textId="77777777" w:rsidR="00365BEF" w:rsidRPr="000853D6" w:rsidRDefault="0028232F" w:rsidP="00365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3D6">
        <w:rPr>
          <w:rFonts w:ascii="Times New Roman" w:eastAsia="Times New Roman" w:hAnsi="Times New Roman" w:cs="Times New Roman"/>
          <w:sz w:val="24"/>
          <w:szCs w:val="24"/>
        </w:rPr>
        <w:pict w14:anchorId="433D77E6">
          <v:rect id="_x0000_i1026" style="width:0;height:1.5pt" o:hralign="center" o:hrstd="t" o:hr="t" fillcolor="#a0a0a0" stroked="f"/>
        </w:pict>
      </w:r>
    </w:p>
    <w:p w14:paraId="3C493388" w14:textId="77777777" w:rsidR="00365BEF" w:rsidRPr="000853D6" w:rsidRDefault="00365BEF" w:rsidP="00365B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53D6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 for Strategic Decision-Making</w:t>
      </w:r>
    </w:p>
    <w:p w14:paraId="44101783" w14:textId="77777777" w:rsidR="000853D6" w:rsidRPr="000853D6" w:rsidRDefault="000853D6" w:rsidP="000853D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853D6">
        <w:rPr>
          <w:rFonts w:ascii="Times New Roman" w:hAnsi="Times New Roman" w:cs="Times New Roman"/>
          <w:b/>
          <w:bCs/>
          <w:sz w:val="24"/>
          <w:szCs w:val="24"/>
        </w:rPr>
        <w:t>Reviving Sales Growth</w:t>
      </w:r>
      <w:r w:rsidRPr="000853D6">
        <w:rPr>
          <w:rFonts w:ascii="Times New Roman" w:hAnsi="Times New Roman" w:cs="Times New Roman"/>
          <w:sz w:val="24"/>
          <w:szCs w:val="24"/>
        </w:rPr>
        <w:t>:</w:t>
      </w:r>
    </w:p>
    <w:p w14:paraId="3862D56B" w14:textId="77777777" w:rsidR="000853D6" w:rsidRPr="000853D6" w:rsidRDefault="000853D6" w:rsidP="000853D6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853D6">
        <w:rPr>
          <w:rFonts w:ascii="Times New Roman" w:hAnsi="Times New Roman" w:cs="Times New Roman"/>
          <w:sz w:val="24"/>
          <w:szCs w:val="24"/>
        </w:rPr>
        <w:t>Investigate the factors behind the sales decline after 2016, such as economic shifts or regulatory changes.</w:t>
      </w:r>
    </w:p>
    <w:p w14:paraId="42A23D57" w14:textId="77777777" w:rsidR="000853D6" w:rsidRPr="000853D6" w:rsidRDefault="000853D6" w:rsidP="000853D6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853D6">
        <w:rPr>
          <w:rFonts w:ascii="Times New Roman" w:hAnsi="Times New Roman" w:cs="Times New Roman"/>
          <w:sz w:val="24"/>
          <w:szCs w:val="24"/>
        </w:rPr>
        <w:t>Revitalize demand through targeted marketing strategies, including discounts, trade-in programs, and flexible financing options.</w:t>
      </w:r>
    </w:p>
    <w:p w14:paraId="651819C8" w14:textId="77777777" w:rsidR="000853D6" w:rsidRPr="000853D6" w:rsidRDefault="000853D6" w:rsidP="000853D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853D6">
        <w:rPr>
          <w:rFonts w:ascii="Times New Roman" w:hAnsi="Times New Roman" w:cs="Times New Roman"/>
          <w:b/>
          <w:bCs/>
          <w:sz w:val="24"/>
          <w:szCs w:val="24"/>
        </w:rPr>
        <w:t>Fuel-Type Focus</w:t>
      </w:r>
      <w:r w:rsidRPr="000853D6">
        <w:rPr>
          <w:rFonts w:ascii="Times New Roman" w:hAnsi="Times New Roman" w:cs="Times New Roman"/>
          <w:sz w:val="24"/>
          <w:szCs w:val="24"/>
        </w:rPr>
        <w:t>:</w:t>
      </w:r>
    </w:p>
    <w:p w14:paraId="68A1EC10" w14:textId="77777777" w:rsidR="000853D6" w:rsidRPr="000853D6" w:rsidRDefault="000853D6" w:rsidP="000853D6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853D6">
        <w:rPr>
          <w:rFonts w:ascii="Times New Roman" w:hAnsi="Times New Roman" w:cs="Times New Roman"/>
          <w:sz w:val="24"/>
          <w:szCs w:val="24"/>
        </w:rPr>
        <w:t>Maintain a robust inventory of petrol and diesel vehicles to meet current consumer demand.</w:t>
      </w:r>
    </w:p>
    <w:p w14:paraId="26EA1CEC" w14:textId="77777777" w:rsidR="000853D6" w:rsidRPr="000853D6" w:rsidRDefault="000853D6" w:rsidP="000853D6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853D6">
        <w:rPr>
          <w:rFonts w:ascii="Times New Roman" w:hAnsi="Times New Roman" w:cs="Times New Roman"/>
          <w:sz w:val="24"/>
          <w:szCs w:val="24"/>
        </w:rPr>
        <w:t>Invest in educating customers about alternative fuel options like electric and CNG to prepare for future market trends.</w:t>
      </w:r>
    </w:p>
    <w:p w14:paraId="7E644DEA" w14:textId="77777777" w:rsidR="000853D6" w:rsidRPr="000853D6" w:rsidRDefault="000853D6" w:rsidP="000853D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853D6">
        <w:rPr>
          <w:rFonts w:ascii="Times New Roman" w:hAnsi="Times New Roman" w:cs="Times New Roman"/>
          <w:b/>
          <w:bCs/>
          <w:sz w:val="24"/>
          <w:szCs w:val="24"/>
        </w:rPr>
        <w:t>Capitalizing on Manual Transmission Preference</w:t>
      </w:r>
      <w:r w:rsidRPr="000853D6">
        <w:rPr>
          <w:rFonts w:ascii="Times New Roman" w:hAnsi="Times New Roman" w:cs="Times New Roman"/>
          <w:sz w:val="24"/>
          <w:szCs w:val="24"/>
        </w:rPr>
        <w:t>:</w:t>
      </w:r>
    </w:p>
    <w:p w14:paraId="690E1572" w14:textId="77777777" w:rsidR="000853D6" w:rsidRPr="000853D6" w:rsidRDefault="000853D6" w:rsidP="000853D6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853D6">
        <w:rPr>
          <w:rFonts w:ascii="Times New Roman" w:hAnsi="Times New Roman" w:cs="Times New Roman"/>
          <w:sz w:val="24"/>
          <w:szCs w:val="24"/>
        </w:rPr>
        <w:t>Prioritize stocking and marketing manual transmission cars to cater to the majority of customers.</w:t>
      </w:r>
    </w:p>
    <w:p w14:paraId="5C59B7F7" w14:textId="77777777" w:rsidR="000853D6" w:rsidRPr="000853D6" w:rsidRDefault="000853D6" w:rsidP="000853D6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853D6">
        <w:rPr>
          <w:rFonts w:ascii="Times New Roman" w:hAnsi="Times New Roman" w:cs="Times New Roman"/>
          <w:sz w:val="24"/>
          <w:szCs w:val="24"/>
        </w:rPr>
        <w:t>Gradually increase the availability of automatic cars, particularly in urban markets where demand for convenience is rising.</w:t>
      </w:r>
    </w:p>
    <w:p w14:paraId="78F35ABD" w14:textId="77777777" w:rsidR="000853D6" w:rsidRPr="000853D6" w:rsidRDefault="000853D6" w:rsidP="000853D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853D6">
        <w:rPr>
          <w:rFonts w:ascii="Times New Roman" w:hAnsi="Times New Roman" w:cs="Times New Roman"/>
          <w:b/>
          <w:bCs/>
          <w:sz w:val="24"/>
          <w:szCs w:val="24"/>
        </w:rPr>
        <w:t>Geographic Expansion</w:t>
      </w:r>
      <w:r w:rsidRPr="000853D6">
        <w:rPr>
          <w:rFonts w:ascii="Times New Roman" w:hAnsi="Times New Roman" w:cs="Times New Roman"/>
          <w:sz w:val="24"/>
          <w:szCs w:val="24"/>
        </w:rPr>
        <w:t>:</w:t>
      </w:r>
    </w:p>
    <w:p w14:paraId="2AED06F6" w14:textId="77777777" w:rsidR="000853D6" w:rsidRPr="000853D6" w:rsidRDefault="000853D6" w:rsidP="000853D6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853D6">
        <w:rPr>
          <w:rFonts w:ascii="Times New Roman" w:hAnsi="Times New Roman" w:cs="Times New Roman"/>
          <w:sz w:val="24"/>
          <w:szCs w:val="24"/>
        </w:rPr>
        <w:t>Strengthen dealership networks and localized marketing campaigns in high-demand cities like Mumbai, Bangalore, and Hyderabad.</w:t>
      </w:r>
    </w:p>
    <w:p w14:paraId="6230E069" w14:textId="77777777" w:rsidR="000853D6" w:rsidRPr="000853D6" w:rsidRDefault="000853D6" w:rsidP="000853D6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853D6">
        <w:rPr>
          <w:rFonts w:ascii="Times New Roman" w:hAnsi="Times New Roman" w:cs="Times New Roman"/>
          <w:sz w:val="24"/>
          <w:szCs w:val="24"/>
        </w:rPr>
        <w:t>Explore untapped regions to identify barriers and implement strategies to boost sales.</w:t>
      </w:r>
    </w:p>
    <w:p w14:paraId="081DFC35" w14:textId="77777777" w:rsidR="000853D6" w:rsidRPr="000853D6" w:rsidRDefault="000853D6" w:rsidP="000853D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853D6">
        <w:rPr>
          <w:rFonts w:ascii="Times New Roman" w:hAnsi="Times New Roman" w:cs="Times New Roman"/>
          <w:b/>
          <w:bCs/>
          <w:sz w:val="24"/>
          <w:szCs w:val="24"/>
        </w:rPr>
        <w:t>Addressing Owner-Type Preferences</w:t>
      </w:r>
      <w:r w:rsidRPr="000853D6">
        <w:rPr>
          <w:rFonts w:ascii="Times New Roman" w:hAnsi="Times New Roman" w:cs="Times New Roman"/>
          <w:sz w:val="24"/>
          <w:szCs w:val="24"/>
        </w:rPr>
        <w:t>:</w:t>
      </w:r>
    </w:p>
    <w:p w14:paraId="01612B7D" w14:textId="77777777" w:rsidR="000853D6" w:rsidRPr="000853D6" w:rsidRDefault="000853D6" w:rsidP="000853D6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853D6">
        <w:rPr>
          <w:rFonts w:ascii="Times New Roman" w:hAnsi="Times New Roman" w:cs="Times New Roman"/>
          <w:sz w:val="24"/>
          <w:szCs w:val="24"/>
        </w:rPr>
        <w:t>Emphasize first-owner cars in marketing campaigns, focusing on their reliability and condition.</w:t>
      </w:r>
    </w:p>
    <w:p w14:paraId="07CE10A9" w14:textId="77777777" w:rsidR="000853D6" w:rsidRPr="000853D6" w:rsidRDefault="000853D6" w:rsidP="000853D6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853D6">
        <w:rPr>
          <w:rFonts w:ascii="Times New Roman" w:hAnsi="Times New Roman" w:cs="Times New Roman"/>
          <w:sz w:val="24"/>
          <w:szCs w:val="24"/>
        </w:rPr>
        <w:t>Enhance inspection and certification programs to build trust in second-owner vehicles and increase their appeal.</w:t>
      </w:r>
    </w:p>
    <w:p w14:paraId="0761EA5B" w14:textId="77777777" w:rsidR="000853D6" w:rsidRPr="000853D6" w:rsidRDefault="000853D6" w:rsidP="000853D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853D6">
        <w:rPr>
          <w:rFonts w:ascii="Times New Roman" w:hAnsi="Times New Roman" w:cs="Times New Roman"/>
          <w:b/>
          <w:bCs/>
          <w:sz w:val="24"/>
          <w:szCs w:val="24"/>
        </w:rPr>
        <w:t>Preparing for Market Evolution</w:t>
      </w:r>
      <w:r w:rsidRPr="000853D6">
        <w:rPr>
          <w:rFonts w:ascii="Times New Roman" w:hAnsi="Times New Roman" w:cs="Times New Roman"/>
          <w:sz w:val="24"/>
          <w:szCs w:val="24"/>
        </w:rPr>
        <w:t>:</w:t>
      </w:r>
    </w:p>
    <w:p w14:paraId="5268648F" w14:textId="77777777" w:rsidR="000853D6" w:rsidRPr="000853D6" w:rsidRDefault="000853D6" w:rsidP="000853D6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853D6">
        <w:rPr>
          <w:rFonts w:ascii="Times New Roman" w:hAnsi="Times New Roman" w:cs="Times New Roman"/>
          <w:sz w:val="24"/>
          <w:szCs w:val="24"/>
        </w:rPr>
        <w:t>Gradually introduce eco-friendly options such as electric and hybrid vehicles by collaborating with manufacturers.</w:t>
      </w:r>
    </w:p>
    <w:p w14:paraId="09E6ACB0" w14:textId="77777777" w:rsidR="000853D6" w:rsidRPr="000853D6" w:rsidRDefault="000853D6" w:rsidP="000853D6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853D6">
        <w:rPr>
          <w:rFonts w:ascii="Times New Roman" w:hAnsi="Times New Roman" w:cs="Times New Roman"/>
          <w:sz w:val="24"/>
          <w:szCs w:val="24"/>
        </w:rPr>
        <w:t>Monitor government policies for incentives and subsidies that could drive the adoption of alternative fuel vehicles.</w:t>
      </w:r>
    </w:p>
    <w:p w14:paraId="717B98ED" w14:textId="77777777" w:rsidR="000853D6" w:rsidRPr="000853D6" w:rsidRDefault="000853D6" w:rsidP="000853D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853D6">
        <w:rPr>
          <w:rFonts w:ascii="Times New Roman" w:hAnsi="Times New Roman" w:cs="Times New Roman"/>
          <w:b/>
          <w:bCs/>
          <w:sz w:val="24"/>
          <w:szCs w:val="24"/>
        </w:rPr>
        <w:t>Model-Specific Marketing</w:t>
      </w:r>
      <w:r w:rsidRPr="000853D6">
        <w:rPr>
          <w:rFonts w:ascii="Times New Roman" w:hAnsi="Times New Roman" w:cs="Times New Roman"/>
          <w:sz w:val="24"/>
          <w:szCs w:val="24"/>
        </w:rPr>
        <w:t>:</w:t>
      </w:r>
    </w:p>
    <w:p w14:paraId="2DA6B6C2" w14:textId="77777777" w:rsidR="000853D6" w:rsidRPr="000853D6" w:rsidRDefault="000853D6" w:rsidP="000853D6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853D6">
        <w:rPr>
          <w:rFonts w:ascii="Times New Roman" w:hAnsi="Times New Roman" w:cs="Times New Roman"/>
          <w:sz w:val="24"/>
          <w:szCs w:val="24"/>
        </w:rPr>
        <w:t>Promote high-performing models like the BMW X5 and Maruti Swift Dzire VDI by emphasizing their reliability, performance, and efficiency.</w:t>
      </w:r>
    </w:p>
    <w:p w14:paraId="6FBDF149" w14:textId="77777777" w:rsidR="000853D6" w:rsidRPr="000853D6" w:rsidRDefault="000853D6" w:rsidP="000853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53D6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64DE824A" w14:textId="77777777" w:rsidR="000853D6" w:rsidRPr="000853D6" w:rsidRDefault="000853D6" w:rsidP="000853D6">
      <w:pPr>
        <w:rPr>
          <w:rFonts w:ascii="Times New Roman" w:hAnsi="Times New Roman" w:cs="Times New Roman"/>
          <w:sz w:val="24"/>
          <w:szCs w:val="24"/>
        </w:rPr>
      </w:pPr>
      <w:r w:rsidRPr="000853D6">
        <w:rPr>
          <w:rFonts w:ascii="Times New Roman" w:hAnsi="Times New Roman" w:cs="Times New Roman"/>
          <w:sz w:val="24"/>
          <w:szCs w:val="24"/>
        </w:rPr>
        <w:t xml:space="preserve">This analysis identifies key trends and opportunities within the Indian used car market for </w:t>
      </w:r>
      <w:proofErr w:type="spellStart"/>
      <w:r w:rsidRPr="000853D6">
        <w:rPr>
          <w:rFonts w:ascii="Times New Roman" w:hAnsi="Times New Roman" w:cs="Times New Roman"/>
          <w:sz w:val="24"/>
          <w:szCs w:val="24"/>
        </w:rPr>
        <w:t>DriveWave</w:t>
      </w:r>
      <w:proofErr w:type="spellEnd"/>
      <w:r w:rsidRPr="000853D6">
        <w:rPr>
          <w:rFonts w:ascii="Times New Roman" w:hAnsi="Times New Roman" w:cs="Times New Roman"/>
          <w:sz w:val="24"/>
          <w:szCs w:val="24"/>
        </w:rPr>
        <w:t xml:space="preserve"> Motors. By addressing customer preferences, leveraging geographic insights, and preparing for emerging trends, stakeholders can optimize strategies for sustainable growth. Immediate priorities should include reviving post-2016 sales, enhancing manual transmission and fuel-type-specific strategies, and preparing for a gradual shift to eco-friendly vehicles.</w:t>
      </w:r>
    </w:p>
    <w:p w14:paraId="5B35D13D" w14:textId="77777777" w:rsidR="007F7834" w:rsidRPr="000853D6" w:rsidRDefault="007F7834">
      <w:pPr>
        <w:rPr>
          <w:rFonts w:ascii="Times New Roman" w:hAnsi="Times New Roman" w:cs="Times New Roman"/>
          <w:sz w:val="24"/>
          <w:szCs w:val="24"/>
        </w:rPr>
      </w:pPr>
    </w:p>
    <w:sectPr w:rsidR="007F7834" w:rsidRPr="00085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4482A"/>
    <w:multiLevelType w:val="multilevel"/>
    <w:tmpl w:val="6DA25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B252A"/>
    <w:multiLevelType w:val="multilevel"/>
    <w:tmpl w:val="D04A5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A61959"/>
    <w:multiLevelType w:val="multilevel"/>
    <w:tmpl w:val="3014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70E26"/>
    <w:multiLevelType w:val="multilevel"/>
    <w:tmpl w:val="0C1E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F79FE"/>
    <w:multiLevelType w:val="multilevel"/>
    <w:tmpl w:val="ADD4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877ED"/>
    <w:multiLevelType w:val="multilevel"/>
    <w:tmpl w:val="FCDE7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C020AD"/>
    <w:multiLevelType w:val="multilevel"/>
    <w:tmpl w:val="8C86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84C5A"/>
    <w:multiLevelType w:val="multilevel"/>
    <w:tmpl w:val="DE80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D773E1"/>
    <w:multiLevelType w:val="multilevel"/>
    <w:tmpl w:val="BB00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262C49"/>
    <w:multiLevelType w:val="multilevel"/>
    <w:tmpl w:val="6CDE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189020">
    <w:abstractNumId w:val="5"/>
  </w:num>
  <w:num w:numId="2" w16cid:durableId="836188201">
    <w:abstractNumId w:val="0"/>
  </w:num>
  <w:num w:numId="3" w16cid:durableId="1531799612">
    <w:abstractNumId w:val="1"/>
  </w:num>
  <w:num w:numId="4" w16cid:durableId="1089698518">
    <w:abstractNumId w:val="9"/>
  </w:num>
  <w:num w:numId="5" w16cid:durableId="208415956">
    <w:abstractNumId w:val="3"/>
  </w:num>
  <w:num w:numId="6" w16cid:durableId="791941558">
    <w:abstractNumId w:val="2"/>
  </w:num>
  <w:num w:numId="7" w16cid:durableId="496193979">
    <w:abstractNumId w:val="6"/>
  </w:num>
  <w:num w:numId="8" w16cid:durableId="1391224262">
    <w:abstractNumId w:val="7"/>
  </w:num>
  <w:num w:numId="9" w16cid:durableId="228614358">
    <w:abstractNumId w:val="4"/>
  </w:num>
  <w:num w:numId="10" w16cid:durableId="1280169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35"/>
    <w:rsid w:val="00024635"/>
    <w:rsid w:val="000853D6"/>
    <w:rsid w:val="000C65E7"/>
    <w:rsid w:val="00160062"/>
    <w:rsid w:val="00266AE6"/>
    <w:rsid w:val="0028232F"/>
    <w:rsid w:val="0035403D"/>
    <w:rsid w:val="00365BEF"/>
    <w:rsid w:val="007F7834"/>
    <w:rsid w:val="00801DBD"/>
    <w:rsid w:val="00B96331"/>
    <w:rsid w:val="00CE6EF8"/>
    <w:rsid w:val="00D7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1A77E7F"/>
  <w15:chartTrackingRefBased/>
  <w15:docId w15:val="{82AED610-1E69-43DF-B649-C0A55155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3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65B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65BE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65B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5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9633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853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Bolaji Bello</cp:lastModifiedBy>
  <cp:revision>3</cp:revision>
  <dcterms:created xsi:type="dcterms:W3CDTF">2024-12-07T16:55:00Z</dcterms:created>
  <dcterms:modified xsi:type="dcterms:W3CDTF">2024-12-07T17:26:00Z</dcterms:modified>
</cp:coreProperties>
</file>