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BA" w:rsidRDefault="00527F6F" w:rsidP="00527F6F">
      <w:pPr>
        <w:pStyle w:val="Title"/>
        <w:jc w:val="center"/>
      </w:pPr>
      <w:r w:rsidRPr="00527F6F">
        <w:t>Shirt Sales Data</w:t>
      </w:r>
      <w:r>
        <w:t xml:space="preserve">: </w:t>
      </w:r>
      <w:r w:rsidR="00110DDE">
        <w:t>Exploratory Data Analysis</w:t>
      </w:r>
      <w:bookmarkStart w:id="0" w:name="_GoBack"/>
      <w:bookmarkEnd w:id="0"/>
    </w:p>
    <w:p w:rsidR="00DB1B0C" w:rsidRDefault="00DB1B0C" w:rsidP="00DB1B0C">
      <w:pPr>
        <w:pStyle w:val="Heading1"/>
      </w:pPr>
      <w:r>
        <w:t>Phase I: Descriptive Analysis</w:t>
      </w:r>
    </w:p>
    <w:p w:rsidR="00DB1B0C" w:rsidRDefault="00DB1B0C" w:rsidP="00DB1B0C">
      <w:pPr>
        <w:pStyle w:val="Heading2"/>
      </w:pPr>
      <w:r>
        <w:t>Consumers Segments &amp; Clusters</w:t>
      </w:r>
    </w:p>
    <w:p w:rsidR="00DB1B0C" w:rsidRDefault="00636319" w:rsidP="00636319">
      <w:pPr>
        <w:pStyle w:val="Heading3"/>
      </w:pPr>
      <w:r>
        <w:t>Consumers segment by Age:</w:t>
      </w:r>
    </w:p>
    <w:p w:rsidR="004952A9" w:rsidRDefault="004952A9" w:rsidP="004952A9">
      <w:pPr>
        <w:pStyle w:val="NoSpacing"/>
      </w:pPr>
      <w:r w:rsidRPr="004952A9">
        <w:t>Hi</w:t>
      </w:r>
      <w:r>
        <w:t>stogram of Age</w:t>
      </w:r>
      <w:r w:rsidR="006B2883">
        <w:t>:</w:t>
      </w:r>
    </w:p>
    <w:p w:rsidR="00EE4AED" w:rsidRPr="004952A9" w:rsidRDefault="00EE4AED" w:rsidP="004952A9">
      <w:pPr>
        <w:pStyle w:val="NoSpacing"/>
      </w:pPr>
      <w:r>
        <w:t>The age may have outliers as marked in red.</w:t>
      </w:r>
    </w:p>
    <w:p w:rsidR="00C311E7" w:rsidRDefault="00C311E7" w:rsidP="004C640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71672" cy="111875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-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35" cy="1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D4" w:rsidRDefault="005A66D4" w:rsidP="004C6400">
      <w:pPr>
        <w:rPr>
          <w:noProof/>
          <w:lang w:eastAsia="en-IN"/>
        </w:rPr>
      </w:pPr>
      <w:r>
        <w:rPr>
          <w:noProof/>
          <w:lang w:eastAsia="en-IN"/>
        </w:rPr>
        <w:t>Box plot of Age:</w:t>
      </w:r>
    </w:p>
    <w:p w:rsidR="004C6400" w:rsidRDefault="00C311E7" w:rsidP="004C6400">
      <w:r>
        <w:rPr>
          <w:noProof/>
          <w:lang w:eastAsia="en-IN"/>
        </w:rPr>
        <w:drawing>
          <wp:inline distT="0" distB="0" distL="0" distR="0">
            <wp:extent cx="2104442" cy="1202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_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55" cy="12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BA" w:rsidRDefault="00F33ABA" w:rsidP="00E27D49">
      <w:pPr>
        <w:pStyle w:val="NoSpacing"/>
      </w:pPr>
      <w:r>
        <w:t>Binning Age into buckets:</w:t>
      </w:r>
    </w:p>
    <w:p w:rsidR="00E27D49" w:rsidRPr="004C6400" w:rsidRDefault="00E27D49" w:rsidP="004C6400">
      <w:r>
        <w:t>Identified 5 user segments based on age:</w:t>
      </w:r>
    </w:p>
    <w:p w:rsidR="00636319" w:rsidRDefault="0099793C" w:rsidP="00636319">
      <w:r>
        <w:rPr>
          <w:noProof/>
          <w:lang w:eastAsia="en-IN"/>
        </w:rPr>
        <w:drawing>
          <wp:inline distT="0" distB="0" distL="0" distR="0">
            <wp:extent cx="3417194" cy="34171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e_bucke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71" cy="34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09" w:rsidRDefault="00706309" w:rsidP="00706309">
      <w:pPr>
        <w:pStyle w:val="Heading3"/>
      </w:pPr>
      <w:r>
        <w:lastRenderedPageBreak/>
        <w:t>Consumers segment by Expenditure:</w:t>
      </w:r>
    </w:p>
    <w:p w:rsidR="00706309" w:rsidRDefault="000B118A" w:rsidP="00636319">
      <w:r>
        <w:t>Histogram of user expenditures (looks as if outliers present):</w:t>
      </w:r>
    </w:p>
    <w:p w:rsidR="000B118A" w:rsidRDefault="000B118A" w:rsidP="00636319">
      <w:r>
        <w:rPr>
          <w:noProof/>
          <w:lang w:eastAsia="en-IN"/>
        </w:rPr>
        <w:drawing>
          <wp:inline distT="0" distB="0" distL="0" distR="0">
            <wp:extent cx="3226642" cy="113814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-to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19" cy="11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8A" w:rsidRDefault="000B118A" w:rsidP="00636319">
      <w:r>
        <w:t>Box plot of User Expenditures:</w:t>
      </w:r>
    </w:p>
    <w:p w:rsidR="000B118A" w:rsidRDefault="000B118A" w:rsidP="00636319">
      <w:r>
        <w:rPr>
          <w:noProof/>
          <w:lang w:eastAsia="en-IN"/>
        </w:rPr>
        <w:drawing>
          <wp:inline distT="0" distB="0" distL="0" distR="0">
            <wp:extent cx="1936102" cy="110634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_to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274" cy="11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4E" w:rsidRDefault="00821F4E" w:rsidP="007507E9">
      <w:pPr>
        <w:pStyle w:val="NoSpacing"/>
      </w:pPr>
      <w:r>
        <w:t>Binning Expenditure into buckets:</w:t>
      </w:r>
    </w:p>
    <w:p w:rsidR="007507E9" w:rsidRDefault="007507E9" w:rsidP="00821F4E">
      <w:r>
        <w:t>Identified 4 user segments based on expenditure</w:t>
      </w:r>
      <w:r w:rsidR="00F67A75">
        <w:t>:</w:t>
      </w:r>
    </w:p>
    <w:p w:rsidR="00821F4E" w:rsidRPr="00636319" w:rsidRDefault="00D11EF2" w:rsidP="00636319">
      <w:r>
        <w:rPr>
          <w:noProof/>
          <w:lang w:eastAsia="en-IN"/>
        </w:rPr>
        <w:drawing>
          <wp:inline distT="0" distB="0" distL="0" distR="0">
            <wp:extent cx="2747982" cy="2236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ualiz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29" cy="22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4" w:rsidRDefault="001E4C44" w:rsidP="001E4C44">
      <w:pPr>
        <w:pStyle w:val="Heading2"/>
      </w:pPr>
      <w:r>
        <w:t>Products Segments &amp; Clusters</w:t>
      </w:r>
    </w:p>
    <w:p w:rsidR="001E4C44" w:rsidRDefault="001E4C44" w:rsidP="001E4C44">
      <w:pPr>
        <w:pStyle w:val="Heading3"/>
      </w:pPr>
      <w:r>
        <w:t>Products segment by Shirt-type:</w:t>
      </w:r>
    </w:p>
    <w:p w:rsidR="00A3378B" w:rsidRDefault="00A3378B" w:rsidP="00A3378B">
      <w:pPr>
        <w:pStyle w:val="NoSpacing"/>
      </w:pPr>
      <w:r w:rsidRPr="00A3378B">
        <w:t xml:space="preserve">On </w:t>
      </w:r>
      <w:r>
        <w:t>clustering products by shirt-type, it is seen that there are some outlier categories (TShirt) that need to be merged with dominant category (T-Shirt)</w:t>
      </w:r>
      <w:r w:rsidR="00430256">
        <w:t>:</w:t>
      </w:r>
    </w:p>
    <w:p w:rsidR="004528DD" w:rsidRDefault="004528DD" w:rsidP="004528DD">
      <w:r>
        <w:rPr>
          <w:noProof/>
          <w:lang w:eastAsia="en-IN"/>
        </w:rPr>
        <w:drawing>
          <wp:inline distT="0" distB="0" distL="0" distR="0">
            <wp:extent cx="2551922" cy="1885199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irt_ty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877" cy="18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A26">
        <w:rPr>
          <w:noProof/>
          <w:lang w:eastAsia="en-IN"/>
        </w:rPr>
        <w:drawing>
          <wp:inline distT="0" distB="0" distL="0" distR="0">
            <wp:extent cx="2584580" cy="18902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irt_type_n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86" cy="18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55" w:rsidRDefault="00635755" w:rsidP="00635755">
      <w:pPr>
        <w:pStyle w:val="Heading3"/>
      </w:pPr>
      <w:r>
        <w:lastRenderedPageBreak/>
        <w:t>Products segment by Shirt-</w:t>
      </w:r>
      <w:r w:rsidR="00420C75">
        <w:t>colour</w:t>
      </w:r>
      <w:r>
        <w:t>:</w:t>
      </w:r>
    </w:p>
    <w:p w:rsidR="00FE149A" w:rsidRPr="00FE149A" w:rsidRDefault="00FE149A" w:rsidP="00FE149A">
      <w:r>
        <w:t xml:space="preserve">Shirt </w:t>
      </w:r>
      <w:r w:rsidR="00317E28">
        <w:t>colour</w:t>
      </w:r>
      <w:r>
        <w:t xml:space="preserve"> segments after cleaning outliers:</w:t>
      </w:r>
    </w:p>
    <w:p w:rsidR="00635755" w:rsidRDefault="00FE149A" w:rsidP="004528DD">
      <w:r>
        <w:rPr>
          <w:noProof/>
          <w:lang w:eastAsia="en-IN"/>
        </w:rPr>
        <w:drawing>
          <wp:inline distT="0" distB="0" distL="0" distR="0">
            <wp:extent cx="2707950" cy="270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irt_col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17" cy="27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3" w:rsidRDefault="00F37123" w:rsidP="003D6E4D">
      <w:pPr>
        <w:pStyle w:val="NoSpacing"/>
      </w:pPr>
      <w:r>
        <w:t>Bar plot of shirt-color grouped by shirt-type and shirt-gender:</w:t>
      </w:r>
    </w:p>
    <w:p w:rsidR="00F37123" w:rsidRDefault="003D6E4D" w:rsidP="004528DD">
      <w:r>
        <w:rPr>
          <w:noProof/>
          <w:lang w:eastAsia="en-IN"/>
        </w:rPr>
        <w:drawing>
          <wp:inline distT="0" distB="0" distL="0" distR="0">
            <wp:extent cx="3408188" cy="3408188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irttype_color_gend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84" cy="34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4D" w:rsidRDefault="003D6E4D" w:rsidP="003D6E4D">
      <w:pPr>
        <w:pStyle w:val="NoSpacing"/>
      </w:pPr>
      <w:r>
        <w:t>Inference drawn:</w:t>
      </w:r>
    </w:p>
    <w:p w:rsidR="00323049" w:rsidRDefault="003D6E4D" w:rsidP="003D6E4D">
      <w:pPr>
        <w:pStyle w:val="ListParagraph"/>
        <w:numPr>
          <w:ilvl w:val="0"/>
          <w:numId w:val="1"/>
        </w:numPr>
      </w:pPr>
      <w:r>
        <w:t>Shirt colors available only for T-Shirts, not for Hoodies or Tennis Shirts</w:t>
      </w:r>
    </w:p>
    <w:p w:rsidR="003D6E4D" w:rsidRDefault="003D6E4D" w:rsidP="003D6E4D">
      <w:pPr>
        <w:pStyle w:val="ListParagraph"/>
        <w:numPr>
          <w:ilvl w:val="0"/>
          <w:numId w:val="1"/>
        </w:numPr>
      </w:pPr>
      <w:r>
        <w:t>Black T-Shirts is more popular with females</w:t>
      </w:r>
    </w:p>
    <w:p w:rsidR="003D6E4D" w:rsidRDefault="003D6E4D" w:rsidP="003D6E4D">
      <w:pPr>
        <w:pStyle w:val="ListParagraph"/>
        <w:numPr>
          <w:ilvl w:val="0"/>
          <w:numId w:val="1"/>
        </w:numPr>
      </w:pPr>
      <w:r>
        <w:t>White T-Shirts more popular with males</w:t>
      </w:r>
    </w:p>
    <w:p w:rsidR="00972207" w:rsidRDefault="003D6E4D" w:rsidP="002B7F6C">
      <w:pPr>
        <w:pStyle w:val="ListParagraph"/>
        <w:numPr>
          <w:ilvl w:val="0"/>
          <w:numId w:val="1"/>
        </w:numPr>
      </w:pPr>
      <w:r>
        <w:t>Males T-Shirts sales numbers exceeds females sales by a good margin</w:t>
      </w:r>
    </w:p>
    <w:p w:rsidR="002B7F6C" w:rsidRPr="004528DD" w:rsidRDefault="002B7F6C" w:rsidP="00972207">
      <w:pPr>
        <w:pStyle w:val="Heading1"/>
      </w:pPr>
      <w:r>
        <w:lastRenderedPageBreak/>
        <w:t>Study trends with time:</w:t>
      </w:r>
    </w:p>
    <w:p w:rsidR="00DB1B0C" w:rsidRDefault="00972207" w:rsidP="00DB1B0C">
      <w:r>
        <w:rPr>
          <w:noProof/>
          <w:lang w:eastAsia="en-IN"/>
        </w:rPr>
        <w:drawing>
          <wp:inline distT="0" distB="0" distL="0" distR="0">
            <wp:extent cx="4680834" cy="2660390"/>
            <wp:effectExtent l="0" t="0" r="571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meseries_weekends_hoodi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39" cy="26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06" w:rsidRDefault="00E76863" w:rsidP="00DB1B0C">
      <w:r>
        <w:rPr>
          <w:noProof/>
          <w:lang w:eastAsia="en-IN"/>
        </w:rPr>
        <w:drawing>
          <wp:inline distT="0" distB="0" distL="0" distR="0">
            <wp:extent cx="4730084" cy="26883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imeseries_weekly_hoodi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63" cy="26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06" w:rsidRPr="00DB1B0C" w:rsidRDefault="00AF2606" w:rsidP="00DB1B0C"/>
    <w:sectPr w:rsidR="00AF2606" w:rsidRPr="00DB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E407F"/>
    <w:multiLevelType w:val="hybridMultilevel"/>
    <w:tmpl w:val="2B56F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F"/>
    <w:rsid w:val="00014079"/>
    <w:rsid w:val="000B118A"/>
    <w:rsid w:val="00110DDE"/>
    <w:rsid w:val="00134BA3"/>
    <w:rsid w:val="0015224A"/>
    <w:rsid w:val="0018563C"/>
    <w:rsid w:val="001E4C44"/>
    <w:rsid w:val="002B7F6C"/>
    <w:rsid w:val="00317E28"/>
    <w:rsid w:val="00323049"/>
    <w:rsid w:val="00385296"/>
    <w:rsid w:val="003A57FE"/>
    <w:rsid w:val="003D6E4D"/>
    <w:rsid w:val="00420C75"/>
    <w:rsid w:val="00430256"/>
    <w:rsid w:val="004528DD"/>
    <w:rsid w:val="004952A9"/>
    <w:rsid w:val="004C6400"/>
    <w:rsid w:val="00527F6F"/>
    <w:rsid w:val="005A66D4"/>
    <w:rsid w:val="005E3187"/>
    <w:rsid w:val="00635755"/>
    <w:rsid w:val="00636319"/>
    <w:rsid w:val="006B2883"/>
    <w:rsid w:val="006C50B4"/>
    <w:rsid w:val="00706309"/>
    <w:rsid w:val="007507E9"/>
    <w:rsid w:val="00806730"/>
    <w:rsid w:val="00821F4E"/>
    <w:rsid w:val="008B2A75"/>
    <w:rsid w:val="00972207"/>
    <w:rsid w:val="0099793C"/>
    <w:rsid w:val="00A3378B"/>
    <w:rsid w:val="00A82DB1"/>
    <w:rsid w:val="00AF2606"/>
    <w:rsid w:val="00C311E7"/>
    <w:rsid w:val="00D11EF2"/>
    <w:rsid w:val="00DB1B0C"/>
    <w:rsid w:val="00E27D49"/>
    <w:rsid w:val="00E76863"/>
    <w:rsid w:val="00EB5E28"/>
    <w:rsid w:val="00EC2A26"/>
    <w:rsid w:val="00EE4AED"/>
    <w:rsid w:val="00F33ABA"/>
    <w:rsid w:val="00F37123"/>
    <w:rsid w:val="00F67A75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E0E4"/>
  <w15:chartTrackingRefBased/>
  <w15:docId w15:val="{5AE5476E-08CD-4EDD-ACE1-3F4AEC2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95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Bolaka Mukherjee</dc:creator>
  <cp:keywords/>
  <dc:description/>
  <cp:lastModifiedBy>Bolaka Mukherjee</cp:lastModifiedBy>
  <cp:revision>50</cp:revision>
  <dcterms:created xsi:type="dcterms:W3CDTF">2016-09-13T04:55:00Z</dcterms:created>
  <dcterms:modified xsi:type="dcterms:W3CDTF">2016-12-06T13:14:00Z</dcterms:modified>
</cp:coreProperties>
</file>