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F94" w:rsidRPr="00EA5F94" w:rsidRDefault="00F02321" w:rsidP="00EA5F94">
      <w:pPr>
        <w:pStyle w:val="Heading1"/>
        <w:jc w:val="center"/>
        <w:rPr>
          <w:color w:val="auto"/>
          <w:sz w:val="32"/>
        </w:rPr>
      </w:pPr>
      <w:r>
        <w:rPr>
          <w:color w:val="auto"/>
          <w:sz w:val="32"/>
        </w:rPr>
        <w:t>Sentiment Analysis on Financial News Articles</w:t>
      </w:r>
    </w:p>
    <w:p w:rsidR="00EA5F94" w:rsidRPr="00EA5F94" w:rsidRDefault="00EA5F94" w:rsidP="00EA5F94"/>
    <w:p w:rsidR="00EA5F94" w:rsidRDefault="00EA5F94" w:rsidP="00EA5F94">
      <w:pPr>
        <w:jc w:val="center"/>
        <w:rPr>
          <w:rFonts w:asciiTheme="majorHAnsi" w:hAnsiTheme="majorHAnsi"/>
          <w:b/>
          <w:sz w:val="28"/>
        </w:rPr>
      </w:pPr>
      <w:r w:rsidRPr="00EA5F94">
        <w:rPr>
          <w:rFonts w:asciiTheme="majorHAnsi" w:hAnsiTheme="majorHAnsi"/>
          <w:b/>
          <w:sz w:val="28"/>
        </w:rPr>
        <w:t>Bolanle Onifade</w:t>
      </w:r>
    </w:p>
    <w:p w:rsidR="00EA5F94" w:rsidRDefault="00EA5F94" w:rsidP="00EA5F94">
      <w:pPr>
        <w:pStyle w:val="NoSpacing"/>
        <w:jc w:val="center"/>
        <w:rPr>
          <w:rFonts w:ascii="Cambria Math" w:hAnsi="Cambria Math"/>
          <w:b/>
          <w:sz w:val="28"/>
        </w:rPr>
      </w:pPr>
      <w:r>
        <w:rPr>
          <w:rFonts w:ascii="Cambria Math" w:hAnsi="Cambria Math"/>
          <w:b/>
          <w:sz w:val="28"/>
        </w:rPr>
        <w:t>University of Nottingham</w:t>
      </w:r>
    </w:p>
    <w:p w:rsidR="004F0BB1" w:rsidRDefault="004F0BB1" w:rsidP="004F0BB1">
      <w:pPr>
        <w:pStyle w:val="NoSpacing"/>
        <w:rPr>
          <w:rFonts w:ascii="Cambria Math" w:hAnsi="Cambria Math"/>
          <w:b/>
          <w:sz w:val="28"/>
        </w:rPr>
      </w:pPr>
    </w:p>
    <w:p w:rsidR="004F0BB1" w:rsidRPr="006F46A5" w:rsidRDefault="004F0BB1" w:rsidP="004F0BB1">
      <w:pPr>
        <w:pStyle w:val="Heading1"/>
        <w:jc w:val="center"/>
        <w:rPr>
          <w:color w:val="auto"/>
          <w:sz w:val="36"/>
        </w:rPr>
      </w:pPr>
      <w:bookmarkStart w:id="0" w:name="_Toc416019171"/>
      <w:r w:rsidRPr="006F46A5">
        <w:rPr>
          <w:color w:val="auto"/>
          <w:sz w:val="36"/>
        </w:rPr>
        <w:t>Abstract</w:t>
      </w:r>
      <w:bookmarkEnd w:id="0"/>
    </w:p>
    <w:p w:rsidR="004F0BB1" w:rsidRPr="006F46A5" w:rsidRDefault="004F0BB1" w:rsidP="004F0BB1">
      <w:pPr>
        <w:rPr>
          <w:rFonts w:asciiTheme="majorHAnsi" w:hAnsiTheme="majorHAnsi"/>
        </w:rPr>
      </w:pPr>
      <w:r w:rsidRPr="006F46A5">
        <w:rPr>
          <w:rFonts w:asciiTheme="majorHAnsi" w:hAnsiTheme="majorHAnsi"/>
        </w:rPr>
        <w:t xml:space="preserve">Over the past few decades, many theories that describe the behaviour of the stock market have been proposed. These theories put forward ideas ranging from those claiming that the stock market cannot be predicted and to those claiming those that with the right assumptions, the stock market can be predicted. Regardless of this, many stock market prediction models (based on technical indicators or non-technical indicators) have been put forward. In this dissertation we aim to consider those non-technical factors that affect stock prices. These non-technical factors come in form of news articles. In the digital age of rapid response to ongoing situations, news articles about events tend to be released as soon as they occur and the assumption is that if we can track news sources, monitor them for the release of relevant news articles, we can use the sentiment orientation of the article (whether positive, negative or neutral) to predict the price of the stock market before the market has a chance to react to the article. This of course poses an important question on how the sentiment orientation of articles. There are several approaches that can be taken towards determining the class of articles but for the purposes of this dissertation, we will focus on the use of Support Vector Machines to perform classification of news articles. </w:t>
      </w:r>
    </w:p>
    <w:p w:rsidR="004F0BB1" w:rsidRPr="006F46A5" w:rsidRDefault="004F0BB1" w:rsidP="004F0BB1">
      <w:pPr>
        <w:pStyle w:val="Heading1"/>
        <w:numPr>
          <w:ilvl w:val="0"/>
          <w:numId w:val="1"/>
        </w:numPr>
        <w:jc w:val="both"/>
        <w:rPr>
          <w:color w:val="auto"/>
          <w:sz w:val="32"/>
        </w:rPr>
      </w:pPr>
      <w:bookmarkStart w:id="1" w:name="_Toc416019174"/>
      <w:r w:rsidRPr="006F46A5">
        <w:rPr>
          <w:color w:val="auto"/>
          <w:sz w:val="32"/>
        </w:rPr>
        <w:t>Introduction</w:t>
      </w:r>
      <w:bookmarkEnd w:id="1"/>
    </w:p>
    <w:p w:rsidR="00FC657C" w:rsidRPr="00FC657C" w:rsidRDefault="00FC657C" w:rsidP="00FC657C">
      <w:pPr>
        <w:jc w:val="both"/>
        <w:rPr>
          <w:rFonts w:asciiTheme="majorHAnsi" w:hAnsiTheme="majorHAnsi"/>
        </w:rPr>
      </w:pPr>
      <w:r w:rsidRPr="00FC657C">
        <w:rPr>
          <w:rFonts w:asciiTheme="majorHAnsi" w:hAnsiTheme="majorHAnsi"/>
        </w:rPr>
        <w:t>One can arguably say that state of the world economy has been built with the stock market serving as a base. Hence, while there are other means of evaluating a country’s economy, the state of the stock market is perhaps one of the more important means of doing so. Predicting the general direction of stock prices therefore is very important in order to make decisions regarding where and what kind of investment takes place. This work attempts to predict the direction of movement of the (close) stock price of the next working day given information up to and including the current day. We propose a prediction system which incorporates news articles other technical indicators such as the stochastic</w:t>
      </w:r>
      <m:oMath>
        <m:r>
          <w:rPr>
            <w:rFonts w:ascii="Cambria Math" w:hAnsi="Cambria Math"/>
          </w:rPr>
          <m:t>%K</m:t>
        </m:r>
      </m:oMath>
      <w:r w:rsidRPr="00FC657C">
        <w:rPr>
          <w:rFonts w:asciiTheme="majorHAnsi" w:hAnsiTheme="majorHAnsi"/>
        </w:rPr>
        <w:t xml:space="preserve">, stochastic </w:t>
      </w:r>
      <m:oMath>
        <m:r>
          <w:rPr>
            <w:rFonts w:ascii="Cambria Math" w:hAnsi="Cambria Math"/>
          </w:rPr>
          <m:t>%D</m:t>
        </m:r>
      </m:oMath>
      <w:r w:rsidRPr="00FC657C">
        <w:rPr>
          <w:rFonts w:asciiTheme="majorHAnsi" w:eastAsiaTheme="minorEastAsia" w:hAnsiTheme="majorHAnsi"/>
        </w:rPr>
        <w:t xml:space="preserve"> (see section 3.6.</w:t>
      </w:r>
      <w:proofErr w:type="gramStart"/>
      <w:r w:rsidRPr="00FC657C">
        <w:rPr>
          <w:rFonts w:asciiTheme="majorHAnsi" w:eastAsiaTheme="minorEastAsia" w:hAnsiTheme="majorHAnsi"/>
        </w:rPr>
        <w:t xml:space="preserve">) </w:t>
      </w:r>
      <w:r w:rsidRPr="00FC657C">
        <w:rPr>
          <w:rFonts w:asciiTheme="majorHAnsi" w:hAnsiTheme="majorHAnsi"/>
        </w:rPr>
        <w:t>.</w:t>
      </w:r>
      <w:proofErr w:type="gramEnd"/>
      <w:r w:rsidRPr="00FC657C">
        <w:rPr>
          <w:rFonts w:asciiTheme="majorHAnsi" w:hAnsiTheme="majorHAnsi"/>
        </w:rPr>
        <w:t xml:space="preserve"> </w:t>
      </w:r>
    </w:p>
    <w:p w:rsidR="00FC657C" w:rsidRPr="00FC657C" w:rsidRDefault="00FC657C" w:rsidP="00FC657C">
      <w:pPr>
        <w:jc w:val="both"/>
        <w:rPr>
          <w:rFonts w:asciiTheme="majorHAnsi" w:hAnsiTheme="majorHAnsi"/>
        </w:rPr>
      </w:pPr>
      <w:r w:rsidRPr="00FC657C">
        <w:rPr>
          <w:rFonts w:asciiTheme="majorHAnsi" w:hAnsiTheme="majorHAnsi"/>
        </w:rPr>
        <w:t xml:space="preserve">The advent of the Internet brought with it improvements in many fields ranging from technologies that influence our daily lives to those that may one day take humans to other planets. One of the more mundane improvements is access to news articles – completely changing the way we now make decisions. We no longer have to wait until the following day to find out about events that took place today. Stock market traders are one group of people who rely heavily on this improvement on access to news. Often times, trades are executed using information from the news either consciously and </w:t>
      </w:r>
      <w:proofErr w:type="gramStart"/>
      <w:r w:rsidRPr="00FC657C">
        <w:rPr>
          <w:rFonts w:asciiTheme="majorHAnsi" w:hAnsiTheme="majorHAnsi"/>
        </w:rPr>
        <w:t>unconsciously</w:t>
      </w:r>
      <w:proofErr w:type="gramEnd"/>
      <w:r w:rsidRPr="00FC657C">
        <w:rPr>
          <w:rFonts w:asciiTheme="majorHAnsi" w:hAnsiTheme="majorHAnsi"/>
        </w:rPr>
        <w:t xml:space="preserve">. Unconscious decisions can be made because news articles need not necessarily carry extremely significant news in order to be </w:t>
      </w:r>
      <w:r w:rsidRPr="00FC657C">
        <w:rPr>
          <w:rFonts w:asciiTheme="majorHAnsi" w:hAnsiTheme="majorHAnsi"/>
        </w:rPr>
        <w:lastRenderedPageBreak/>
        <w:t xml:space="preserve">usable to traders – news articles will often bear information about annual earnings, acquisitions and mergers, changes in administration and management as well as stock splits – and thus, news need not bear extremely catastrophic nor positive information, in order to be useful. </w:t>
      </w:r>
    </w:p>
    <w:p w:rsidR="00FC657C" w:rsidRPr="00FC657C" w:rsidRDefault="00FC657C" w:rsidP="00FC657C">
      <w:pPr>
        <w:jc w:val="both"/>
        <w:rPr>
          <w:rFonts w:asciiTheme="majorHAnsi" w:hAnsiTheme="majorHAnsi"/>
        </w:rPr>
      </w:pPr>
      <w:r w:rsidRPr="00FC657C">
        <w:rPr>
          <w:rFonts w:asciiTheme="majorHAnsi" w:hAnsiTheme="majorHAnsi"/>
        </w:rPr>
        <w:t xml:space="preserve">Traders will often base their trades on information from news articles regardless of how seemingly important it is. We therefore argue that the key to predicting the stock market is by monitoring extensive sources of news articles and extracting valuable information from the articles which can then be used to predict the stock market. The process of extracting information relating to a person’s opinion or emotions automatically from </w:t>
      </w:r>
      <w:proofErr w:type="gramStart"/>
      <w:r w:rsidRPr="00FC657C">
        <w:rPr>
          <w:rFonts w:asciiTheme="majorHAnsi" w:hAnsiTheme="majorHAnsi"/>
        </w:rPr>
        <w:t>textual</w:t>
      </w:r>
      <w:proofErr w:type="gramEnd"/>
      <w:r w:rsidRPr="00FC657C">
        <w:rPr>
          <w:rFonts w:asciiTheme="majorHAnsi" w:hAnsiTheme="majorHAnsi"/>
        </w:rPr>
        <w:t xml:space="preserve"> data is referred to as sentiment analysis. This work therefore is an interdisciplinary work that ties together sentiment analysis, machine learning and finance for the prediction of the stock market. </w:t>
      </w:r>
    </w:p>
    <w:p w:rsidR="00E3477F" w:rsidRPr="00E3477F" w:rsidRDefault="00E3477F" w:rsidP="00E3477F">
      <w:pPr>
        <w:pStyle w:val="Heading1"/>
        <w:numPr>
          <w:ilvl w:val="0"/>
          <w:numId w:val="1"/>
        </w:numPr>
        <w:jc w:val="both"/>
        <w:rPr>
          <w:color w:val="auto"/>
          <w:sz w:val="32"/>
        </w:rPr>
      </w:pPr>
      <w:r>
        <w:rPr>
          <w:color w:val="auto"/>
          <w:sz w:val="32"/>
        </w:rPr>
        <w:t>Literature Review</w:t>
      </w:r>
    </w:p>
    <w:p w:rsidR="00233093" w:rsidRPr="00233093" w:rsidRDefault="00233093" w:rsidP="00233093">
      <w:pPr>
        <w:jc w:val="both"/>
        <w:rPr>
          <w:rFonts w:asciiTheme="majorHAnsi" w:hAnsiTheme="majorHAnsi"/>
        </w:rPr>
      </w:pPr>
      <w:r w:rsidRPr="00233093">
        <w:rPr>
          <w:rFonts w:asciiTheme="majorHAnsi" w:hAnsiTheme="majorHAnsi"/>
        </w:rPr>
        <w:t xml:space="preserve">Bing Liu </w:t>
      </w:r>
      <w:sdt>
        <w:sdtPr>
          <w:id w:val="709696456"/>
          <w:citation/>
        </w:sdtPr>
        <w:sdtContent>
          <w:r w:rsidRPr="00233093">
            <w:rPr>
              <w:rFonts w:asciiTheme="majorHAnsi" w:hAnsiTheme="majorHAnsi"/>
            </w:rPr>
            <w:fldChar w:fldCharType="begin"/>
          </w:r>
          <w:r w:rsidRPr="00233093">
            <w:rPr>
              <w:rFonts w:asciiTheme="majorHAnsi" w:hAnsiTheme="majorHAnsi"/>
            </w:rPr>
            <w:instrText xml:space="preserve">CITATION Liu12 \n  \t  \l 2057 </w:instrText>
          </w:r>
          <w:r w:rsidRPr="00233093">
            <w:rPr>
              <w:rFonts w:asciiTheme="majorHAnsi" w:hAnsiTheme="majorHAnsi"/>
            </w:rPr>
            <w:fldChar w:fldCharType="separate"/>
          </w:r>
          <w:r w:rsidRPr="00233093">
            <w:rPr>
              <w:rFonts w:asciiTheme="majorHAnsi" w:hAnsiTheme="majorHAnsi"/>
              <w:noProof/>
            </w:rPr>
            <w:t>(2012)</w:t>
          </w:r>
          <w:r w:rsidRPr="00233093">
            <w:rPr>
              <w:rFonts w:asciiTheme="majorHAnsi" w:hAnsiTheme="majorHAnsi"/>
            </w:rPr>
            <w:fldChar w:fldCharType="end"/>
          </w:r>
        </w:sdtContent>
      </w:sdt>
      <w:r w:rsidRPr="00233093">
        <w:rPr>
          <w:rFonts w:asciiTheme="majorHAnsi" w:hAnsiTheme="majorHAnsi"/>
        </w:rPr>
        <w:t xml:space="preserve"> highlights three levels of sentiment analysis: document based, sentence based and aspect-entity based. Document-based sentiment analysis pertains to the classification of an entire document and the key assumption is that the entire document focuses on a single entity. Sentence-based analysis is more in-depth analysis of individual sentences. Aspect-entity based analysis focuses on determining the subject of discussion as well as the sentiment. Even further, opinions are split into regular and comparative opinions – regular opinion express opinion on a single entity while comparative opinion expresses opinion on two or more entities.</w:t>
      </w:r>
    </w:p>
    <w:p w:rsidR="00233093" w:rsidRPr="00233093" w:rsidRDefault="00233093" w:rsidP="00233093">
      <w:pPr>
        <w:jc w:val="both"/>
        <w:rPr>
          <w:rFonts w:asciiTheme="majorHAnsi" w:hAnsiTheme="majorHAnsi"/>
        </w:rPr>
      </w:pPr>
      <w:r w:rsidRPr="00233093">
        <w:rPr>
          <w:rFonts w:asciiTheme="majorHAnsi" w:hAnsiTheme="majorHAnsi"/>
        </w:rPr>
        <w:t xml:space="preserve">Bing Liu highlights that the most important indicator of sentiment are sentiment words such as </w:t>
      </w:r>
      <w:r w:rsidRPr="00233093">
        <w:rPr>
          <w:rFonts w:asciiTheme="majorHAnsi" w:hAnsiTheme="majorHAnsi"/>
          <w:i/>
        </w:rPr>
        <w:t xml:space="preserve">poor, happy, sad, brilliant </w:t>
      </w:r>
      <w:r w:rsidRPr="00233093">
        <w:rPr>
          <w:rFonts w:asciiTheme="majorHAnsi" w:hAnsiTheme="majorHAnsi"/>
        </w:rPr>
        <w:t xml:space="preserve">or </w:t>
      </w:r>
      <w:r w:rsidRPr="00233093">
        <w:rPr>
          <w:rFonts w:asciiTheme="majorHAnsi" w:hAnsiTheme="majorHAnsi"/>
          <w:i/>
        </w:rPr>
        <w:t>excellent.</w:t>
      </w:r>
      <w:r w:rsidRPr="00233093">
        <w:rPr>
          <w:rFonts w:asciiTheme="majorHAnsi" w:hAnsiTheme="majorHAnsi"/>
        </w:rPr>
        <w:t xml:space="preserve"> Of course, one glaring issue with simply analysing based on sentimental words is the use of sarcasm in language. This, in addition with the fact that sentimental words can change orientation (e.g. ‘not happy’ vs ‘very happy’) depending on the context means that sentiment analysis can’t be reduced simply to a keyword search.  It should be noted at this point that financial news articles use sentimental words, making classification harder than with other domains such as movies. Liu discusses extensively sentiment analysis using varying techniques but since we are simply interested in only document-based classification, we focus on articles related to such classification. It is recommended that any reader who wishes to gain a more complete and up-to-date overview of the current sentiment analysis methods should refer to Bing Liu’s work on the subject. </w:t>
      </w:r>
    </w:p>
    <w:p w:rsidR="00233093" w:rsidRPr="00233093" w:rsidRDefault="00233093" w:rsidP="00233093">
      <w:pPr>
        <w:jc w:val="both"/>
        <w:rPr>
          <w:rFonts w:asciiTheme="majorHAnsi" w:hAnsiTheme="majorHAnsi"/>
        </w:rPr>
      </w:pPr>
      <w:r w:rsidRPr="00233093">
        <w:rPr>
          <w:rFonts w:asciiTheme="majorHAnsi" w:hAnsiTheme="majorHAnsi"/>
        </w:rPr>
        <w:t xml:space="preserve">One of the more important aspects of document-based classification is the determination of features. Popular ones include terms and their frequency (which is the selected features for this current projected), parts of speech (POS) – introduced by Turney </w:t>
      </w:r>
      <w:sdt>
        <w:sdtPr>
          <w:id w:val="1722396766"/>
          <w:citation/>
        </w:sdtPr>
        <w:sdtContent>
          <w:r w:rsidRPr="00233093">
            <w:rPr>
              <w:rFonts w:asciiTheme="majorHAnsi" w:hAnsiTheme="majorHAnsi"/>
            </w:rPr>
            <w:fldChar w:fldCharType="begin"/>
          </w:r>
          <w:r w:rsidRPr="00233093">
            <w:rPr>
              <w:rFonts w:asciiTheme="majorHAnsi" w:hAnsiTheme="majorHAnsi"/>
            </w:rPr>
            <w:instrText xml:space="preserve">CITATION Tur02 \n  \t  \l 2057 </w:instrText>
          </w:r>
          <w:r w:rsidRPr="00233093">
            <w:rPr>
              <w:rFonts w:asciiTheme="majorHAnsi" w:hAnsiTheme="majorHAnsi"/>
            </w:rPr>
            <w:fldChar w:fldCharType="separate"/>
          </w:r>
          <w:r w:rsidRPr="00233093">
            <w:rPr>
              <w:rFonts w:asciiTheme="majorHAnsi" w:hAnsiTheme="majorHAnsi"/>
              <w:noProof/>
            </w:rPr>
            <w:t>(2002)</w:t>
          </w:r>
          <w:r w:rsidRPr="00233093">
            <w:rPr>
              <w:rFonts w:asciiTheme="majorHAnsi" w:hAnsiTheme="majorHAnsi"/>
            </w:rPr>
            <w:fldChar w:fldCharType="end"/>
          </w:r>
        </w:sdtContent>
      </w:sdt>
      <w:r w:rsidRPr="00233093">
        <w:rPr>
          <w:rFonts w:asciiTheme="majorHAnsi" w:hAnsiTheme="majorHAnsi"/>
        </w:rPr>
        <w:t xml:space="preserve"> – and their tags such as sentiment words and sentiment flippers (words that change the orientation of sentiment words such as </w:t>
      </w:r>
      <w:r w:rsidRPr="00233093">
        <w:rPr>
          <w:rFonts w:asciiTheme="majorHAnsi" w:hAnsiTheme="majorHAnsi"/>
          <w:i/>
        </w:rPr>
        <w:t>not</w:t>
      </w:r>
      <w:r w:rsidRPr="00233093">
        <w:rPr>
          <w:rFonts w:asciiTheme="majorHAnsi" w:hAnsiTheme="majorHAnsi"/>
        </w:rPr>
        <w:t xml:space="preserve">). Bing Liu also comments that some domains are easier than others, for example movie reviews tend to be easier to analyse than car reviews – this is due to the multi-entity nature of car reviews. Compare: </w:t>
      </w:r>
    </w:p>
    <w:p w:rsidR="00233093" w:rsidRPr="00233093" w:rsidRDefault="00233093" w:rsidP="00233093">
      <w:pPr>
        <w:jc w:val="both"/>
        <w:rPr>
          <w:rFonts w:asciiTheme="majorHAnsi" w:hAnsiTheme="majorHAnsi"/>
          <w:i/>
        </w:rPr>
      </w:pPr>
      <w:r w:rsidRPr="00233093">
        <w:rPr>
          <w:rFonts w:asciiTheme="majorHAnsi" w:hAnsiTheme="majorHAnsi"/>
        </w:rPr>
        <w:tab/>
      </w:r>
      <w:r w:rsidRPr="00233093">
        <w:rPr>
          <w:rFonts w:asciiTheme="majorHAnsi" w:hAnsiTheme="majorHAnsi"/>
          <w:b/>
        </w:rPr>
        <w:t>S1</w:t>
      </w:r>
      <w:r w:rsidRPr="00233093">
        <w:rPr>
          <w:rFonts w:asciiTheme="majorHAnsi" w:hAnsiTheme="majorHAnsi"/>
          <w:i/>
        </w:rPr>
        <w:t xml:space="preserve">: </w:t>
      </w:r>
      <w:r w:rsidRPr="00233093">
        <w:rPr>
          <w:rFonts w:asciiTheme="majorHAnsi" w:hAnsiTheme="majorHAnsi"/>
        </w:rPr>
        <w:t>The movie is utterly captivating</w:t>
      </w:r>
      <w:r w:rsidRPr="00233093">
        <w:rPr>
          <w:rFonts w:asciiTheme="majorHAnsi" w:hAnsiTheme="majorHAnsi"/>
          <w:i/>
        </w:rPr>
        <w:t xml:space="preserve">  </w:t>
      </w:r>
    </w:p>
    <w:p w:rsidR="00233093" w:rsidRPr="00233093" w:rsidRDefault="00233093" w:rsidP="00233093">
      <w:pPr>
        <w:ind w:firstLine="720"/>
        <w:jc w:val="both"/>
        <w:rPr>
          <w:rFonts w:asciiTheme="majorHAnsi" w:hAnsiTheme="majorHAnsi"/>
        </w:rPr>
      </w:pPr>
      <w:r w:rsidRPr="00233093">
        <w:rPr>
          <w:rFonts w:asciiTheme="majorHAnsi" w:hAnsiTheme="majorHAnsi"/>
          <w:b/>
        </w:rPr>
        <w:t>S2</w:t>
      </w:r>
      <w:r w:rsidRPr="00233093">
        <w:rPr>
          <w:rFonts w:asciiTheme="majorHAnsi" w:hAnsiTheme="majorHAnsi"/>
        </w:rPr>
        <w:t>: While I like the leather seats, the gear is a bit hard to manipulate</w:t>
      </w:r>
    </w:p>
    <w:p w:rsidR="00233093" w:rsidRPr="00233093" w:rsidRDefault="00233093" w:rsidP="00233093">
      <w:pPr>
        <w:jc w:val="both"/>
        <w:rPr>
          <w:rFonts w:asciiTheme="majorHAnsi" w:hAnsiTheme="majorHAnsi"/>
        </w:rPr>
      </w:pPr>
      <w:r w:rsidRPr="00233093">
        <w:rPr>
          <w:rFonts w:asciiTheme="majorHAnsi" w:hAnsiTheme="majorHAnsi"/>
        </w:rPr>
        <w:t xml:space="preserve">In the literature, there are two main approaches to feature generation: a lexicon-based approach and a bag-of-words approach. The lexicon-based approach as used in Whitelaw et al. </w:t>
      </w:r>
      <w:sdt>
        <w:sdtPr>
          <w:id w:val="800887162"/>
          <w:citation/>
        </w:sdtPr>
        <w:sdtContent>
          <w:r w:rsidRPr="00233093">
            <w:rPr>
              <w:rFonts w:asciiTheme="majorHAnsi" w:hAnsiTheme="majorHAnsi"/>
            </w:rPr>
            <w:fldChar w:fldCharType="begin"/>
          </w:r>
          <w:r w:rsidRPr="00233093">
            <w:rPr>
              <w:rFonts w:asciiTheme="majorHAnsi" w:hAnsiTheme="majorHAnsi"/>
            </w:rPr>
            <w:instrText xml:space="preserve">CITATION Whi05 \n  \t  \l 2057 </w:instrText>
          </w:r>
          <w:r w:rsidRPr="00233093">
            <w:rPr>
              <w:rFonts w:asciiTheme="majorHAnsi" w:hAnsiTheme="majorHAnsi"/>
            </w:rPr>
            <w:fldChar w:fldCharType="separate"/>
          </w:r>
          <w:r w:rsidRPr="00233093">
            <w:rPr>
              <w:rFonts w:asciiTheme="majorHAnsi" w:hAnsiTheme="majorHAnsi"/>
              <w:noProof/>
            </w:rPr>
            <w:t>(2005)</w:t>
          </w:r>
          <w:r w:rsidRPr="00233093">
            <w:rPr>
              <w:rFonts w:asciiTheme="majorHAnsi" w:hAnsiTheme="majorHAnsi"/>
            </w:rPr>
            <w:fldChar w:fldCharType="end"/>
          </w:r>
        </w:sdtContent>
      </w:sdt>
      <w:r w:rsidRPr="00233093">
        <w:rPr>
          <w:rFonts w:asciiTheme="majorHAnsi" w:hAnsiTheme="majorHAnsi"/>
        </w:rPr>
        <w:t xml:space="preserve"> typically involves a set of example words which are then used as a seed for building a larger lexicon through the identification of synonyms in a semi-</w:t>
      </w:r>
      <w:proofErr w:type="gramStart"/>
      <w:r w:rsidRPr="00233093">
        <w:rPr>
          <w:rFonts w:asciiTheme="majorHAnsi" w:hAnsiTheme="majorHAnsi"/>
        </w:rPr>
        <w:t>automatic</w:t>
      </w:r>
      <w:proofErr w:type="gramEnd"/>
      <w:r w:rsidRPr="00233093">
        <w:rPr>
          <w:rFonts w:asciiTheme="majorHAnsi" w:hAnsiTheme="majorHAnsi"/>
        </w:rPr>
        <w:t xml:space="preserve"> manner. Bag of words approach typically involves the representation of words as a numerical value indicating their presence, frequency or term frequency-inverse document frequency (TF-IDF) score </w:t>
      </w:r>
      <w:sdt>
        <w:sdtPr>
          <w:id w:val="-537967064"/>
          <w:citation/>
        </w:sdtPr>
        <w:sdtContent>
          <w:r w:rsidRPr="00233093">
            <w:rPr>
              <w:rFonts w:asciiTheme="majorHAnsi" w:hAnsiTheme="majorHAnsi"/>
            </w:rPr>
            <w:fldChar w:fldCharType="begin"/>
          </w:r>
          <w:r w:rsidRPr="00233093">
            <w:rPr>
              <w:rFonts w:asciiTheme="majorHAnsi" w:hAnsiTheme="majorHAnsi"/>
            </w:rPr>
            <w:instrText xml:space="preserve">CITATION Yon11 \t  \l 2057 </w:instrText>
          </w:r>
          <w:r w:rsidRPr="00233093">
            <w:rPr>
              <w:rFonts w:asciiTheme="majorHAnsi" w:hAnsiTheme="majorHAnsi"/>
            </w:rPr>
            <w:fldChar w:fldCharType="separate"/>
          </w:r>
          <w:r w:rsidRPr="00233093">
            <w:rPr>
              <w:rFonts w:asciiTheme="majorHAnsi" w:hAnsiTheme="majorHAnsi"/>
              <w:noProof/>
            </w:rPr>
            <w:t>(Yong, Xu, &amp; Ren, 2011)</w:t>
          </w:r>
          <w:r w:rsidRPr="00233093">
            <w:rPr>
              <w:rFonts w:asciiTheme="majorHAnsi" w:hAnsiTheme="majorHAnsi"/>
            </w:rPr>
            <w:fldChar w:fldCharType="end"/>
          </w:r>
        </w:sdtContent>
      </w:sdt>
      <w:r w:rsidRPr="00233093">
        <w:rPr>
          <w:rFonts w:asciiTheme="majorHAnsi" w:hAnsiTheme="majorHAnsi"/>
        </w:rPr>
        <w:t>. Please refer to section 3.1.1 for our discussion of TF-IDF. One of the more often cited criticisms of the bag-of-words approach is the loss of semantic association between terms, as the order of words has been lost in the bagging procedure.</w:t>
      </w:r>
    </w:p>
    <w:p w:rsidR="00233093" w:rsidRPr="00233093" w:rsidRDefault="00233093" w:rsidP="00233093">
      <w:pPr>
        <w:jc w:val="both"/>
        <w:rPr>
          <w:rFonts w:asciiTheme="majorHAnsi" w:hAnsiTheme="majorHAnsi"/>
        </w:rPr>
      </w:pPr>
      <w:r w:rsidRPr="00233093">
        <w:rPr>
          <w:rFonts w:asciiTheme="majorHAnsi" w:hAnsiTheme="majorHAnsi"/>
        </w:rPr>
        <w:t>Work has been done to improve on the TF-IDF by introducing the delta TF-IDF</w:t>
      </w:r>
      <w:sdt>
        <w:sdtPr>
          <w:id w:val="-1899436552"/>
          <w:citation/>
        </w:sdtPr>
        <w:sdtContent>
          <w:r w:rsidRPr="00233093">
            <w:rPr>
              <w:rFonts w:asciiTheme="majorHAnsi" w:hAnsiTheme="majorHAnsi"/>
            </w:rPr>
            <w:fldChar w:fldCharType="begin"/>
          </w:r>
          <w:r w:rsidRPr="00233093">
            <w:rPr>
              <w:rFonts w:asciiTheme="majorHAnsi" w:hAnsiTheme="majorHAnsi"/>
            </w:rPr>
            <w:instrText xml:space="preserve"> CITATION Mar09 \l 2057 </w:instrText>
          </w:r>
          <w:r w:rsidRPr="00233093">
            <w:rPr>
              <w:rFonts w:asciiTheme="majorHAnsi" w:hAnsiTheme="majorHAnsi"/>
            </w:rPr>
            <w:fldChar w:fldCharType="separate"/>
          </w:r>
          <w:r w:rsidRPr="00233093">
            <w:rPr>
              <w:rFonts w:asciiTheme="majorHAnsi" w:hAnsiTheme="majorHAnsi"/>
              <w:noProof/>
            </w:rPr>
            <w:t xml:space="preserve"> (Martineau &amp; Finin, 2009 )</w:t>
          </w:r>
          <w:r w:rsidRPr="00233093">
            <w:rPr>
              <w:rFonts w:asciiTheme="majorHAnsi" w:hAnsiTheme="majorHAnsi"/>
            </w:rPr>
            <w:fldChar w:fldCharType="end"/>
          </w:r>
        </w:sdtContent>
      </w:sdt>
      <w:r w:rsidRPr="00233093">
        <w:rPr>
          <w:rFonts w:asciiTheme="majorHAnsi" w:hAnsiTheme="majorHAnsi"/>
        </w:rPr>
        <w:t xml:space="preserve">. Delta TF-IDF improves the importance placed on words that are unevenly distributed in the corpus and discounts those that are evenly distributed – the rationale being that the less unevenly a feature is represented, the higher the chances that it’s relevant for its classification. Delta TF-IDF is formulated mathematically as: </w:t>
      </w:r>
    </w:p>
    <w:p w:rsidR="00233093" w:rsidRPr="00233093" w:rsidRDefault="00233093" w:rsidP="00233093">
      <w:pPr>
        <w:pStyle w:val="ListParagraph"/>
        <w:jc w:val="both"/>
        <w:rPr>
          <w:rFonts w:asciiTheme="majorHAnsi" w:eastAsiaTheme="minorEastAsia" w:hAnsiTheme="majorHAnsi"/>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t, 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d</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t,d</m:t>
                  </m:r>
                </m:sub>
              </m:sSub>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m:oMathPara>
    </w:p>
    <w:p w:rsidR="00233093" w:rsidRPr="00233093" w:rsidRDefault="00233093" w:rsidP="00233093">
      <w:pPr>
        <w:pStyle w:val="ListParagraph"/>
        <w:jc w:val="both"/>
        <w:rPr>
          <w:rFonts w:asciiTheme="majorHAnsi" w:eastAsiaTheme="minorEastAsia" w:hAnsiTheme="majorHAnsi"/>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t,d</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d>
                            <m:dPr>
                              <m:begChr m:val="|"/>
                              <m:endChr m:val="|"/>
                              <m:ctrlPr>
                                <w:rPr>
                                  <w:rFonts w:ascii="Cambria Math" w:hAnsi="Cambria Math"/>
                                  <w:i/>
                                </w:rPr>
                              </m:ctrlPr>
                            </m:dPr>
                            <m:e>
                              <m:r>
                                <w:rPr>
                                  <w:rFonts w:ascii="Cambria Math" w:hAnsi="Cambria Math"/>
                                </w:rPr>
                                <m:t>N</m:t>
                              </m:r>
                            </m:e>
                          </m:d>
                        </m:den>
                      </m:f>
                    </m:e>
                  </m:d>
                </m:e>
              </m:d>
            </m:e>
          </m:func>
          <m:r>
            <w:rPr>
              <w:rFonts w:ascii="Cambria Math" w:hAnsi="Cambria Math"/>
            </w:rPr>
            <m:t xml:space="preserve">      </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922"/>
        <w:gridCol w:w="660"/>
      </w:tblGrid>
      <w:tr w:rsidR="00233093" w:rsidTr="000027CA">
        <w:tc>
          <w:tcPr>
            <w:tcW w:w="350" w:type="pct"/>
          </w:tcPr>
          <w:p w:rsidR="00233093" w:rsidRDefault="00233093" w:rsidP="000027CA">
            <w:pPr>
              <w:jc w:val="both"/>
              <w:rPr>
                <w:rFonts w:asciiTheme="majorHAnsi" w:eastAsiaTheme="minorEastAsia" w:hAnsiTheme="majorHAnsi"/>
              </w:rPr>
            </w:pPr>
          </w:p>
        </w:tc>
        <w:tc>
          <w:tcPr>
            <w:tcW w:w="4200" w:type="pct"/>
          </w:tcPr>
          <w:p w:rsidR="00233093" w:rsidRDefault="00233093" w:rsidP="000027CA">
            <w:pPr>
              <w:jc w:val="both"/>
              <w:rPr>
                <w:rFonts w:asciiTheme="majorHAnsi" w:eastAsiaTheme="minorEastAsia" w:hAnsiTheme="majorHAnsi"/>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t,d</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m:t>
                                </m:r>
                              </m:sub>
                            </m:sSub>
                          </m:den>
                        </m:f>
                      </m:e>
                    </m:d>
                  </m:e>
                </m:func>
                <m:r>
                  <w:rPr>
                    <w:rFonts w:ascii="Cambria Math" w:hAnsi="Cambria Math"/>
                  </w:rPr>
                  <m:t xml:space="preserve">      </m:t>
                </m:r>
              </m:oMath>
            </m:oMathPara>
          </w:p>
        </w:tc>
        <w:tc>
          <w:tcPr>
            <w:tcW w:w="350" w:type="pct"/>
          </w:tcPr>
          <w:p w:rsidR="00233093" w:rsidRDefault="00233093" w:rsidP="000027CA">
            <w:pPr>
              <w:pStyle w:val="Caption"/>
              <w:jc w:val="both"/>
            </w:pPr>
          </w:p>
          <w:p w:rsidR="00233093" w:rsidRPr="001B6502" w:rsidRDefault="00233093" w:rsidP="000027CA">
            <w:pPr>
              <w:pStyle w:val="Caption"/>
              <w:jc w:val="both"/>
              <w:rPr>
                <w:color w:val="auto"/>
              </w:rPr>
            </w:pPr>
            <w:r w:rsidRPr="001B6502">
              <w:rPr>
                <w:color w:val="auto"/>
              </w:rPr>
              <w:t>(</w:t>
            </w:r>
            <w:r>
              <w:rPr>
                <w:color w:val="auto"/>
              </w:rPr>
              <w:fldChar w:fldCharType="begin"/>
            </w:r>
            <w:r>
              <w:rPr>
                <w:color w:val="auto"/>
              </w:rPr>
              <w:instrText xml:space="preserve"> STYLEREF 1 \s </w:instrText>
            </w:r>
            <w:r>
              <w:rPr>
                <w:color w:val="auto"/>
              </w:rPr>
              <w:fldChar w:fldCharType="separate"/>
            </w:r>
            <w:r w:rsidR="006A433C">
              <w:rPr>
                <w:noProof/>
                <w:color w:val="auto"/>
              </w:rPr>
              <w:t>2</w:t>
            </w:r>
            <w:r>
              <w:rPr>
                <w:color w:val="auto"/>
              </w:rPr>
              <w:fldChar w:fldCharType="end"/>
            </w:r>
            <w:r>
              <w:rPr>
                <w:color w:val="auto"/>
              </w:rPr>
              <w:t>.</w:t>
            </w:r>
            <w:r>
              <w:rPr>
                <w:color w:val="auto"/>
              </w:rPr>
              <w:fldChar w:fldCharType="begin"/>
            </w:r>
            <w:r>
              <w:rPr>
                <w:color w:val="auto"/>
              </w:rPr>
              <w:instrText xml:space="preserve"> SEQ Equation \* ARABIC \s 1 </w:instrText>
            </w:r>
            <w:r>
              <w:rPr>
                <w:color w:val="auto"/>
              </w:rPr>
              <w:fldChar w:fldCharType="separate"/>
            </w:r>
            <w:r w:rsidR="006A433C">
              <w:rPr>
                <w:noProof/>
                <w:color w:val="auto"/>
              </w:rPr>
              <w:t>1</w:t>
            </w:r>
            <w:r>
              <w:rPr>
                <w:color w:val="auto"/>
              </w:rPr>
              <w:fldChar w:fldCharType="end"/>
            </w:r>
            <w:r w:rsidRPr="001B6502">
              <w:rPr>
                <w:color w:val="auto"/>
              </w:rPr>
              <w:t>)</w:t>
            </w:r>
          </w:p>
          <w:p w:rsidR="00233093" w:rsidRDefault="00233093" w:rsidP="000027CA">
            <w:pPr>
              <w:keepNext/>
              <w:jc w:val="both"/>
              <w:rPr>
                <w:rFonts w:asciiTheme="majorHAnsi" w:eastAsiaTheme="minorEastAsia" w:hAnsiTheme="majorHAnsi"/>
              </w:rPr>
            </w:pPr>
          </w:p>
        </w:tc>
      </w:tr>
    </w:tbl>
    <w:p w:rsidR="00233093" w:rsidRPr="00233093" w:rsidRDefault="00233093" w:rsidP="00233093">
      <w:pPr>
        <w:jc w:val="both"/>
        <w:rPr>
          <w:rFonts w:asciiTheme="majorHAnsi" w:eastAsiaTheme="minorEastAsia" w:hAnsiTheme="majorHAnsi"/>
        </w:rPr>
      </w:pPr>
      <w:r w:rsidRPr="00233093">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t,d</m:t>
            </m:r>
          </m:sub>
        </m:sSub>
        <m:r>
          <w:rPr>
            <w:rFonts w:ascii="Cambria Math" w:eastAsiaTheme="minorEastAsia" w:hAnsi="Cambria Math"/>
          </w:rPr>
          <m:t xml:space="preserve"> </m:t>
        </m:r>
      </m:oMath>
      <w:r w:rsidRPr="00233093">
        <w:rPr>
          <w:rFonts w:asciiTheme="majorHAnsi" w:eastAsiaTheme="minorEastAsia" w:hAnsiTheme="majorHAnsi"/>
        </w:rPr>
        <w:t xml:space="preserve">is the number of times term </w:t>
      </w:r>
      <m:oMath>
        <m:r>
          <w:rPr>
            <w:rFonts w:ascii="Cambria Math" w:eastAsiaTheme="minorEastAsia" w:hAnsi="Cambria Math"/>
          </w:rPr>
          <m:t>t</m:t>
        </m:r>
      </m:oMath>
      <w:r w:rsidRPr="00233093">
        <w:rPr>
          <w:rFonts w:asciiTheme="majorHAnsi" w:eastAsiaTheme="minorEastAsia" w:hAnsiTheme="majorHAnsi"/>
        </w:rPr>
        <w:t xml:space="preserve"> appears in document </w:t>
      </w:r>
      <m:oMath>
        <m:r>
          <w:rPr>
            <w:rFonts w:ascii="Cambria Math" w:eastAsiaTheme="minorEastAsia" w:hAnsi="Cambria Math"/>
          </w:rPr>
          <m:t>d</m:t>
        </m:r>
      </m:oMath>
      <w:r w:rsidRPr="00233093">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233093">
        <w:rPr>
          <w:rFonts w:asciiTheme="majorHAnsi" w:eastAsiaTheme="minorEastAsia" w:hAnsiTheme="majorHAnsi"/>
        </w:rPr>
        <w:t xml:space="preserve">is the number of positively labelled documents containing term t, </w:t>
      </w:r>
      <m:oMath>
        <m:r>
          <w:rPr>
            <w:rFonts w:ascii="Cambria Math" w:eastAsiaTheme="minorEastAsia" w:hAnsi="Cambria Math"/>
          </w:rPr>
          <m:t>|P|</m:t>
        </m:r>
      </m:oMath>
      <w:r w:rsidRPr="00233093">
        <w:rPr>
          <w:rFonts w:asciiTheme="majorHAnsi" w:eastAsiaTheme="minorEastAsia" w:hAnsiTheme="majorHAnsi"/>
        </w:rPr>
        <w:t xml:space="preserve"> is the number of positively labelled documents,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sidRPr="00233093">
        <w:rPr>
          <w:rFonts w:asciiTheme="majorHAnsi" w:eastAsiaTheme="minorEastAsia" w:hAnsiTheme="majorHAnsi"/>
        </w:rPr>
        <w:t xml:space="preserve"> is the number of negatively labelled documents with term </w:t>
      </w:r>
      <m:oMath>
        <m:r>
          <w:rPr>
            <w:rFonts w:ascii="Cambria Math" w:eastAsiaTheme="minorEastAsia" w:hAnsi="Cambria Math"/>
          </w:rPr>
          <m:t>t</m:t>
        </m:r>
      </m:oMath>
      <w:r w:rsidRPr="00233093">
        <w:rPr>
          <w:rFonts w:asciiTheme="majorHAnsi" w:eastAsiaTheme="minorEastAsia" w:hAnsiTheme="majorHAnsi"/>
        </w:rPr>
        <w:t xml:space="preserve">, </w:t>
      </w:r>
      <m:oMath>
        <m:d>
          <m:dPr>
            <m:begChr m:val="|"/>
            <m:endChr m:val="|"/>
            <m:ctrlPr>
              <w:rPr>
                <w:rFonts w:ascii="Cambria Math" w:eastAsiaTheme="minorEastAsia" w:hAnsi="Cambria Math"/>
                <w:i/>
              </w:rPr>
            </m:ctrlPr>
          </m:dPr>
          <m:e>
            <m:r>
              <w:rPr>
                <w:rFonts w:ascii="Cambria Math" w:eastAsiaTheme="minorEastAsia" w:hAnsi="Cambria Math"/>
              </w:rPr>
              <m:t>N</m:t>
            </m:r>
          </m:e>
        </m:d>
      </m:oMath>
      <w:r w:rsidRPr="00233093">
        <w:rPr>
          <w:rFonts w:asciiTheme="majorHAnsi" w:eastAsiaTheme="minorEastAsia" w:hAnsiTheme="majorHAnsi"/>
        </w:rPr>
        <w:t xml:space="preserve"> is the number of negatively labelled documents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t,d</m:t>
            </m:r>
          </m:sub>
        </m:sSub>
      </m:oMath>
      <w:r w:rsidRPr="00233093">
        <w:rPr>
          <w:rFonts w:asciiTheme="majorHAnsi" w:eastAsiaTheme="minorEastAsia" w:hAnsiTheme="majorHAnsi"/>
        </w:rPr>
        <w:t xml:space="preserve"> is the value for term </w:t>
      </w:r>
      <m:oMath>
        <m:r>
          <w:rPr>
            <w:rFonts w:ascii="Cambria Math" w:eastAsiaTheme="minorEastAsia" w:hAnsi="Cambria Math"/>
          </w:rPr>
          <m:t>t</m:t>
        </m:r>
      </m:oMath>
      <w:r w:rsidRPr="00233093">
        <w:rPr>
          <w:rFonts w:asciiTheme="majorHAnsi" w:eastAsiaTheme="minorEastAsia" w:hAnsiTheme="majorHAnsi"/>
        </w:rPr>
        <w:t xml:space="preserve"> in document </w:t>
      </w:r>
      <m:oMath>
        <m:r>
          <w:rPr>
            <w:rFonts w:ascii="Cambria Math" w:eastAsiaTheme="minorEastAsia" w:hAnsi="Cambria Math"/>
          </w:rPr>
          <m:t>d</m:t>
        </m:r>
      </m:oMath>
      <w:r w:rsidRPr="00233093">
        <w:rPr>
          <w:rFonts w:asciiTheme="majorHAnsi" w:eastAsiaTheme="minorEastAsia" w:hAnsiTheme="majorHAnsi"/>
        </w:rPr>
        <w:t xml:space="preserve">. Using feature values derived by delta TF-IDF on movie review classification, a SVM achieved an accuracy of 88.1% compared to traditional TF-IDF based classification accuracy of 82.85% on the classification of movie reviews. </w:t>
      </w:r>
    </w:p>
    <w:p w:rsidR="00233093" w:rsidRPr="00233093" w:rsidRDefault="00233093" w:rsidP="00233093">
      <w:pPr>
        <w:tabs>
          <w:tab w:val="left" w:pos="284"/>
        </w:tabs>
        <w:jc w:val="both"/>
        <w:rPr>
          <w:rFonts w:asciiTheme="majorHAnsi" w:eastAsiaTheme="minorEastAsia" w:hAnsiTheme="majorHAnsi"/>
        </w:rPr>
      </w:pPr>
      <w:r w:rsidRPr="00233093">
        <w:rPr>
          <w:rFonts w:asciiTheme="majorHAnsi" w:eastAsiaTheme="minorEastAsia" w:hAnsiTheme="majorHAnsi"/>
        </w:rPr>
        <w:t xml:space="preserve">Feature selection is critical in sentiment analysis as corpuses tend to be polluted with noise, reducing the performance of any developed system. </w:t>
      </w:r>
      <w:r w:rsidRPr="00233093">
        <w:rPr>
          <w:rFonts w:asciiTheme="majorHAnsi" w:hAnsiTheme="majorHAnsi"/>
        </w:rPr>
        <w:t xml:space="preserve">Core techniques involved in feature selection are stop-word removal and stemming. </w:t>
      </w:r>
      <w:proofErr w:type="gramStart"/>
      <w:r w:rsidRPr="00233093">
        <w:rPr>
          <w:rFonts w:asciiTheme="majorHAnsi" w:hAnsiTheme="majorHAnsi"/>
        </w:rPr>
        <w:t>Furthermore, statistical methods such as the point-wise mutual information</w:t>
      </w:r>
      <w:sdt>
        <w:sdtPr>
          <w:id w:val="1849448770"/>
          <w:citation/>
        </w:sdtPr>
        <w:sdtContent>
          <w:r w:rsidRPr="00233093">
            <w:rPr>
              <w:rFonts w:asciiTheme="majorHAnsi" w:hAnsiTheme="majorHAnsi"/>
            </w:rPr>
            <w:fldChar w:fldCharType="begin"/>
          </w:r>
          <w:r w:rsidRPr="00233093">
            <w:rPr>
              <w:rFonts w:asciiTheme="majorHAnsi" w:hAnsiTheme="majorHAnsi"/>
            </w:rPr>
            <w:instrText xml:space="preserve">CITATION Tur03 \m Wil05 \l 2057 </w:instrText>
          </w:r>
          <w:r w:rsidRPr="00233093">
            <w:rPr>
              <w:rFonts w:asciiTheme="majorHAnsi" w:hAnsiTheme="majorHAnsi"/>
            </w:rPr>
            <w:fldChar w:fldCharType="separate"/>
          </w:r>
          <w:r w:rsidRPr="00233093">
            <w:rPr>
              <w:rFonts w:asciiTheme="majorHAnsi" w:hAnsiTheme="majorHAnsi"/>
              <w:noProof/>
            </w:rPr>
            <w:t xml:space="preserve"> (Turney &amp; Littman, 2003; Wilson, Wiebe, &amp; Hoffmann, 2005)</w:t>
          </w:r>
          <w:r w:rsidRPr="00233093">
            <w:rPr>
              <w:rFonts w:asciiTheme="majorHAnsi" w:hAnsiTheme="majorHAnsi"/>
            </w:rPr>
            <w:fldChar w:fldCharType="end"/>
          </w:r>
        </w:sdtContent>
      </w:sdt>
      <w:r w:rsidRPr="00233093">
        <w:rPr>
          <w:rFonts w:asciiTheme="majorHAnsi" w:hAnsiTheme="majorHAnsi"/>
        </w:rPr>
        <w:t xml:space="preserve"> and chi-square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oMath>
      <w:r w:rsidRPr="00233093">
        <w:rPr>
          <w:rFonts w:asciiTheme="majorHAnsi" w:eastAsiaTheme="minorEastAsia" w:hAnsiTheme="majorHAnsi"/>
        </w:rPr>
        <w:t xml:space="preserve"> are used in the feature selection process.</w:t>
      </w:r>
      <w:proofErr w:type="gramEnd"/>
      <w:r w:rsidRPr="00233093">
        <w:rPr>
          <w:rFonts w:asciiTheme="majorHAnsi" w:eastAsiaTheme="minorEastAsia" w:hAnsiTheme="majorHAnsi"/>
        </w:rPr>
        <w:t xml:space="preserve"> </w:t>
      </w:r>
    </w:p>
    <w:p w:rsidR="00233093" w:rsidRPr="00233093" w:rsidRDefault="00233093" w:rsidP="00233093">
      <w:pPr>
        <w:jc w:val="both"/>
        <w:rPr>
          <w:rFonts w:asciiTheme="majorHAnsi" w:eastAsiaTheme="minorEastAsia" w:hAnsiTheme="majorHAnsi"/>
        </w:rPr>
      </w:pPr>
      <w:r w:rsidRPr="00233093">
        <w:rPr>
          <w:rFonts w:asciiTheme="majorHAnsi" w:eastAsiaTheme="minorEastAsia" w:hAnsiTheme="majorHAnsi"/>
        </w:rPr>
        <w:t xml:space="preserve">The point-wise mutual information </w:t>
      </w:r>
      <m:oMath>
        <m:r>
          <w:rPr>
            <w:rFonts w:ascii="Cambria Math" w:eastAsiaTheme="minorEastAsia" w:hAnsi="Cambria Math"/>
          </w:rPr>
          <m:t>PM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oMath>
      <w:r w:rsidRPr="00233093">
        <w:rPr>
          <w:rFonts w:asciiTheme="majorHAnsi" w:eastAsiaTheme="minorEastAsia" w:hAnsiTheme="majorHAnsi"/>
        </w:rPr>
        <w:t xml:space="preserve">  measures the correlation between a term  </w:t>
      </w:r>
      <m:oMath>
        <m:r>
          <w:rPr>
            <w:rFonts w:ascii="Cambria Math" w:eastAsiaTheme="minorEastAsia" w:hAnsi="Cambria Math"/>
          </w:rPr>
          <m:t>t</m:t>
        </m:r>
      </m:oMath>
      <w:r w:rsidRPr="00233093">
        <w:rPr>
          <w:rFonts w:asciiTheme="majorHAnsi" w:eastAsiaTheme="minorEastAsia" w:hAnsiTheme="majorHAnsi"/>
        </w:rPr>
        <w:t xml:space="preserve"> and the </w:t>
      </w:r>
      <w:proofErr w:type="gramStart"/>
      <w:r w:rsidRPr="00233093">
        <w:rPr>
          <w:rFonts w:asciiTheme="majorHAnsi" w:eastAsiaTheme="minorEastAsia" w:hAnsiTheme="majorHAnsi"/>
        </w:rPr>
        <w:t xml:space="preserve">class </w:t>
      </w:r>
      <w:proofErr w:type="gramEnd"/>
      <m:oMath>
        <m:r>
          <w:rPr>
            <w:rFonts w:ascii="Cambria Math" w:eastAsiaTheme="minorEastAsia" w:hAnsi="Cambria Math"/>
          </w:rPr>
          <m:t>c</m:t>
        </m:r>
      </m:oMath>
      <w:r w:rsidRPr="00233093">
        <w:rPr>
          <w:rFonts w:asciiTheme="majorHAnsi" w:eastAsiaTheme="minorEastAsia" w:hAnsiTheme="majorHAnsi"/>
        </w:rPr>
        <w:t xml:space="preserve">. Assuming mutual independence, PMI can be calculated using the joint distribution and the individual distributions. This is formulated mathematically by Aggarwal and </w:t>
      </w:r>
      <w:r w:rsidRPr="00233093">
        <w:rPr>
          <w:rFonts w:asciiTheme="majorHAnsi" w:eastAsiaTheme="minorEastAsia" w:hAnsiTheme="majorHAnsi"/>
          <w:noProof/>
        </w:rPr>
        <w:t>Zhai</w:t>
      </w:r>
      <w:sdt>
        <w:sdtPr>
          <w:id w:val="-438917795"/>
          <w:citation/>
        </w:sdtPr>
        <w:sdtContent>
          <w:r w:rsidRPr="00233093">
            <w:rPr>
              <w:rFonts w:asciiTheme="majorHAnsi" w:eastAsiaTheme="minorEastAsia" w:hAnsiTheme="majorHAnsi"/>
            </w:rPr>
            <w:fldChar w:fldCharType="begin"/>
          </w:r>
          <w:r w:rsidRPr="00233093">
            <w:rPr>
              <w:rFonts w:asciiTheme="majorHAnsi" w:eastAsiaTheme="minorEastAsia" w:hAnsiTheme="majorHAnsi"/>
            </w:rPr>
            <w:instrText xml:space="preserve">CITATION Agg12 \n  \t  \l 2057 </w:instrText>
          </w:r>
          <w:r w:rsidRPr="00233093">
            <w:rPr>
              <w:rFonts w:asciiTheme="majorHAnsi" w:eastAsiaTheme="minorEastAsia" w:hAnsiTheme="majorHAnsi"/>
            </w:rPr>
            <w:fldChar w:fldCharType="separate"/>
          </w:r>
          <w:r w:rsidRPr="00233093">
            <w:rPr>
              <w:rFonts w:asciiTheme="majorHAnsi" w:eastAsiaTheme="minorEastAsia" w:hAnsiTheme="majorHAnsi"/>
              <w:noProof/>
            </w:rPr>
            <w:t xml:space="preserve"> (2012)</w:t>
          </w:r>
          <w:r w:rsidRPr="00233093">
            <w:rPr>
              <w:rFonts w:asciiTheme="majorHAnsi" w:eastAsiaTheme="minorEastAsia" w:hAnsiTheme="majorHAnsi"/>
            </w:rPr>
            <w:fldChar w:fldCharType="end"/>
          </w:r>
        </w:sdtContent>
      </w:sdt>
      <w:r w:rsidRPr="00233093">
        <w:rPr>
          <w:rFonts w:asciiTheme="majorHAnsi" w:eastAsiaTheme="minorEastAsia" w:hAnsiTheme="majorHAnsi"/>
        </w:rPr>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922"/>
        <w:gridCol w:w="660"/>
      </w:tblGrid>
      <w:tr w:rsidR="00233093" w:rsidTr="000027CA">
        <w:tc>
          <w:tcPr>
            <w:tcW w:w="350" w:type="pct"/>
          </w:tcPr>
          <w:p w:rsidR="00233093" w:rsidRDefault="00233093" w:rsidP="000027CA">
            <w:pPr>
              <w:jc w:val="both"/>
              <w:rPr>
                <w:rFonts w:asciiTheme="majorHAnsi" w:eastAsiaTheme="minorEastAsia" w:hAnsiTheme="majorHAnsi"/>
              </w:rPr>
            </w:pPr>
          </w:p>
        </w:tc>
        <w:tc>
          <w:tcPr>
            <w:tcW w:w="4200" w:type="pct"/>
          </w:tcPr>
          <w:p w:rsidR="00233093" w:rsidRDefault="00233093" w:rsidP="000027CA">
            <w:pPr>
              <w:jc w:val="both"/>
              <w:rPr>
                <w:rFonts w:asciiTheme="majorHAnsi" w:eastAsiaTheme="minorEastAsia" w:hAnsiTheme="majorHAnsi"/>
              </w:rPr>
            </w:pPr>
            <m:oMathPara>
              <m:oMath>
                <m:r>
                  <w:rPr>
                    <w:rFonts w:ascii="Cambria Math" w:hAnsi="Cambria Math"/>
                  </w:rPr>
                  <m:t>PM</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e>
                    </m:d>
                  </m:e>
                </m:func>
              </m:oMath>
            </m:oMathPara>
          </w:p>
        </w:tc>
        <w:tc>
          <w:tcPr>
            <w:tcW w:w="350" w:type="pct"/>
          </w:tcPr>
          <w:p w:rsidR="00233093" w:rsidRDefault="00233093" w:rsidP="000027CA">
            <w:pPr>
              <w:pStyle w:val="Caption"/>
              <w:jc w:val="both"/>
            </w:pPr>
          </w:p>
          <w:p w:rsidR="00233093" w:rsidRPr="001B6502" w:rsidRDefault="00233093" w:rsidP="000027CA">
            <w:pPr>
              <w:pStyle w:val="Caption"/>
              <w:jc w:val="both"/>
              <w:rPr>
                <w:color w:val="auto"/>
              </w:rPr>
            </w:pPr>
            <w:r w:rsidRPr="001B6502">
              <w:rPr>
                <w:color w:val="auto"/>
              </w:rPr>
              <w:t>(</w:t>
            </w:r>
            <w:r>
              <w:rPr>
                <w:color w:val="auto"/>
              </w:rPr>
              <w:fldChar w:fldCharType="begin"/>
            </w:r>
            <w:r>
              <w:rPr>
                <w:color w:val="auto"/>
              </w:rPr>
              <w:instrText xml:space="preserve"> STYLEREF 1 \s </w:instrText>
            </w:r>
            <w:r>
              <w:rPr>
                <w:color w:val="auto"/>
              </w:rPr>
              <w:fldChar w:fldCharType="separate"/>
            </w:r>
            <w:r w:rsidR="006A433C">
              <w:rPr>
                <w:noProof/>
                <w:color w:val="auto"/>
              </w:rPr>
              <w:t>2</w:t>
            </w:r>
            <w:r>
              <w:rPr>
                <w:color w:val="auto"/>
              </w:rPr>
              <w:fldChar w:fldCharType="end"/>
            </w:r>
            <w:r>
              <w:rPr>
                <w:color w:val="auto"/>
              </w:rPr>
              <w:t>.</w:t>
            </w:r>
            <w:r>
              <w:rPr>
                <w:color w:val="auto"/>
              </w:rPr>
              <w:fldChar w:fldCharType="begin"/>
            </w:r>
            <w:r>
              <w:rPr>
                <w:color w:val="auto"/>
              </w:rPr>
              <w:instrText xml:space="preserve"> SEQ Equation \* ARABIC \s 1 </w:instrText>
            </w:r>
            <w:r>
              <w:rPr>
                <w:color w:val="auto"/>
              </w:rPr>
              <w:fldChar w:fldCharType="separate"/>
            </w:r>
            <w:r w:rsidR="006A433C">
              <w:rPr>
                <w:noProof/>
                <w:color w:val="auto"/>
              </w:rPr>
              <w:t>2</w:t>
            </w:r>
            <w:r>
              <w:rPr>
                <w:color w:val="auto"/>
              </w:rPr>
              <w:fldChar w:fldCharType="end"/>
            </w:r>
            <w:r w:rsidRPr="001B6502">
              <w:rPr>
                <w:color w:val="auto"/>
              </w:rPr>
              <w:t>)</w:t>
            </w:r>
          </w:p>
          <w:p w:rsidR="00233093" w:rsidRDefault="00233093" w:rsidP="000027CA">
            <w:pPr>
              <w:keepNext/>
              <w:jc w:val="both"/>
              <w:rPr>
                <w:rFonts w:asciiTheme="majorHAnsi" w:eastAsiaTheme="minorEastAsia" w:hAnsiTheme="majorHAnsi"/>
              </w:rPr>
            </w:pPr>
          </w:p>
        </w:tc>
      </w:tr>
    </w:tbl>
    <w:p w:rsidR="00233093" w:rsidRPr="00233093" w:rsidRDefault="00233093" w:rsidP="00233093">
      <w:pPr>
        <w:jc w:val="both"/>
        <w:rPr>
          <w:rFonts w:asciiTheme="majorHAnsi" w:eastAsiaTheme="minorEastAsia" w:hAnsiTheme="majorHAnsi"/>
        </w:rPr>
      </w:pPr>
    </w:p>
    <w:p w:rsidR="00233093" w:rsidRPr="00233093" w:rsidRDefault="00233093" w:rsidP="00233093">
      <w:pPr>
        <w:jc w:val="both"/>
        <w:rPr>
          <w:rFonts w:asciiTheme="majorHAnsi" w:eastAsiaTheme="minorEastAsia" w:hAnsiTheme="majorHAnsi"/>
        </w:rPr>
      </w:pPr>
      <w:proofErr w:type="gramStart"/>
      <w:r w:rsidRPr="00233093">
        <w:rPr>
          <w:rFonts w:asciiTheme="majorHAnsi" w:eastAsiaTheme="minorEastAsia" w:hAnsiTheme="majorHAnsi"/>
        </w:rPr>
        <w:t>where</w:t>
      </w:r>
      <w:proofErr w:type="gramEnd"/>
      <w:r w:rsidRPr="00233093">
        <w:rPr>
          <w:rFonts w:asciiTheme="majorHAnsi" w:eastAsiaTheme="minorEastAsia" w:hAnsiTheme="majorHAnsi"/>
        </w:rPr>
        <w:t xml:space="preserve"> the expected co-occurrence of </w:t>
      </w:r>
      <m:oMath>
        <m:r>
          <w:rPr>
            <w:rFonts w:ascii="Cambria Math" w:eastAsiaTheme="minorEastAsia" w:hAnsi="Cambria Math"/>
          </w:rPr>
          <m:t>c</m:t>
        </m:r>
      </m:oMath>
      <w:r w:rsidRPr="00233093">
        <w:rPr>
          <w:rFonts w:asciiTheme="majorHAnsi" w:eastAsiaTheme="minorEastAsia" w:hAnsiTheme="majorHAnsi"/>
        </w:rPr>
        <w:t xml:space="preserve"> and </w:t>
      </w:r>
      <m:oMath>
        <m:r>
          <w:rPr>
            <w:rFonts w:ascii="Cambria Math" w:eastAsiaTheme="minorEastAsia" w:hAnsi="Cambria Math"/>
          </w:rPr>
          <m:t>w</m:t>
        </m:r>
      </m:oMath>
      <w:r w:rsidRPr="00233093">
        <w:rPr>
          <w:rFonts w:asciiTheme="majorHAnsi" w:eastAsiaTheme="minorEastAsia" w:hAnsiTheme="majorHAnsi"/>
        </w:rPr>
        <w:t xml:space="preserve"> is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oMath>
      <w:r w:rsidRPr="00233093">
        <w:rPr>
          <w:rFonts w:asciiTheme="majorHAnsi" w:eastAsiaTheme="minorEastAsia" w:hAnsiTheme="majorHAnsi"/>
        </w:rPr>
        <w:t xml:space="preserve"> and the actual co-occurrence is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w:r w:rsidRPr="00233093">
        <w:rPr>
          <w:rFonts w:asciiTheme="majorHAnsi" w:eastAsiaTheme="minorEastAsia" w:hAnsiTheme="majorHAnsi"/>
        </w:rPr>
        <w:t xml:space="preserve">. A PMI of greater than 0 means a positive correlation between </w:t>
      </w:r>
      <m:oMath>
        <m:r>
          <w:rPr>
            <w:rFonts w:ascii="Cambria Math" w:eastAsiaTheme="minorEastAsia" w:hAnsi="Cambria Math"/>
          </w:rPr>
          <m:t>w</m:t>
        </m:r>
      </m:oMath>
      <w:r w:rsidRPr="00233093">
        <w:rPr>
          <w:rFonts w:asciiTheme="majorHAnsi" w:eastAsiaTheme="minorEastAsia" w:hAnsiTheme="majorHAnsi"/>
        </w:rPr>
        <w:t xml:space="preserve"> and </w:t>
      </w:r>
      <m:oMath>
        <m:r>
          <w:rPr>
            <w:rFonts w:ascii="Cambria Math" w:eastAsiaTheme="minorEastAsia" w:hAnsi="Cambria Math"/>
          </w:rPr>
          <m:t>c</m:t>
        </m:r>
      </m:oMath>
      <w:r w:rsidRPr="00233093">
        <w:rPr>
          <w:rFonts w:asciiTheme="majorHAnsi" w:eastAsiaTheme="minorEastAsia" w:hAnsiTheme="majorHAnsi"/>
        </w:rPr>
        <w:t xml:space="preserve"> and the inverse is the case for a PMI less than 0. We delegate to section 3.1.3 our explanation </w:t>
      </w:r>
      <w:proofErr w:type="gramStart"/>
      <w:r w:rsidRPr="00233093">
        <w:rPr>
          <w:rFonts w:asciiTheme="majorHAnsi" w:eastAsiaTheme="minorEastAsia" w:hAnsiTheme="majorHAnsi"/>
        </w:rPr>
        <w:t xml:space="preserve">of </w:t>
      </w:r>
      <w:proofErr w:type="gramEnd"/>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233093">
        <w:rPr>
          <w:rFonts w:asciiTheme="majorHAnsi" w:eastAsiaTheme="minorEastAsia" w:hAnsiTheme="majorHAnsi"/>
        </w:rPr>
        <w:t>.</w:t>
      </w:r>
    </w:p>
    <w:p w:rsidR="00233093" w:rsidRPr="00233093" w:rsidRDefault="00233093" w:rsidP="00233093">
      <w:pPr>
        <w:jc w:val="both"/>
        <w:rPr>
          <w:rFonts w:asciiTheme="majorHAnsi" w:hAnsiTheme="majorHAnsi"/>
        </w:rPr>
      </w:pPr>
      <w:r w:rsidRPr="00233093">
        <w:rPr>
          <w:rFonts w:asciiTheme="majorHAnsi" w:hAnsiTheme="majorHAnsi"/>
        </w:rPr>
        <w:lastRenderedPageBreak/>
        <w:t>Sentiment classification techniques are split into two broad ranges of techniques: machine learning techniques</w:t>
      </w:r>
      <w:sdt>
        <w:sdtPr>
          <w:id w:val="1302201596"/>
          <w:citation/>
        </w:sdtPr>
        <w:sdtContent>
          <w:r w:rsidRPr="00233093">
            <w:rPr>
              <w:rFonts w:asciiTheme="majorHAnsi" w:hAnsiTheme="majorHAnsi"/>
            </w:rPr>
            <w:fldChar w:fldCharType="begin"/>
          </w:r>
          <w:r w:rsidRPr="00233093">
            <w:rPr>
              <w:rFonts w:asciiTheme="majorHAnsi" w:hAnsiTheme="majorHAnsi"/>
            </w:rPr>
            <w:instrText xml:space="preserve">CITATION Yon11 \m Pan02 \m Kan12 \m Kau12 \m Mor13 \l 2057 </w:instrText>
          </w:r>
          <w:r w:rsidRPr="00233093">
            <w:rPr>
              <w:rFonts w:asciiTheme="majorHAnsi" w:hAnsiTheme="majorHAnsi"/>
            </w:rPr>
            <w:fldChar w:fldCharType="separate"/>
          </w:r>
          <w:r w:rsidRPr="00233093">
            <w:rPr>
              <w:rFonts w:asciiTheme="majorHAnsi" w:hAnsiTheme="majorHAnsi"/>
              <w:noProof/>
            </w:rPr>
            <w:t xml:space="preserve"> (Yong, Xu, &amp; Ren, 2011; Pang, Lee, &amp; Vaithyanathan, 2002; Kang, Yoo, &amp; Han, 2012; Kaufmann, 2012; Moraes, Valiati, &amp; Neto, 2013)</w:t>
          </w:r>
          <w:r w:rsidRPr="00233093">
            <w:rPr>
              <w:rFonts w:asciiTheme="majorHAnsi" w:hAnsiTheme="majorHAnsi"/>
            </w:rPr>
            <w:fldChar w:fldCharType="end"/>
          </w:r>
        </w:sdtContent>
      </w:sdt>
      <w:r w:rsidRPr="00233093">
        <w:rPr>
          <w:rFonts w:asciiTheme="majorHAnsi" w:hAnsiTheme="majorHAnsi"/>
        </w:rPr>
        <w:t>, lexicon-based approaches – which is further split into dictionary-based approaches</w:t>
      </w:r>
      <w:sdt>
        <w:sdtPr>
          <w:id w:val="2116174590"/>
          <w:citation/>
        </w:sdtPr>
        <w:sdtContent>
          <w:r w:rsidRPr="00233093">
            <w:rPr>
              <w:rFonts w:asciiTheme="majorHAnsi" w:hAnsiTheme="majorHAnsi"/>
            </w:rPr>
            <w:fldChar w:fldCharType="begin"/>
          </w:r>
          <w:r w:rsidRPr="00233093">
            <w:rPr>
              <w:rFonts w:asciiTheme="majorHAnsi" w:hAnsiTheme="majorHAnsi"/>
            </w:rPr>
            <w:instrText xml:space="preserve"> CITATION Gua10 \l 2057  \m Min04 \m Kim04</w:instrText>
          </w:r>
          <w:r w:rsidRPr="00233093">
            <w:rPr>
              <w:rFonts w:asciiTheme="majorHAnsi" w:hAnsiTheme="majorHAnsi"/>
            </w:rPr>
            <w:fldChar w:fldCharType="separate"/>
          </w:r>
          <w:r w:rsidRPr="00233093">
            <w:rPr>
              <w:rFonts w:asciiTheme="majorHAnsi" w:hAnsiTheme="majorHAnsi"/>
              <w:noProof/>
            </w:rPr>
            <w:t xml:space="preserve"> (Guang, Xiaofei, Feng, Yuan, Jiajun, &amp; Chun, 2010; Minging &amp; Bing, 2004; Kim &amp; Hovy, 2004)</w:t>
          </w:r>
          <w:r w:rsidRPr="00233093">
            <w:rPr>
              <w:rFonts w:asciiTheme="majorHAnsi" w:hAnsiTheme="majorHAnsi"/>
            </w:rPr>
            <w:fldChar w:fldCharType="end"/>
          </w:r>
        </w:sdtContent>
      </w:sdt>
      <w:r w:rsidRPr="00233093">
        <w:rPr>
          <w:rFonts w:asciiTheme="majorHAnsi" w:hAnsiTheme="majorHAnsi"/>
        </w:rPr>
        <w:t xml:space="preserve"> and corpus-based approaches</w:t>
      </w:r>
      <w:sdt>
        <w:sdtPr>
          <w:id w:val="-1889488816"/>
          <w:citation/>
        </w:sdtPr>
        <w:sdtContent>
          <w:r w:rsidRPr="00233093">
            <w:rPr>
              <w:rFonts w:asciiTheme="majorHAnsi" w:hAnsiTheme="majorHAnsi"/>
            </w:rPr>
            <w:fldChar w:fldCharType="begin"/>
          </w:r>
          <w:r w:rsidRPr="00233093">
            <w:rPr>
              <w:rFonts w:asciiTheme="majorHAnsi" w:hAnsiTheme="majorHAnsi"/>
            </w:rPr>
            <w:instrText xml:space="preserve">CITATION Dee90 \l 2057 </w:instrText>
          </w:r>
          <w:r w:rsidRPr="00233093">
            <w:rPr>
              <w:rFonts w:asciiTheme="majorHAnsi" w:hAnsiTheme="majorHAnsi"/>
            </w:rPr>
            <w:fldChar w:fldCharType="separate"/>
          </w:r>
          <w:r w:rsidRPr="00233093">
            <w:rPr>
              <w:rFonts w:asciiTheme="majorHAnsi" w:hAnsiTheme="majorHAnsi"/>
              <w:noProof/>
            </w:rPr>
            <w:t xml:space="preserve"> (Deerwester, Dumais, Landauer, Furnas, &amp; Harshman, 1990)</w:t>
          </w:r>
          <w:r w:rsidRPr="00233093">
            <w:rPr>
              <w:rFonts w:asciiTheme="majorHAnsi" w:hAnsiTheme="majorHAnsi"/>
            </w:rPr>
            <w:fldChar w:fldCharType="end"/>
          </w:r>
        </w:sdtContent>
      </w:sdt>
      <w:r w:rsidRPr="00233093">
        <w:rPr>
          <w:rFonts w:asciiTheme="majorHAnsi" w:hAnsiTheme="majorHAnsi"/>
        </w:rPr>
        <w:t xml:space="preserve">. We will focus on the machine learning techniques. </w:t>
      </w:r>
    </w:p>
    <w:p w:rsidR="00233093" w:rsidRPr="00233093" w:rsidRDefault="00233093" w:rsidP="00233093">
      <w:pPr>
        <w:jc w:val="both"/>
        <w:rPr>
          <w:rFonts w:asciiTheme="majorHAnsi" w:hAnsiTheme="majorHAnsi"/>
        </w:rPr>
      </w:pPr>
      <w:r w:rsidRPr="00233093">
        <w:rPr>
          <w:rFonts w:asciiTheme="majorHAnsi" w:hAnsiTheme="majorHAnsi"/>
        </w:rPr>
        <w:t xml:space="preserve">Pang et al. </w:t>
      </w:r>
      <w:sdt>
        <w:sdtPr>
          <w:id w:val="-1093012454"/>
          <w:citation/>
        </w:sdtPr>
        <w:sdtContent>
          <w:r w:rsidRPr="00233093">
            <w:rPr>
              <w:rFonts w:asciiTheme="majorHAnsi" w:hAnsiTheme="majorHAnsi"/>
            </w:rPr>
            <w:fldChar w:fldCharType="begin"/>
          </w:r>
          <w:r w:rsidRPr="00233093">
            <w:rPr>
              <w:rFonts w:asciiTheme="majorHAnsi" w:hAnsiTheme="majorHAnsi"/>
            </w:rPr>
            <w:instrText xml:space="preserve"> CITATION Pan02 \l 2057 </w:instrText>
          </w:r>
          <w:r w:rsidRPr="00233093">
            <w:rPr>
              <w:rFonts w:asciiTheme="majorHAnsi" w:hAnsiTheme="majorHAnsi"/>
            </w:rPr>
            <w:fldChar w:fldCharType="separate"/>
          </w:r>
          <w:r w:rsidRPr="00233093">
            <w:rPr>
              <w:rFonts w:asciiTheme="majorHAnsi" w:hAnsiTheme="majorHAnsi"/>
              <w:noProof/>
            </w:rPr>
            <w:t>(Pang, Lee, &amp; Vaithyanathan, 2002)</w:t>
          </w:r>
          <w:r w:rsidRPr="00233093">
            <w:rPr>
              <w:rFonts w:asciiTheme="majorHAnsi" w:hAnsiTheme="majorHAnsi"/>
            </w:rPr>
            <w:fldChar w:fldCharType="end"/>
          </w:r>
        </w:sdtContent>
      </w:sdt>
      <w:r w:rsidRPr="00233093">
        <w:rPr>
          <w:rFonts w:asciiTheme="majorHAnsi" w:hAnsiTheme="majorHAnsi"/>
        </w:rPr>
        <w:t xml:space="preserve"> used a corpus of reviews that were classified according to the number of stars associated with the text reviews and predicted these ratings using naïve </w:t>
      </w:r>
      <w:proofErr w:type="spellStart"/>
      <w:r w:rsidRPr="00233093">
        <w:rPr>
          <w:rFonts w:asciiTheme="majorHAnsi" w:hAnsiTheme="majorHAnsi"/>
        </w:rPr>
        <w:t>bayes</w:t>
      </w:r>
      <w:proofErr w:type="spellEnd"/>
      <w:r w:rsidRPr="00233093">
        <w:rPr>
          <w:rFonts w:asciiTheme="majorHAnsi" w:hAnsiTheme="majorHAnsi"/>
        </w:rPr>
        <w:t xml:space="preserve">, maximum entropy and Support Vector Machines.  They compared the performance of unigrams, unigrams + bigrams, bigrams, unigrams + POS, adjectives, top unigrams and unigrams + positions using three-fold cross-validation. The performance of each variation in features depended heavily on the type of machine learning technique used. SVMs on average performed better than both naïve </w:t>
      </w:r>
      <w:proofErr w:type="spellStart"/>
      <w:r w:rsidRPr="00233093">
        <w:rPr>
          <w:rFonts w:asciiTheme="majorHAnsi" w:hAnsiTheme="majorHAnsi"/>
        </w:rPr>
        <w:t>bayes</w:t>
      </w:r>
      <w:proofErr w:type="spellEnd"/>
      <w:r w:rsidRPr="00233093">
        <w:rPr>
          <w:rFonts w:asciiTheme="majorHAnsi" w:hAnsiTheme="majorHAnsi"/>
        </w:rPr>
        <w:t xml:space="preserve"> and maximum entropy. It’s important to note that the classifiers performed best when the terms were represented simply as a presence as opposed to frequency. Unigrams performed best in their experiments using the Support Vector Machine-based model with an accuracy of 82.9%. </w:t>
      </w:r>
    </w:p>
    <w:p w:rsidR="00233093" w:rsidRPr="00233093" w:rsidRDefault="00233093" w:rsidP="00233093">
      <w:pPr>
        <w:jc w:val="both"/>
        <w:rPr>
          <w:rFonts w:asciiTheme="majorHAnsi" w:hAnsiTheme="majorHAnsi"/>
        </w:rPr>
      </w:pPr>
      <w:r w:rsidRPr="00233093">
        <w:rPr>
          <w:rFonts w:asciiTheme="majorHAnsi" w:hAnsiTheme="majorHAnsi"/>
        </w:rPr>
        <w:t xml:space="preserve">Yong et al. </w:t>
      </w:r>
      <w:sdt>
        <w:sdtPr>
          <w:id w:val="-2062321547"/>
          <w:citation/>
        </w:sdtPr>
        <w:sdtContent>
          <w:r w:rsidRPr="00233093">
            <w:rPr>
              <w:rFonts w:asciiTheme="majorHAnsi" w:hAnsiTheme="majorHAnsi"/>
            </w:rPr>
            <w:fldChar w:fldCharType="begin"/>
          </w:r>
          <w:r w:rsidRPr="00233093">
            <w:rPr>
              <w:rFonts w:asciiTheme="majorHAnsi" w:hAnsiTheme="majorHAnsi"/>
            </w:rPr>
            <w:instrText xml:space="preserve">CITATION Yon11 \n  \t  \l 2057 </w:instrText>
          </w:r>
          <w:r w:rsidRPr="00233093">
            <w:rPr>
              <w:rFonts w:asciiTheme="majorHAnsi" w:hAnsiTheme="majorHAnsi"/>
            </w:rPr>
            <w:fldChar w:fldCharType="separate"/>
          </w:r>
          <w:r w:rsidRPr="00233093">
            <w:rPr>
              <w:rFonts w:asciiTheme="majorHAnsi" w:hAnsiTheme="majorHAnsi"/>
              <w:noProof/>
            </w:rPr>
            <w:t>(2011)</w:t>
          </w:r>
          <w:r w:rsidRPr="00233093">
            <w:rPr>
              <w:rFonts w:asciiTheme="majorHAnsi" w:hAnsiTheme="majorHAnsi"/>
            </w:rPr>
            <w:fldChar w:fldCharType="end"/>
          </w:r>
        </w:sdtContent>
      </w:sdt>
      <w:r w:rsidRPr="00233093">
        <w:rPr>
          <w:rFonts w:asciiTheme="majorHAnsi" w:hAnsiTheme="majorHAnsi"/>
        </w:rPr>
        <w:t xml:space="preserve"> propose a method of sentiment analysis similar to the approach this work has taken, pre-processing the words by removing stop words and tokenisation. Words are then sorted based on calculated mutual information and a number of words are selected as the feature items and classified using an SVM. They neglect to specify the domain and source of the corpus, making comparison with this work difficult. However, they achieve very high classification rates with total precision of 81.11%, recall of 81.42% and F-value of 81.25 in a closed test.  </w:t>
      </w:r>
    </w:p>
    <w:p w:rsidR="00136DE6" w:rsidRDefault="00136DE6" w:rsidP="004F0BB1">
      <w:pPr>
        <w:pStyle w:val="NoSpacing"/>
        <w:rPr>
          <w:rFonts w:ascii="Cambria Math" w:hAnsi="Cambria Math"/>
          <w:b/>
          <w:sz w:val="28"/>
        </w:rPr>
      </w:pPr>
    </w:p>
    <w:p w:rsidR="00136DE6" w:rsidRDefault="00136DE6" w:rsidP="004F0BB1">
      <w:pPr>
        <w:pStyle w:val="Heading1"/>
        <w:numPr>
          <w:ilvl w:val="0"/>
          <w:numId w:val="1"/>
        </w:numPr>
        <w:jc w:val="both"/>
        <w:rPr>
          <w:color w:val="auto"/>
          <w:sz w:val="32"/>
        </w:rPr>
      </w:pPr>
      <w:r>
        <w:rPr>
          <w:color w:val="auto"/>
          <w:sz w:val="32"/>
        </w:rPr>
        <w:t>Background Knowledge</w:t>
      </w:r>
    </w:p>
    <w:p w:rsidR="005036CD" w:rsidRPr="005036CD" w:rsidRDefault="005036CD" w:rsidP="005036CD">
      <w:pPr>
        <w:pStyle w:val="Heading2"/>
        <w:numPr>
          <w:ilvl w:val="1"/>
          <w:numId w:val="1"/>
        </w:numPr>
        <w:rPr>
          <w:color w:val="auto"/>
        </w:rPr>
      </w:pPr>
      <w:r w:rsidRPr="005036CD">
        <w:rPr>
          <w:color w:val="auto"/>
        </w:rPr>
        <w:t xml:space="preserve">Sentiment Analysis </w:t>
      </w:r>
    </w:p>
    <w:p w:rsidR="00136DE6" w:rsidRPr="006F46A5" w:rsidRDefault="00136DE6" w:rsidP="00136DE6">
      <w:pPr>
        <w:jc w:val="both"/>
        <w:rPr>
          <w:rFonts w:asciiTheme="majorHAnsi" w:hAnsiTheme="majorHAnsi"/>
        </w:rPr>
      </w:pPr>
      <w:r w:rsidRPr="006F46A5">
        <w:rPr>
          <w:rFonts w:asciiTheme="majorHAnsi" w:hAnsiTheme="majorHAnsi"/>
        </w:rPr>
        <w:t xml:space="preserve">In order to make the documents useful to numeric classifiers such as the neural network or support vector machine, the terms need to be transformed into their weighted forms.  The weighting of the terms is shown to be at least as important as their selection </w:t>
      </w:r>
      <w:sdt>
        <w:sdtPr>
          <w:rPr>
            <w:rFonts w:asciiTheme="majorHAnsi" w:hAnsiTheme="majorHAnsi"/>
          </w:rPr>
          <w:id w:val="710692309"/>
          <w:citation/>
        </w:sdtPr>
        <w:sdtContent>
          <w:r w:rsidRPr="006F46A5">
            <w:rPr>
              <w:rFonts w:asciiTheme="majorHAnsi" w:hAnsiTheme="majorHAnsi"/>
            </w:rPr>
            <w:fldChar w:fldCharType="begin"/>
          </w:r>
          <w:r w:rsidRPr="006F46A5">
            <w:rPr>
              <w:rFonts w:asciiTheme="majorHAnsi" w:hAnsiTheme="majorHAnsi"/>
            </w:rPr>
            <w:instrText xml:space="preserve"> CITATION Str94 \l 2057 </w:instrText>
          </w:r>
          <w:r w:rsidRPr="006F46A5">
            <w:rPr>
              <w:rFonts w:asciiTheme="majorHAnsi" w:hAnsiTheme="majorHAnsi"/>
            </w:rPr>
            <w:fldChar w:fldCharType="separate"/>
          </w:r>
          <w:r w:rsidRPr="006F46A5">
            <w:rPr>
              <w:rFonts w:asciiTheme="majorHAnsi" w:hAnsiTheme="majorHAnsi"/>
              <w:noProof/>
            </w:rPr>
            <w:t>(Strzalkowski, 1994)</w:t>
          </w:r>
          <w:r w:rsidRPr="006F46A5">
            <w:rPr>
              <w:rFonts w:asciiTheme="majorHAnsi" w:hAnsiTheme="majorHAnsi"/>
            </w:rPr>
            <w:fldChar w:fldCharType="end"/>
          </w:r>
        </w:sdtContent>
      </w:sdt>
      <w:r w:rsidRPr="006F46A5">
        <w:rPr>
          <w:rFonts w:asciiTheme="majorHAnsi" w:hAnsiTheme="majorHAnsi"/>
        </w:rPr>
        <w:t xml:space="preserve">. </w:t>
      </w:r>
    </w:p>
    <w:p w:rsidR="00136DE6" w:rsidRDefault="00136DE6" w:rsidP="00136DE6">
      <w:pPr>
        <w:jc w:val="both"/>
        <w:rPr>
          <w:rFonts w:asciiTheme="majorHAnsi" w:eastAsiaTheme="minorEastAsia" w:hAnsiTheme="majorHAnsi"/>
        </w:rPr>
      </w:pPr>
      <w:r w:rsidRPr="006F46A5">
        <w:rPr>
          <w:rFonts w:asciiTheme="majorHAnsi" w:hAnsiTheme="majorHAnsi"/>
        </w:rPr>
        <w:t xml:space="preserve">The vector space model introduced by Salton et al. </w:t>
      </w:r>
      <w:sdt>
        <w:sdtPr>
          <w:rPr>
            <w:rFonts w:asciiTheme="majorHAnsi" w:hAnsiTheme="majorHAnsi"/>
          </w:rPr>
          <w:id w:val="-971133516"/>
          <w:citation/>
        </w:sdtPr>
        <w:sdtContent>
          <w:r w:rsidRPr="006F46A5">
            <w:rPr>
              <w:rFonts w:asciiTheme="majorHAnsi" w:hAnsiTheme="majorHAnsi"/>
            </w:rPr>
            <w:fldChar w:fldCharType="begin"/>
          </w:r>
          <w:r w:rsidRPr="006F46A5">
            <w:rPr>
              <w:rFonts w:asciiTheme="majorHAnsi" w:hAnsiTheme="majorHAnsi"/>
            </w:rPr>
            <w:instrText xml:space="preserve">CITATION Sal75 \n  \t  \l 2057 </w:instrText>
          </w:r>
          <w:r w:rsidRPr="006F46A5">
            <w:rPr>
              <w:rFonts w:asciiTheme="majorHAnsi" w:hAnsiTheme="majorHAnsi"/>
            </w:rPr>
            <w:fldChar w:fldCharType="separate"/>
          </w:r>
          <w:r w:rsidRPr="006F46A5">
            <w:rPr>
              <w:rFonts w:asciiTheme="majorHAnsi" w:hAnsiTheme="majorHAnsi"/>
              <w:noProof/>
            </w:rPr>
            <w:t>(1975)</w:t>
          </w:r>
          <w:r w:rsidRPr="006F46A5">
            <w:rPr>
              <w:rFonts w:asciiTheme="majorHAnsi" w:hAnsiTheme="majorHAnsi"/>
            </w:rPr>
            <w:fldChar w:fldCharType="end"/>
          </w:r>
        </w:sdtContent>
      </w:sdt>
      <w:r w:rsidRPr="006F46A5">
        <w:rPr>
          <w:rFonts w:asciiTheme="majorHAnsi" w:hAnsiTheme="majorHAnsi"/>
        </w:rPr>
        <w:t xml:space="preserve"> is the preferred algebraic method of representing textual documents. The document is represented as a single vector where each dimension in the vector is a single feature. Features that do not exist in a particular document </w:t>
      </w:r>
      <m:oMath>
        <m:r>
          <w:rPr>
            <w:rFonts w:ascii="Cambria Math" w:hAnsi="Cambria Math"/>
          </w:rPr>
          <m:t>d</m:t>
        </m:r>
      </m:oMath>
      <w:r w:rsidRPr="006F46A5">
        <w:rPr>
          <w:rFonts w:asciiTheme="majorHAnsi" w:eastAsiaTheme="minorEastAsia" w:hAnsiTheme="majorHAnsi"/>
        </w:rPr>
        <w:t xml:space="preserve"> are simply given a value of 0. The weights are usually calculated using simply their presence (binary), counts (integer),  frequency(float)</w:t>
      </w:r>
      <w:r>
        <w:rPr>
          <w:rFonts w:asciiTheme="majorHAnsi" w:eastAsiaTheme="minorEastAsia" w:hAnsiTheme="majorHAnsi"/>
        </w:rPr>
        <w:t xml:space="preserve"> or their term frequency </w:t>
      </w:r>
      <w:r w:rsidRPr="006F46A5">
        <w:rPr>
          <w:rFonts w:asciiTheme="majorHAnsi" w:eastAsiaTheme="minorEastAsia" w:hAnsiTheme="majorHAnsi"/>
        </w:rPr>
        <w:t xml:space="preserve">inverse document frequency (TF-IDF) score (float).  Hence we can say that in a corpus of </w:t>
      </w:r>
      <m:oMath>
        <m:d>
          <m:dPr>
            <m:begChr m:val="|"/>
            <m:endChr m:val="|"/>
            <m:ctrlPr>
              <w:rPr>
                <w:rFonts w:ascii="Cambria Math" w:eastAsiaTheme="minorEastAsia" w:hAnsi="Cambria Math"/>
                <w:i/>
              </w:rPr>
            </m:ctrlPr>
          </m:dPr>
          <m:e>
            <m:r>
              <w:rPr>
                <w:rFonts w:ascii="Cambria Math" w:eastAsiaTheme="minorEastAsia" w:hAnsi="Cambria Math"/>
              </w:rPr>
              <m:t>D</m:t>
            </m:r>
          </m:e>
        </m:d>
      </m:oMath>
      <w:r w:rsidRPr="006F46A5">
        <w:rPr>
          <w:rFonts w:asciiTheme="majorHAnsi" w:eastAsiaTheme="minorEastAsia" w:hAnsiTheme="majorHAnsi"/>
        </w:rPr>
        <w:t xml:space="preserve"> documents and </w:t>
      </w:r>
      <m:oMath>
        <m:r>
          <w:rPr>
            <w:rFonts w:ascii="Cambria Math" w:eastAsiaTheme="minorEastAsia" w:hAnsi="Cambria Math"/>
          </w:rPr>
          <m:t>m</m:t>
        </m:r>
      </m:oMath>
      <w:r w:rsidRPr="006F46A5">
        <w:rPr>
          <w:rFonts w:asciiTheme="majorHAnsi" w:eastAsiaTheme="minorEastAsia" w:hAnsiTheme="majorHAnsi"/>
        </w:rPr>
        <w:t xml:space="preserve"> features, a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6F46A5">
        <w:rPr>
          <w:rFonts w:asciiTheme="majorHAnsi" w:eastAsiaTheme="minorEastAsia" w:hAnsiTheme="majorHAnsi"/>
        </w:rPr>
        <w:t xml:space="preserve"> is represented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922"/>
        <w:gridCol w:w="660"/>
      </w:tblGrid>
      <w:tr w:rsidR="00136DE6" w:rsidTr="00F02321">
        <w:tc>
          <w:tcPr>
            <w:tcW w:w="350" w:type="pct"/>
          </w:tcPr>
          <w:p w:rsidR="00136DE6" w:rsidRDefault="00136DE6" w:rsidP="00F02321">
            <w:pPr>
              <w:jc w:val="both"/>
              <w:rPr>
                <w:rFonts w:asciiTheme="majorHAnsi" w:eastAsiaTheme="minorEastAsia" w:hAnsiTheme="majorHAnsi"/>
              </w:rPr>
            </w:pPr>
          </w:p>
        </w:tc>
        <w:tc>
          <w:tcPr>
            <w:tcW w:w="4200" w:type="pct"/>
          </w:tcPr>
          <w:p w:rsidR="00136DE6" w:rsidRPr="006F46A5" w:rsidRDefault="00136DE6" w:rsidP="00F02321">
            <w:pPr>
              <w:jc w:val="both"/>
              <w:rPr>
                <w:rFonts w:asciiTheme="majorHAnsi" w:hAnsiTheme="majorHAnsi"/>
                <w:b/>
              </w:rPr>
            </w:pPr>
            <m:oMathPara>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 xml:space="preserve">1,j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m,j</m:t>
                        </m:r>
                      </m:sub>
                    </m:sSub>
                  </m:e>
                </m:d>
              </m:oMath>
            </m:oMathPara>
          </w:p>
          <w:p w:rsidR="00136DE6" w:rsidRDefault="00136DE6" w:rsidP="00F02321">
            <w:pPr>
              <w:jc w:val="both"/>
              <w:rPr>
                <w:rFonts w:asciiTheme="majorHAnsi" w:eastAsiaTheme="minorEastAsia" w:hAnsiTheme="majorHAnsi"/>
              </w:rPr>
            </w:pPr>
          </w:p>
        </w:tc>
        <w:tc>
          <w:tcPr>
            <w:tcW w:w="350" w:type="pct"/>
          </w:tcPr>
          <w:p w:rsidR="00136DE6" w:rsidRDefault="00136DE6" w:rsidP="00F02321">
            <w:pPr>
              <w:pStyle w:val="Caption"/>
              <w:jc w:val="both"/>
            </w:pPr>
          </w:p>
          <w:p w:rsidR="00136DE6" w:rsidRPr="001B6502" w:rsidRDefault="00136DE6" w:rsidP="00F02321">
            <w:pPr>
              <w:pStyle w:val="Caption"/>
              <w:jc w:val="both"/>
              <w:rPr>
                <w:color w:val="auto"/>
              </w:rPr>
            </w:pPr>
            <w:r w:rsidRPr="001B6502">
              <w:rPr>
                <w:color w:val="auto"/>
              </w:rPr>
              <w:t>(</w:t>
            </w:r>
            <w:r w:rsidRPr="001B6502">
              <w:rPr>
                <w:color w:val="auto"/>
              </w:rPr>
              <w:fldChar w:fldCharType="begin"/>
            </w:r>
            <w:r w:rsidRPr="001B6502">
              <w:rPr>
                <w:color w:val="auto"/>
              </w:rPr>
              <w:instrText xml:space="preserve"> STYLEREF 1 \s </w:instrText>
            </w:r>
            <w:r w:rsidRPr="001B6502">
              <w:rPr>
                <w:color w:val="auto"/>
              </w:rPr>
              <w:fldChar w:fldCharType="separate"/>
            </w:r>
            <w:r w:rsidR="006A433C">
              <w:rPr>
                <w:noProof/>
                <w:color w:val="auto"/>
              </w:rPr>
              <w:t>3</w:t>
            </w:r>
            <w:r w:rsidRPr="001B6502">
              <w:rPr>
                <w:color w:val="auto"/>
              </w:rPr>
              <w:fldChar w:fldCharType="end"/>
            </w:r>
            <w:r w:rsidRPr="001B6502">
              <w:rPr>
                <w:color w:val="auto"/>
              </w:rPr>
              <w:t>.</w:t>
            </w:r>
            <w:r w:rsidRPr="001B6502">
              <w:rPr>
                <w:color w:val="auto"/>
              </w:rPr>
              <w:fldChar w:fldCharType="begin"/>
            </w:r>
            <w:r w:rsidRPr="001B6502">
              <w:rPr>
                <w:color w:val="auto"/>
              </w:rPr>
              <w:instrText xml:space="preserve"> SEQ Equation \* ARABIC \s 1 </w:instrText>
            </w:r>
            <w:r w:rsidRPr="001B6502">
              <w:rPr>
                <w:color w:val="auto"/>
              </w:rPr>
              <w:fldChar w:fldCharType="separate"/>
            </w:r>
            <w:r w:rsidR="006A433C">
              <w:rPr>
                <w:noProof/>
                <w:color w:val="auto"/>
              </w:rPr>
              <w:t>1</w:t>
            </w:r>
            <w:r w:rsidRPr="001B6502">
              <w:rPr>
                <w:color w:val="auto"/>
              </w:rPr>
              <w:fldChar w:fldCharType="end"/>
            </w:r>
            <w:r w:rsidRPr="001B6502">
              <w:rPr>
                <w:color w:val="auto"/>
              </w:rPr>
              <w:t>)</w:t>
            </w:r>
          </w:p>
          <w:p w:rsidR="00136DE6" w:rsidRDefault="00136DE6" w:rsidP="00F02321">
            <w:pPr>
              <w:keepNext/>
              <w:jc w:val="both"/>
              <w:rPr>
                <w:rFonts w:asciiTheme="majorHAnsi" w:eastAsiaTheme="minorEastAsia" w:hAnsiTheme="majorHAnsi"/>
              </w:rPr>
            </w:pPr>
          </w:p>
        </w:tc>
      </w:tr>
    </w:tbl>
    <w:p w:rsidR="00136DE6" w:rsidRDefault="00136DE6" w:rsidP="00136DE6">
      <w:pPr>
        <w:jc w:val="both"/>
        <w:rPr>
          <w:rFonts w:asciiTheme="majorHAnsi" w:eastAsiaTheme="minorEastAsia" w:hAnsiTheme="majorHAnsi"/>
        </w:rPr>
      </w:pPr>
      <w:proofErr w:type="gramStart"/>
      <w:r>
        <w:rPr>
          <w:rFonts w:asciiTheme="majorHAnsi" w:hAnsiTheme="majorHAnsi"/>
        </w:rPr>
        <w:lastRenderedPageBreak/>
        <w:t xml:space="preserve">where </w:t>
      </w:r>
      <w:proofErr w:type="gramEnd"/>
      <m:oMath>
        <m:r>
          <w:rPr>
            <w:rFonts w:ascii="Cambria Math" w:hAnsi="Cambria Math"/>
          </w:rPr>
          <m:t>1≤j≤|D|</m:t>
        </m:r>
      </m:oMath>
      <w:r>
        <w:rPr>
          <w:rFonts w:asciiTheme="majorHAnsi" w:eastAsiaTheme="minorEastAsia" w:hAnsiTheme="majorHAnsi"/>
        </w:rPr>
        <w:t xml:space="preserve">. </w:t>
      </w:r>
      <w:r w:rsidRPr="006F46A5">
        <w:rPr>
          <w:rFonts w:asciiTheme="majorHAnsi" w:hAnsiTheme="majorHAnsi"/>
        </w:rPr>
        <w:t>We described an improvement on TF-IDF in chapter 2 and now, we provide the mathematics behind the traditional TF-IDF</w:t>
      </w:r>
      <w:sdt>
        <w:sdtPr>
          <w:rPr>
            <w:rFonts w:asciiTheme="majorHAnsi" w:hAnsiTheme="majorHAnsi"/>
          </w:rPr>
          <w:id w:val="815535255"/>
          <w:citation/>
        </w:sdtPr>
        <w:sdtContent>
          <w:r w:rsidRPr="006F46A5">
            <w:rPr>
              <w:rFonts w:asciiTheme="majorHAnsi" w:hAnsiTheme="majorHAnsi"/>
            </w:rPr>
            <w:fldChar w:fldCharType="begin"/>
          </w:r>
          <w:r w:rsidRPr="006F46A5">
            <w:rPr>
              <w:rFonts w:asciiTheme="majorHAnsi" w:hAnsiTheme="majorHAnsi"/>
            </w:rPr>
            <w:instrText xml:space="preserve"> CITATION Sal75 \l 2057 </w:instrText>
          </w:r>
          <w:r w:rsidRPr="006F46A5">
            <w:rPr>
              <w:rFonts w:asciiTheme="majorHAnsi" w:hAnsiTheme="majorHAnsi"/>
            </w:rPr>
            <w:fldChar w:fldCharType="separate"/>
          </w:r>
          <w:r w:rsidRPr="006F46A5">
            <w:rPr>
              <w:rFonts w:asciiTheme="majorHAnsi" w:hAnsiTheme="majorHAnsi"/>
              <w:noProof/>
            </w:rPr>
            <w:t xml:space="preserve"> (Salton, Wong, &amp; Yang, 1975)</w:t>
          </w:r>
          <w:r w:rsidRPr="006F46A5">
            <w:rPr>
              <w:rFonts w:asciiTheme="majorHAnsi" w:hAnsiTheme="majorHAnsi"/>
            </w:rPr>
            <w:fldChar w:fldCharType="end"/>
          </w:r>
        </w:sdtContent>
      </w:sdt>
      <w:r w:rsidRPr="006F46A5">
        <w:rPr>
          <w:rFonts w:asciiTheme="majorHAnsi" w:hAnsiTheme="majorHAnsi"/>
        </w:rPr>
        <w:t>. Given, the document</w:t>
      </w:r>
      <m:oMath>
        <m:r>
          <w:rPr>
            <w:rFonts w:ascii="Cambria Math" w:hAnsi="Cambria Math"/>
          </w:rPr>
          <m:t>j</m:t>
        </m:r>
      </m:oMath>
      <w:r w:rsidRPr="006F46A5">
        <w:rPr>
          <w:rFonts w:asciiTheme="majorHAnsi" w:eastAsiaTheme="minorEastAsia" w:hAnsiTheme="majorHAnsi"/>
        </w:rPr>
        <w:t xml:space="preserve">, the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t,d</m:t>
            </m:r>
          </m:sub>
        </m:sSub>
        <m:r>
          <w:rPr>
            <w:rFonts w:ascii="Cambria Math" w:eastAsiaTheme="minorEastAsia" w:hAnsi="Cambria Math"/>
          </w:rPr>
          <m:t xml:space="preserve"> </m:t>
        </m:r>
      </m:oMath>
      <w:r w:rsidRPr="006F46A5">
        <w:rPr>
          <w:rFonts w:asciiTheme="majorHAnsi" w:eastAsiaTheme="minorEastAsia" w:hAnsiTheme="majorHAnsi"/>
        </w:rPr>
        <w:t xml:space="preserve">is calculated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922"/>
        <w:gridCol w:w="660"/>
      </w:tblGrid>
      <w:tr w:rsidR="00136DE6" w:rsidTr="00F02321">
        <w:tc>
          <w:tcPr>
            <w:tcW w:w="350" w:type="pct"/>
          </w:tcPr>
          <w:p w:rsidR="00136DE6" w:rsidRDefault="00136DE6" w:rsidP="00F02321">
            <w:pPr>
              <w:jc w:val="both"/>
              <w:rPr>
                <w:rFonts w:asciiTheme="majorHAnsi" w:eastAsiaTheme="minorEastAsia" w:hAnsiTheme="majorHAnsi"/>
              </w:rPr>
            </w:pPr>
          </w:p>
        </w:tc>
        <w:tc>
          <w:tcPr>
            <w:tcW w:w="4200" w:type="pct"/>
          </w:tcPr>
          <w:p w:rsidR="00136DE6" w:rsidRDefault="00F02321" w:rsidP="00F02321">
            <w:pPr>
              <w:jc w:val="both"/>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t,d</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r>
                  <w:rPr>
                    <w:rFonts w:ascii="Cambria Math" w:hAnsi="Cambria Math"/>
                  </w:rPr>
                  <m:t xml:space="preserve"> ∙</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1+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ϵ D</m:t>
                                </m:r>
                              </m:e>
                            </m:d>
                            <m:r>
                              <w:rPr>
                                <w:rFonts w:ascii="Cambria Math" w:hAnsi="Cambria Math"/>
                              </w:rPr>
                              <m:t xml:space="preserve"> t ϵ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en>
                        </m:f>
                      </m:e>
                    </m:d>
                  </m:e>
                </m:func>
              </m:oMath>
            </m:oMathPara>
          </w:p>
        </w:tc>
        <w:tc>
          <w:tcPr>
            <w:tcW w:w="350" w:type="pct"/>
          </w:tcPr>
          <w:p w:rsidR="00136DE6" w:rsidRDefault="00136DE6" w:rsidP="00F02321">
            <w:pPr>
              <w:pStyle w:val="Caption"/>
              <w:jc w:val="both"/>
            </w:pPr>
          </w:p>
          <w:p w:rsidR="00136DE6" w:rsidRPr="001B6502" w:rsidRDefault="00136DE6" w:rsidP="00F02321">
            <w:pPr>
              <w:pStyle w:val="Caption"/>
              <w:jc w:val="both"/>
              <w:rPr>
                <w:color w:val="auto"/>
              </w:rPr>
            </w:pPr>
            <w:r w:rsidRPr="001B6502">
              <w:rPr>
                <w:color w:val="auto"/>
              </w:rPr>
              <w:t>(</w:t>
            </w:r>
            <w:r w:rsidRPr="001B6502">
              <w:rPr>
                <w:color w:val="auto"/>
              </w:rPr>
              <w:fldChar w:fldCharType="begin"/>
            </w:r>
            <w:r w:rsidRPr="001B6502">
              <w:rPr>
                <w:color w:val="auto"/>
              </w:rPr>
              <w:instrText xml:space="preserve"> STYLEREF 1 \s </w:instrText>
            </w:r>
            <w:r w:rsidRPr="001B6502">
              <w:rPr>
                <w:color w:val="auto"/>
              </w:rPr>
              <w:fldChar w:fldCharType="separate"/>
            </w:r>
            <w:r w:rsidR="006A433C">
              <w:rPr>
                <w:noProof/>
                <w:color w:val="auto"/>
              </w:rPr>
              <w:t>3</w:t>
            </w:r>
            <w:r w:rsidRPr="001B6502">
              <w:rPr>
                <w:color w:val="auto"/>
              </w:rPr>
              <w:fldChar w:fldCharType="end"/>
            </w:r>
            <w:r w:rsidRPr="001B6502">
              <w:rPr>
                <w:color w:val="auto"/>
              </w:rPr>
              <w:t>.</w:t>
            </w:r>
            <w:r w:rsidRPr="001B6502">
              <w:rPr>
                <w:color w:val="auto"/>
              </w:rPr>
              <w:fldChar w:fldCharType="begin"/>
            </w:r>
            <w:r w:rsidRPr="001B6502">
              <w:rPr>
                <w:color w:val="auto"/>
              </w:rPr>
              <w:instrText xml:space="preserve"> SEQ Equation \* ARABIC \s 1 </w:instrText>
            </w:r>
            <w:r w:rsidRPr="001B6502">
              <w:rPr>
                <w:color w:val="auto"/>
              </w:rPr>
              <w:fldChar w:fldCharType="separate"/>
            </w:r>
            <w:r w:rsidR="006A433C">
              <w:rPr>
                <w:noProof/>
                <w:color w:val="auto"/>
              </w:rPr>
              <w:t>2</w:t>
            </w:r>
            <w:r w:rsidRPr="001B6502">
              <w:rPr>
                <w:color w:val="auto"/>
              </w:rPr>
              <w:fldChar w:fldCharType="end"/>
            </w:r>
            <w:r w:rsidRPr="001B6502">
              <w:rPr>
                <w:color w:val="auto"/>
              </w:rPr>
              <w:t>)</w:t>
            </w:r>
          </w:p>
          <w:p w:rsidR="00136DE6" w:rsidRDefault="00136DE6" w:rsidP="00F02321">
            <w:pPr>
              <w:keepNext/>
              <w:jc w:val="both"/>
              <w:rPr>
                <w:rFonts w:asciiTheme="majorHAnsi" w:eastAsiaTheme="minorEastAsia" w:hAnsiTheme="majorHAnsi"/>
              </w:rPr>
            </w:pPr>
          </w:p>
        </w:tc>
      </w:tr>
    </w:tbl>
    <w:p w:rsidR="00136DE6" w:rsidRPr="006F46A5" w:rsidRDefault="00136DE6" w:rsidP="00136DE6">
      <w:pPr>
        <w:jc w:val="both"/>
        <w:rPr>
          <w:rFonts w:asciiTheme="majorHAnsi" w:eastAsiaTheme="minorEastAsia" w:hAnsiTheme="majorHAnsi"/>
        </w:rPr>
      </w:pPr>
    </w:p>
    <w:p w:rsidR="00136DE6" w:rsidRDefault="00136DE6" w:rsidP="00136DE6">
      <w:pPr>
        <w:jc w:val="both"/>
        <w:rPr>
          <w:rFonts w:asciiTheme="majorHAnsi" w:eastAsiaTheme="minorEastAsia" w:hAnsiTheme="majorHAnsi"/>
        </w:rPr>
      </w:pPr>
      <w:proofErr w:type="gramStart"/>
      <w:r w:rsidRPr="006F46A5">
        <w:rPr>
          <w:rFonts w:asciiTheme="majorHAnsi" w:hAnsiTheme="majorHAnsi"/>
        </w:rPr>
        <w:t>where</w:t>
      </w:r>
      <w:proofErr w:type="gramEnd"/>
      <m:oMath>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ϵ D</m:t>
            </m:r>
          </m:e>
        </m:d>
        <m:r>
          <w:rPr>
            <w:rFonts w:ascii="Cambria Math" w:hAnsi="Cambria Math"/>
          </w:rPr>
          <m:t xml:space="preserve"> t ϵ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rsidRPr="006F46A5">
        <w:rPr>
          <w:rFonts w:asciiTheme="majorHAnsi" w:eastAsiaTheme="minorEastAsia" w:hAnsiTheme="majorHAnsi"/>
        </w:rPr>
        <w:t xml:space="preserve"> is the number focuments which contain the term </w:t>
      </w:r>
      <m:oMath>
        <m:r>
          <w:rPr>
            <w:rFonts w:ascii="Cambria Math" w:eastAsiaTheme="minorEastAsia" w:hAnsi="Cambria Math"/>
          </w:rPr>
          <m:t>t</m:t>
        </m:r>
      </m:oMath>
      <w:r w:rsidRPr="006F46A5">
        <w:rPr>
          <w:rFonts w:asciiTheme="majorHAnsi" w:hAnsiTheme="majorHAnsi"/>
        </w:rPr>
        <w:t>. 1 is added to prevent divide-by-zero err</w:t>
      </w:r>
      <w:proofErr w:type="spellStart"/>
      <w:r w:rsidRPr="006F46A5">
        <w:rPr>
          <w:rFonts w:asciiTheme="majorHAnsi" w:hAnsiTheme="majorHAnsi"/>
        </w:rPr>
        <w:t>ors</w:t>
      </w:r>
      <w:proofErr w:type="spellEnd"/>
      <w:r w:rsidRPr="006F46A5">
        <w:rPr>
          <w:rFonts w:asciiTheme="majorHAnsi" w:hAnsiTheme="majorHAnsi"/>
        </w:rPr>
        <w:t xml:space="preserve">.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oMath>
      <w:r w:rsidRPr="006F46A5">
        <w:rPr>
          <w:rFonts w:asciiTheme="majorHAnsi" w:eastAsiaTheme="minorEastAsia" w:hAnsiTheme="majorHAnsi"/>
        </w:rPr>
        <w:t xml:space="preserve"> </w:t>
      </w:r>
      <w:proofErr w:type="gramStart"/>
      <w:r w:rsidRPr="006F46A5">
        <w:rPr>
          <w:rFonts w:asciiTheme="majorHAnsi" w:eastAsiaTheme="minorEastAsia" w:hAnsiTheme="majorHAnsi"/>
        </w:rPr>
        <w:t>is</w:t>
      </w:r>
      <w:proofErr w:type="gramEnd"/>
      <w:r w:rsidRPr="006F46A5">
        <w:rPr>
          <w:rFonts w:asciiTheme="majorHAnsi" w:eastAsiaTheme="minorEastAsia" w:hAnsiTheme="majorHAnsi"/>
        </w:rPr>
        <w:t xml:space="preserve"> the term frequency and is given by the formula: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922"/>
        <w:gridCol w:w="660"/>
      </w:tblGrid>
      <w:tr w:rsidR="00136DE6" w:rsidTr="00F02321">
        <w:tc>
          <w:tcPr>
            <w:tcW w:w="350" w:type="pct"/>
          </w:tcPr>
          <w:p w:rsidR="00136DE6" w:rsidRDefault="00136DE6" w:rsidP="00F02321">
            <w:pPr>
              <w:jc w:val="both"/>
              <w:rPr>
                <w:rFonts w:asciiTheme="majorHAnsi" w:eastAsiaTheme="minorEastAsia" w:hAnsiTheme="majorHAnsi"/>
              </w:rPr>
            </w:pPr>
          </w:p>
        </w:tc>
        <w:tc>
          <w:tcPr>
            <w:tcW w:w="4200" w:type="pct"/>
          </w:tcPr>
          <w:p w:rsidR="00136DE6" w:rsidRPr="006F46A5" w:rsidRDefault="00136DE6" w:rsidP="00F02321">
            <w:pPr>
              <w:jc w:val="both"/>
              <w:rPr>
                <w:rFonts w:asciiTheme="majorHAnsi" w:hAnsiTheme="majorHAnsi"/>
              </w:rPr>
            </w:pPr>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t,d</m:t>
                        </m:r>
                      </m:sub>
                    </m:sSub>
                  </m:num>
                  <m:den>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n</m:t>
                            </m:r>
                          </m:e>
                          <m:sub>
                            <m:r>
                              <w:rPr>
                                <w:rFonts w:ascii="Cambria Math" w:hAnsi="Cambria Math"/>
                              </w:rPr>
                              <m:t>m,d</m:t>
                            </m:r>
                          </m:sub>
                        </m:sSub>
                      </m:e>
                    </m:nary>
                  </m:den>
                </m:f>
              </m:oMath>
            </m:oMathPara>
          </w:p>
          <w:p w:rsidR="00136DE6" w:rsidRDefault="00136DE6" w:rsidP="00F02321">
            <w:pPr>
              <w:jc w:val="both"/>
              <w:rPr>
                <w:rFonts w:asciiTheme="majorHAnsi" w:eastAsiaTheme="minorEastAsia" w:hAnsiTheme="majorHAnsi"/>
              </w:rPr>
            </w:pPr>
          </w:p>
        </w:tc>
        <w:tc>
          <w:tcPr>
            <w:tcW w:w="350" w:type="pct"/>
          </w:tcPr>
          <w:p w:rsidR="00136DE6" w:rsidRDefault="00136DE6" w:rsidP="00F02321">
            <w:pPr>
              <w:pStyle w:val="Caption"/>
              <w:jc w:val="both"/>
            </w:pPr>
          </w:p>
          <w:p w:rsidR="00136DE6" w:rsidRPr="001B6502" w:rsidRDefault="00136DE6" w:rsidP="00F02321">
            <w:pPr>
              <w:pStyle w:val="Caption"/>
              <w:jc w:val="both"/>
              <w:rPr>
                <w:color w:val="auto"/>
              </w:rPr>
            </w:pPr>
            <w:r w:rsidRPr="001B6502">
              <w:rPr>
                <w:color w:val="auto"/>
              </w:rPr>
              <w:t>(</w:t>
            </w:r>
            <w:r w:rsidRPr="001B6502">
              <w:rPr>
                <w:color w:val="auto"/>
              </w:rPr>
              <w:fldChar w:fldCharType="begin"/>
            </w:r>
            <w:r w:rsidRPr="001B6502">
              <w:rPr>
                <w:color w:val="auto"/>
              </w:rPr>
              <w:instrText xml:space="preserve"> STYLEREF 1 \s </w:instrText>
            </w:r>
            <w:r w:rsidRPr="001B6502">
              <w:rPr>
                <w:color w:val="auto"/>
              </w:rPr>
              <w:fldChar w:fldCharType="separate"/>
            </w:r>
            <w:r w:rsidR="006A433C">
              <w:rPr>
                <w:noProof/>
                <w:color w:val="auto"/>
              </w:rPr>
              <w:t>3</w:t>
            </w:r>
            <w:r w:rsidRPr="001B6502">
              <w:rPr>
                <w:color w:val="auto"/>
              </w:rPr>
              <w:fldChar w:fldCharType="end"/>
            </w:r>
            <w:r w:rsidRPr="001B6502">
              <w:rPr>
                <w:color w:val="auto"/>
              </w:rPr>
              <w:t>.</w:t>
            </w:r>
            <w:r w:rsidRPr="001B6502">
              <w:rPr>
                <w:color w:val="auto"/>
              </w:rPr>
              <w:fldChar w:fldCharType="begin"/>
            </w:r>
            <w:r w:rsidRPr="001B6502">
              <w:rPr>
                <w:color w:val="auto"/>
              </w:rPr>
              <w:instrText xml:space="preserve"> SEQ Equation \* ARABIC \s 1 </w:instrText>
            </w:r>
            <w:r w:rsidRPr="001B6502">
              <w:rPr>
                <w:color w:val="auto"/>
              </w:rPr>
              <w:fldChar w:fldCharType="separate"/>
            </w:r>
            <w:r w:rsidR="006A433C">
              <w:rPr>
                <w:noProof/>
                <w:color w:val="auto"/>
              </w:rPr>
              <w:t>3</w:t>
            </w:r>
            <w:r w:rsidRPr="001B6502">
              <w:rPr>
                <w:color w:val="auto"/>
              </w:rPr>
              <w:fldChar w:fldCharType="end"/>
            </w:r>
            <w:r w:rsidRPr="001B6502">
              <w:rPr>
                <w:color w:val="auto"/>
              </w:rPr>
              <w:t>)</w:t>
            </w:r>
          </w:p>
          <w:p w:rsidR="00136DE6" w:rsidRDefault="00136DE6" w:rsidP="00F02321">
            <w:pPr>
              <w:keepNext/>
              <w:jc w:val="both"/>
              <w:rPr>
                <w:rFonts w:asciiTheme="majorHAnsi" w:eastAsiaTheme="minorEastAsia" w:hAnsiTheme="majorHAnsi"/>
              </w:rPr>
            </w:pPr>
          </w:p>
        </w:tc>
      </w:tr>
    </w:tbl>
    <w:p w:rsidR="00136DE6" w:rsidRPr="006F46A5" w:rsidRDefault="00136DE6" w:rsidP="00136DE6">
      <w:pPr>
        <w:jc w:val="both"/>
        <w:rPr>
          <w:rFonts w:asciiTheme="majorHAnsi" w:hAnsiTheme="majorHAnsi"/>
          <w:i/>
        </w:rPr>
      </w:pPr>
      <w:proofErr w:type="gramStart"/>
      <w:r w:rsidRPr="006F46A5">
        <w:rPr>
          <w:rFonts w:asciiTheme="majorHAnsi" w:hAnsiTheme="majorHAnsi"/>
        </w:rPr>
        <w:t>where</w:t>
      </w:r>
      <w:proofErr w:type="gramEnd"/>
      <w:r w:rsidRPr="006F46A5">
        <w:rPr>
          <w:rFonts w:asciiTheme="majorHAnsi" w:hAnsiTheme="majorHAnsi"/>
        </w:rPr>
        <w:t xml:space="preserve"> </w:t>
      </w:r>
      <m:oMath>
        <m:sSub>
          <m:sSubPr>
            <m:ctrlPr>
              <w:rPr>
                <w:rFonts w:ascii="Cambria Math" w:hAnsi="Cambria Math"/>
                <w:i/>
              </w:rPr>
            </m:ctrlPr>
          </m:sSubPr>
          <m:e>
            <m:r>
              <w:rPr>
                <w:rFonts w:ascii="Cambria Math" w:hAnsi="Cambria Math"/>
              </w:rPr>
              <m:t>n</m:t>
            </m:r>
          </m:e>
          <m:sub>
            <m:r>
              <w:rPr>
                <w:rFonts w:ascii="Cambria Math" w:hAnsi="Cambria Math"/>
              </w:rPr>
              <m:t>t,d</m:t>
            </m:r>
          </m:sub>
        </m:sSub>
      </m:oMath>
      <w:r w:rsidRPr="006F46A5">
        <w:rPr>
          <w:rFonts w:asciiTheme="majorHAnsi" w:eastAsiaTheme="minorEastAsia" w:hAnsiTheme="majorHAnsi"/>
        </w:rPr>
        <w:t xml:space="preserve"> is the number of times feature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Pr="006F46A5">
        <w:rPr>
          <w:rFonts w:asciiTheme="majorHAnsi" w:eastAsiaTheme="minorEastAsia" w:hAnsiTheme="majorHAnsi"/>
        </w:rPr>
        <w:t xml:space="preserve"> occurs in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6F46A5">
        <w:rPr>
          <w:rFonts w:asciiTheme="majorHAnsi" w:eastAsiaTheme="minorEastAsia" w:hAnsiTheme="majorHAnsi"/>
        </w:rPr>
        <w:t xml:space="preserve"> and </w:t>
      </w:r>
      <m:oMath>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n</m:t>
                </m:r>
              </m:e>
              <m:sub>
                <m:r>
                  <w:rPr>
                    <w:rFonts w:ascii="Cambria Math" w:hAnsi="Cambria Math"/>
                  </w:rPr>
                  <m:t>m,d</m:t>
                </m:r>
              </m:sub>
            </m:sSub>
          </m:e>
        </m:nary>
      </m:oMath>
      <w:r w:rsidRPr="006F46A5">
        <w:rPr>
          <w:rFonts w:asciiTheme="majorHAnsi" w:eastAsiaTheme="minorEastAsia" w:hAnsiTheme="majorHAnsi"/>
        </w:rPr>
        <w:t xml:space="preserve"> is the total number of terms in the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6F46A5">
        <w:rPr>
          <w:rFonts w:asciiTheme="majorHAnsi" w:eastAsiaTheme="minorEastAsia" w:hAnsiTheme="majorHAnsi"/>
        </w:rPr>
        <w:t xml:space="preserve">. The higher the value assigned to a feature, the importance, it is given.  </w:t>
      </w:r>
    </w:p>
    <w:p w:rsidR="005036CD" w:rsidRPr="005036CD" w:rsidRDefault="00D40345" w:rsidP="005036CD">
      <w:pPr>
        <w:pStyle w:val="Heading2"/>
        <w:numPr>
          <w:ilvl w:val="1"/>
          <w:numId w:val="1"/>
        </w:numPr>
        <w:jc w:val="both"/>
        <w:rPr>
          <w:color w:val="auto"/>
        </w:rPr>
      </w:pPr>
      <w:bookmarkStart w:id="2" w:name="_Toc416019191"/>
      <w:r w:rsidRPr="006F46A5">
        <w:rPr>
          <w:color w:val="auto"/>
        </w:rPr>
        <w:t>Support Vector Machines</w:t>
      </w:r>
      <w:bookmarkStart w:id="3" w:name="_Toc416019198"/>
      <w:bookmarkStart w:id="4" w:name="_Toc416019197"/>
      <w:bookmarkEnd w:id="2"/>
    </w:p>
    <w:p w:rsidR="005036CD" w:rsidRPr="006F46A5" w:rsidRDefault="005036CD" w:rsidP="005036CD">
      <w:pPr>
        <w:jc w:val="both"/>
        <w:rPr>
          <w:rFonts w:asciiTheme="majorHAnsi" w:hAnsiTheme="majorHAnsi"/>
        </w:rPr>
      </w:pPr>
      <w:r w:rsidRPr="006F46A5">
        <w:rPr>
          <w:rFonts w:asciiTheme="majorHAnsi" w:hAnsiTheme="majorHAnsi"/>
        </w:rPr>
        <w:t xml:space="preserve">Techniques in machine learning generally are classified into two main divisions: supervised and non-supervised learning. Support Vector Machines (SVMs) are classified under the former. This means that the process by which SVMs solve tasks is by first undergoing a training phase in which input data (referred to as a set of examples or instances) are used to learn a model that can then be used to classify </w:t>
      </w:r>
      <w:r>
        <w:rPr>
          <w:rFonts w:asciiTheme="majorHAnsi" w:hAnsiTheme="majorHAnsi"/>
        </w:rPr>
        <w:t>new instances into a category or</w:t>
      </w:r>
      <w:r w:rsidRPr="006F46A5">
        <w:rPr>
          <w:rFonts w:asciiTheme="majorHAnsi" w:hAnsiTheme="majorHAnsi"/>
        </w:rPr>
        <w:t xml:space="preserve"> a set of categories. SVMs typically solve binary classification</w:t>
      </w:r>
      <w:r w:rsidRPr="006F46A5">
        <w:rPr>
          <w:rStyle w:val="FootnoteReference"/>
          <w:rFonts w:asciiTheme="majorHAnsi" w:hAnsiTheme="majorHAnsi"/>
        </w:rPr>
        <w:footnoteReference w:id="1"/>
      </w:r>
      <w:r w:rsidRPr="006F46A5">
        <w:rPr>
          <w:rFonts w:asciiTheme="majorHAnsi" w:hAnsiTheme="majorHAnsi"/>
        </w:rPr>
        <w:t xml:space="preserve"> problems. </w:t>
      </w:r>
    </w:p>
    <w:p w:rsidR="005036CD" w:rsidRPr="006F46A5" w:rsidRDefault="005036CD" w:rsidP="005036CD">
      <w:pPr>
        <w:jc w:val="both"/>
        <w:rPr>
          <w:rFonts w:asciiTheme="majorHAnsi" w:hAnsiTheme="majorHAnsi"/>
        </w:rPr>
      </w:pPr>
      <w:r w:rsidRPr="006F46A5">
        <w:rPr>
          <w:rFonts w:asciiTheme="majorHAnsi" w:hAnsiTheme="majorHAnsi"/>
        </w:rPr>
        <w:t>SVMs work by projecting and mapping (by using a kernel function) training data instances into a high-dimensional feature space</w:t>
      </w:r>
      <w:r>
        <w:rPr>
          <w:rFonts w:asciiTheme="majorHAnsi" w:hAnsiTheme="majorHAnsi"/>
        </w:rPr>
        <w:t>, such that the</w:t>
      </w:r>
      <w:r w:rsidRPr="006F46A5">
        <w:rPr>
          <w:rFonts w:asciiTheme="majorHAnsi" w:hAnsiTheme="majorHAnsi"/>
        </w:rPr>
        <w:t xml:space="preserve"> gap between the two categories is </w:t>
      </w:r>
      <w:r>
        <w:rPr>
          <w:rFonts w:asciiTheme="majorHAnsi" w:hAnsiTheme="majorHAnsi"/>
        </w:rPr>
        <w:t>maximised</w:t>
      </w:r>
      <w:r w:rsidRPr="006F46A5">
        <w:rPr>
          <w:rFonts w:asciiTheme="majorHAnsi" w:hAnsiTheme="majorHAnsi"/>
        </w:rPr>
        <w:t xml:space="preserve">. Hence, new instances can be classified by side of the gap the point falls on. </w:t>
      </w:r>
      <w:r w:rsidRPr="006F46A5">
        <w:rPr>
          <w:rFonts w:asciiTheme="majorHAnsi" w:hAnsiTheme="majorHAnsi"/>
          <w:i/>
        </w:rPr>
        <w:t>Gap</w:t>
      </w:r>
      <w:r w:rsidRPr="006F46A5">
        <w:rPr>
          <w:rFonts w:asciiTheme="majorHAnsi" w:hAnsiTheme="majorHAnsi"/>
        </w:rPr>
        <w:t xml:space="preserve"> is a vague term and is difficult to define. Instead, SVMs work by constructing a hyperplane that separates the two categories – this is referred to as the maximum margin hyperplane. The maxim</w:t>
      </w:r>
      <w:r>
        <w:rPr>
          <w:rFonts w:asciiTheme="majorHAnsi" w:hAnsiTheme="majorHAnsi"/>
        </w:rPr>
        <w:t xml:space="preserve">um margin hyperplane is sought after theoretically, as </w:t>
      </w:r>
      <w:r w:rsidRPr="006F46A5">
        <w:rPr>
          <w:rFonts w:asciiTheme="majorHAnsi" w:hAnsiTheme="majorHAnsi"/>
        </w:rPr>
        <w:t xml:space="preserve">such </w:t>
      </w:r>
      <w:proofErr w:type="gramStart"/>
      <w:r w:rsidRPr="006F46A5">
        <w:rPr>
          <w:rFonts w:asciiTheme="majorHAnsi" w:hAnsiTheme="majorHAnsi"/>
        </w:rPr>
        <w:t>an</w:t>
      </w:r>
      <w:proofErr w:type="gramEnd"/>
      <w:r w:rsidRPr="006F46A5">
        <w:rPr>
          <w:rFonts w:asciiTheme="majorHAnsi" w:hAnsiTheme="majorHAnsi"/>
        </w:rPr>
        <w:t xml:space="preserve"> h</w:t>
      </w:r>
      <w:r>
        <w:rPr>
          <w:rFonts w:asciiTheme="majorHAnsi" w:hAnsiTheme="majorHAnsi"/>
        </w:rPr>
        <w:t>yperplane should lead to the lowe</w:t>
      </w:r>
      <w:r w:rsidRPr="006F46A5">
        <w:rPr>
          <w:rFonts w:asciiTheme="majorHAnsi" w:hAnsiTheme="majorHAnsi"/>
        </w:rPr>
        <w:t xml:space="preserve">st generalisation error. </w:t>
      </w:r>
    </w:p>
    <w:p w:rsidR="005036CD" w:rsidRPr="006F46A5" w:rsidRDefault="005036CD" w:rsidP="005036CD">
      <w:pPr>
        <w:jc w:val="both"/>
        <w:rPr>
          <w:rFonts w:asciiTheme="majorHAnsi" w:eastAsiaTheme="minorEastAsia" w:hAnsiTheme="majorHAnsi"/>
        </w:rPr>
      </w:pPr>
      <w:r w:rsidRPr="006F46A5">
        <w:rPr>
          <w:rFonts w:asciiTheme="majorHAnsi" w:hAnsiTheme="majorHAnsi"/>
        </w:rPr>
        <w:t xml:space="preserve">A hyperplane which defines the decision boundary of the classes is in turn defined in terms of a set of points whose set of points </w:t>
      </w:r>
      <m:oMath>
        <m:r>
          <w:rPr>
            <w:rFonts w:ascii="Cambria Math" w:hAnsi="Cambria Math"/>
          </w:rPr>
          <m:t>x</m:t>
        </m:r>
      </m:oMath>
      <w:r w:rsidRPr="006F46A5">
        <w:rPr>
          <w:rFonts w:asciiTheme="majorHAnsi" w:eastAsiaTheme="minorEastAsia" w:hAnsiTheme="majorHAnsi"/>
          <w:b/>
        </w:rPr>
        <w:t xml:space="preserve"> </w:t>
      </w:r>
      <w:r w:rsidRPr="006F46A5">
        <w:rPr>
          <w:rFonts w:asciiTheme="majorHAnsi" w:eastAsiaTheme="minorEastAsia" w:hAnsiTheme="majorHAnsi"/>
        </w:rPr>
        <w:t xml:space="preserve">satisfy the equation.  </w:t>
      </w:r>
    </w:p>
    <w:p w:rsidR="005036CD" w:rsidRPr="006F46A5" w:rsidRDefault="005036CD" w:rsidP="005036CD">
      <w:pPr>
        <w:jc w:val="both"/>
        <w:rPr>
          <w:rFonts w:asciiTheme="majorHAnsi" w:eastAsiaTheme="minorEastAsia" w:hAnsiTheme="majorHAnsi"/>
        </w:rP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∙ϕ(x)+b=0</m:t>
          </m:r>
        </m:oMath>
      </m:oMathPara>
    </w:p>
    <w:p w:rsidR="005036CD" w:rsidRPr="006F46A5" w:rsidRDefault="005036CD" w:rsidP="005036CD">
      <w:pPr>
        <w:jc w:val="both"/>
        <w:rPr>
          <w:rFonts w:asciiTheme="majorHAnsi" w:eastAsiaTheme="minorEastAsia" w:hAnsiTheme="majorHAnsi"/>
        </w:rPr>
      </w:pPr>
      <w:proofErr w:type="gramStart"/>
      <w:r w:rsidRPr="006F46A5">
        <w:rPr>
          <w:rFonts w:asciiTheme="majorHAnsi" w:eastAsiaTheme="minorEastAsia" w:hAnsiTheme="majorHAnsi"/>
        </w:rPr>
        <w:t>where</w:t>
      </w:r>
      <w:proofErr w:type="gramEnd"/>
      <w:r w:rsidRPr="006F46A5">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sidRPr="006F46A5">
        <w:rPr>
          <w:rFonts w:asciiTheme="majorHAnsi" w:eastAsiaTheme="minorEastAsia" w:hAnsiTheme="majorHAnsi"/>
        </w:rPr>
        <w:t xml:space="preserve"> is the weight vector </w:t>
      </w:r>
      <w:r>
        <w:rPr>
          <w:rFonts w:asciiTheme="majorHAnsi" w:eastAsiaTheme="minorEastAsia" w:hAnsiTheme="majorHAnsi"/>
        </w:rPr>
        <w:t>of</w:t>
      </w:r>
      <w:r w:rsidRPr="006F46A5">
        <w:rPr>
          <w:rFonts w:asciiTheme="majorHAnsi" w:eastAsiaTheme="minorEastAsia" w:hAnsiTheme="majorHAnsi"/>
        </w:rPr>
        <w:t xml:space="preserve"> the hyperplane, </w:t>
      </w:r>
      <m:oMath>
        <m:r>
          <w:rPr>
            <w:rFonts w:ascii="Cambria Math" w:hAnsi="Cambria Math"/>
          </w:rPr>
          <m:t>ϕ</m:t>
        </m:r>
        <m:d>
          <m:dPr>
            <m:ctrlPr>
              <w:rPr>
                <w:rFonts w:ascii="Cambria Math" w:hAnsi="Cambria Math"/>
                <w:i/>
              </w:rPr>
            </m:ctrlPr>
          </m:dPr>
          <m:e>
            <m:r>
              <w:rPr>
                <w:rFonts w:ascii="Cambria Math" w:hAnsi="Cambria Math"/>
              </w:rPr>
              <m:t>x</m:t>
            </m:r>
          </m:e>
        </m:d>
      </m:oMath>
      <w:r w:rsidRPr="006F46A5">
        <w:rPr>
          <w:rFonts w:asciiTheme="majorHAnsi" w:eastAsiaTheme="minorEastAsia" w:hAnsiTheme="majorHAnsi"/>
          <w:b/>
        </w:rPr>
        <w:t xml:space="preserve"> </w:t>
      </w:r>
      <w:r w:rsidRPr="006F46A5">
        <w:rPr>
          <w:rFonts w:asciiTheme="majorHAnsi" w:eastAsiaTheme="minorEastAsia" w:hAnsiTheme="majorHAnsi"/>
        </w:rPr>
        <w:t>is the kernel method that maps the data points to</w:t>
      </w:r>
      <w:r>
        <w:rPr>
          <w:rFonts w:asciiTheme="majorHAnsi" w:eastAsiaTheme="minorEastAsia" w:hAnsiTheme="majorHAnsi"/>
        </w:rPr>
        <w:t xml:space="preserve"> a (hopefully)linearly</w:t>
      </w:r>
      <w:r w:rsidRPr="006F46A5">
        <w:rPr>
          <w:rFonts w:asciiTheme="majorHAnsi" w:eastAsiaTheme="minorEastAsia" w:hAnsiTheme="majorHAnsi"/>
        </w:rPr>
        <w:t xml:space="preserve"> feature space and</w:t>
      </w:r>
      <m:oMath>
        <m:r>
          <w:rPr>
            <w:rFonts w:ascii="Cambria Math" w:eastAsiaTheme="minorEastAsia" w:hAnsi="Cambria Math"/>
          </w:rPr>
          <m:t xml:space="preserve"> b</m:t>
        </m:r>
      </m:oMath>
      <w:r w:rsidRPr="006F46A5">
        <w:rPr>
          <w:rFonts w:asciiTheme="majorHAnsi" w:eastAsiaTheme="minorEastAsia" w:hAnsiTheme="majorHAnsi"/>
        </w:rPr>
        <w:t xml:space="preserve"> is the bias.</w:t>
      </w:r>
    </w:p>
    <w:p w:rsidR="005036CD" w:rsidRPr="006F46A5" w:rsidRDefault="005036CD" w:rsidP="005036CD">
      <w:pPr>
        <w:jc w:val="both"/>
        <w:rPr>
          <w:rFonts w:asciiTheme="majorHAnsi" w:eastAsiaTheme="minorEastAsia" w:hAnsiTheme="majorHAnsi"/>
        </w:rPr>
      </w:pPr>
      <w:r w:rsidRPr="006F46A5">
        <w:rPr>
          <w:rFonts w:asciiTheme="majorHAnsi" w:eastAsiaTheme="minorEastAsia" w:hAnsiTheme="majorHAnsi"/>
        </w:rPr>
        <w:t>For linearly separable data, two hyperplanes can be defined which completely separate the data such that there are no points between them. The area in space that is bordered by the two hyperplanes is called a margin. The two hyperplanes are defined by the following equations:</w:t>
      </w:r>
    </w:p>
    <w:p w:rsidR="005036CD" w:rsidRPr="006F46A5" w:rsidRDefault="005036CD" w:rsidP="005036CD">
      <w:pPr>
        <w:jc w:val="both"/>
        <w:rPr>
          <w:rFonts w:asciiTheme="majorHAnsi" w:eastAsiaTheme="minorEastAsia" w:hAnsiTheme="majorHAns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w</m:t>
              </m:r>
            </m:e>
            <m:sup>
              <m:r>
                <w:rPr>
                  <w:rFonts w:ascii="Cambria Math" w:hAnsi="Cambria Math"/>
                </w:rPr>
                <m:t>T</m:t>
              </m:r>
            </m:sup>
          </m:sSup>
          <m:r>
            <w:rPr>
              <w:rFonts w:ascii="Cambria Math" w:hAnsi="Cambria Math"/>
            </w:rPr>
            <m:t xml:space="preserve"> ∙ϕ</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r>
            <m:rPr>
              <m:sty m:val="p"/>
            </m:rPr>
            <w:rPr>
              <w:rFonts w:ascii="Cambria Math" w:hAnsi="Cambria Math"/>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   w</m:t>
              </m:r>
            </m:e>
            <m:sup>
              <m:r>
                <w:rPr>
                  <w:rFonts w:ascii="Cambria Math" w:hAnsi="Cambria Math"/>
                </w:rPr>
                <m:t>T</m:t>
              </m:r>
            </m:sup>
          </m:sSup>
          <m:r>
            <w:rPr>
              <w:rFonts w:ascii="Cambria Math" w:hAnsi="Cambria Math"/>
            </w:rPr>
            <m:t xml:space="preserve"> ∙ϕ</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oMath>
      </m:oMathPara>
    </w:p>
    <w:p w:rsidR="005036CD" w:rsidRDefault="005036CD" w:rsidP="005036CD">
      <w:pPr>
        <w:jc w:val="both"/>
        <w:rPr>
          <w:rFonts w:asciiTheme="majorHAnsi" w:eastAsiaTheme="minorEastAsia" w:hAnsiTheme="majorHAnsi"/>
        </w:rPr>
      </w:pPr>
      <w:r w:rsidRPr="006F46A5">
        <w:rPr>
          <w:rFonts w:asciiTheme="majorHAnsi" w:eastAsiaTheme="minorEastAsia" w:hAnsiTheme="majorHAnsi"/>
        </w:rPr>
        <w:lastRenderedPageBreak/>
        <w:t xml:space="preserve">In order to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6F46A5">
        <w:rPr>
          <w:rFonts w:asciiTheme="majorHAnsi" w:eastAsiaTheme="minorEastAsia" w:hAnsiTheme="majorHAnsi"/>
        </w:rPr>
        <w:t xml:space="preserve"> </w:t>
      </w:r>
      <w:proofErr w:type="gramStart"/>
      <w:r w:rsidRPr="006F46A5">
        <w:rPr>
          <w:rFonts w:asciiTheme="majorHAnsi" w:eastAsiaTheme="minorEastAsia" w:hAnsiTheme="majorHAnsi"/>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6F46A5">
        <w:rPr>
          <w:rFonts w:asciiTheme="majorHAnsi" w:eastAsiaTheme="minorEastAsia" w:hAnsiTheme="majorHAnsi"/>
        </w:rPr>
        <w:t xml:space="preserve">, vectors must be selected which just touch the margins – these vectors are referred to as support vectors as these are the only data instances required to represent the model. The margin can also be defined more formally in terms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Pr="006F46A5">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6F46A5">
        <w:rPr>
          <w:rFonts w:asciiTheme="majorHAnsi" w:eastAsiaTheme="minorEastAsia" w:hAnsiTheme="majorHAnsi"/>
        </w:rPr>
        <w:t xml:space="preserve"> which are the shortest distance between the maximum margin hyperplane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6F46A5">
        <w:rPr>
          <w:rFonts w:asciiTheme="majorHAnsi" w:eastAsiaTheme="minorEastAsia" w:hAnsiTheme="majorHAnsi"/>
        </w:rPr>
        <w:t xml:space="preserve"> and the closest positive support vector and the shortest distance between </w:t>
      </w:r>
      <w:proofErr w:type="gramStart"/>
      <w:r w:rsidRPr="006F46A5">
        <w:rPr>
          <w:rFonts w:asciiTheme="majorHAnsi" w:eastAsiaTheme="minorEastAsia" w:hAnsiTheme="majorHAnsi"/>
        </w:rPr>
        <w:t xml:space="preserve">the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6F46A5">
        <w:rPr>
          <w:rFonts w:asciiTheme="majorHAnsi" w:eastAsiaTheme="minorEastAsia" w:hAnsiTheme="majorHAnsi"/>
        </w:rPr>
        <w:t xml:space="preserve"> and</w:t>
      </w:r>
      <w:proofErr w:type="gramEnd"/>
      <w:r w:rsidRPr="006F46A5">
        <w:rPr>
          <w:rFonts w:asciiTheme="majorHAnsi" w:eastAsiaTheme="minorEastAsia" w:hAnsiTheme="majorHAnsi"/>
        </w:rPr>
        <w:t xml:space="preserve"> the closest negative support vector, respectively. </w:t>
      </w:r>
    </w:p>
    <w:p w:rsidR="005036CD" w:rsidRDefault="005036CD" w:rsidP="005036CD">
      <w:pPr>
        <w:jc w:val="both"/>
        <w:rPr>
          <w:rFonts w:asciiTheme="majorHAnsi" w:eastAsiaTheme="minorEastAsia" w:hAnsiTheme="majorHAnsi"/>
        </w:rPr>
      </w:pPr>
      <w:r w:rsidRPr="006F46A5">
        <w:rPr>
          <w:rFonts w:asciiTheme="majorHAnsi" w:eastAsiaTheme="minorEastAsia" w:hAnsiTheme="majorHAnsi"/>
        </w:rPr>
        <w:t xml:space="preserve">In figure 3.1., </w:t>
      </w:r>
      <m:oMath>
        <m:f>
          <m:fPr>
            <m:ctrlPr>
              <w:rPr>
                <w:rFonts w:ascii="Cambria Math" w:hAnsi="Cambria Math"/>
                <w:i/>
              </w:rPr>
            </m:ctrlPr>
          </m:fPr>
          <m:num>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w:r w:rsidRPr="006F46A5">
        <w:rPr>
          <w:rFonts w:asciiTheme="majorHAnsi" w:eastAsiaTheme="minorEastAsia" w:hAnsiTheme="majorHAnsi"/>
        </w:rPr>
        <w:t xml:space="preserve">  is d</w:t>
      </w:r>
      <w:proofErr w:type="spellStart"/>
      <w:r w:rsidRPr="006F46A5">
        <w:rPr>
          <w:rFonts w:asciiTheme="majorHAnsi" w:eastAsiaTheme="minorEastAsia" w:hAnsiTheme="majorHAnsi"/>
        </w:rPr>
        <w:t>efined</w:t>
      </w:r>
      <w:proofErr w:type="spellEnd"/>
      <w:r w:rsidRPr="006F46A5">
        <w:rPr>
          <w:rFonts w:asciiTheme="majorHAnsi" w:eastAsiaTheme="minorEastAsia" w:hAnsiTheme="majorHAnsi"/>
        </w:rPr>
        <w:t xml:space="preserve"> as the offset between the maximum margin hyperplane and the origin. </w:t>
      </w:r>
      <w:r w:rsidRPr="006F46A5">
        <w:rPr>
          <w:rFonts w:asciiTheme="majorHAnsi" w:hAnsiTheme="majorHAnsi"/>
        </w:rPr>
        <w:t xml:space="preserve">We can thus say that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6F46A5">
        <w:rPr>
          <w:rFonts w:asciiTheme="majorHAnsi" w:eastAsiaTheme="minorEastAsia" w:hAnsiTheme="majorHAnsi"/>
        </w:rPr>
        <w:t xml:space="preserve"> is the width between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6F46A5">
        <w:rPr>
          <w:rFonts w:asciiTheme="majorHAnsi" w:eastAsiaTheme="minorEastAsia" w:hAnsiTheme="majorHAnsi"/>
        </w:rPr>
        <w:t xml:space="preserve"> </w:t>
      </w:r>
      <w:proofErr w:type="gramStart"/>
      <w:r w:rsidRPr="006F46A5">
        <w:rPr>
          <w:rFonts w:asciiTheme="majorHAnsi" w:eastAsiaTheme="minorEastAsia" w:hAnsiTheme="majorHAnsi"/>
        </w:rPr>
        <w:t xml:space="preserve">and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6F46A5">
        <w:rPr>
          <w:rFonts w:asciiTheme="majorHAnsi" w:eastAsiaTheme="minorEastAsia" w:hAnsiTheme="majorHAnsi"/>
        </w:rPr>
        <w:t xml:space="preserve">. Given that the distance between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6F46A5">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6F46A5">
        <w:rPr>
          <w:rFonts w:asciiTheme="majorHAnsi" w:eastAsiaTheme="minorEastAsia" w:hAnsiTheme="majorHAnsi"/>
        </w:rPr>
        <w:t xml:space="preserve"> </w:t>
      </w:r>
      <w:proofErr w:type="gramStart"/>
      <w:r w:rsidRPr="006F46A5">
        <w:rPr>
          <w:rFonts w:asciiTheme="majorHAnsi" w:eastAsiaTheme="minorEastAsia" w:hAnsiTheme="majorHAnsi"/>
        </w:rPr>
        <w:t xml:space="preserve">is </w:t>
      </w:r>
      <w:proofErr w:type="gramEnd"/>
      <m:oMath>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∙ϕ</m:t>
                </m:r>
                <m:d>
                  <m:dPr>
                    <m:ctrlPr>
                      <w:rPr>
                        <w:rFonts w:ascii="Cambria Math" w:hAnsi="Cambria Math"/>
                        <w:i/>
                      </w:rPr>
                    </m:ctrlPr>
                  </m:dPr>
                  <m:e>
                    <m:r>
                      <w:rPr>
                        <w:rFonts w:ascii="Cambria Math" w:hAnsi="Cambria Math"/>
                      </w:rPr>
                      <m:t>x</m:t>
                    </m:r>
                  </m:e>
                </m:d>
              </m:e>
            </m:d>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m:t>
            </m:r>
          </m:den>
        </m:f>
      </m:oMath>
      <w:r w:rsidRPr="006F46A5">
        <w:rPr>
          <w:rFonts w:asciiTheme="majorHAnsi" w:eastAsiaTheme="minorEastAsia" w:hAnsiTheme="majorHAnsi"/>
        </w:rPr>
        <w:t xml:space="preserve">, the total distance </w:t>
      </w:r>
      <m:oMath>
        <m:r>
          <w:rPr>
            <w:rFonts w:ascii="Cambria Math" w:eastAsiaTheme="minorEastAsia" w:hAnsi="Cambria Math"/>
          </w:rPr>
          <m:t>d</m:t>
        </m:r>
      </m:oMath>
      <w:r w:rsidRPr="006F46A5">
        <w:rPr>
          <w:rFonts w:asciiTheme="majorHAnsi" w:eastAsiaTheme="minorEastAsia" w:hAnsiTheme="majorHAnsi"/>
        </w:rPr>
        <w:t xml:space="preserve"> is then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||w||</m:t>
            </m:r>
          </m:den>
        </m:f>
      </m:oMath>
      <w:r w:rsidRPr="006F46A5">
        <w:rPr>
          <w:rFonts w:asciiTheme="majorHAnsi" w:eastAsiaTheme="minorEastAsia" w:hAnsiTheme="majorHAnsi"/>
        </w:rPr>
        <w:t xml:space="preserve">. We therefore need to minimise </w:t>
      </w:r>
      <m:oMath>
        <m:r>
          <w:rPr>
            <w:rFonts w:ascii="Cambria Math" w:eastAsiaTheme="minorEastAsia" w:hAnsi="Cambria Math"/>
          </w:rPr>
          <m:t>||w||</m:t>
        </m:r>
      </m:oMath>
      <w:r w:rsidRPr="006F46A5">
        <w:rPr>
          <w:rFonts w:asciiTheme="majorHAnsi" w:eastAsiaTheme="minorEastAsia" w:hAnsiTheme="majorHAnsi"/>
        </w:rPr>
        <w:t xml:space="preserve"> in order to maximise the margin</w:t>
      </w:r>
      <w:proofErr w:type="gramStart"/>
      <w:r w:rsidRPr="006F46A5">
        <w:rPr>
          <w:rFonts w:asciiTheme="majorHAnsi" w:eastAsiaTheme="minorEastAsia" w:hAnsiTheme="majorHAnsi"/>
        </w:rPr>
        <w:t xml:space="preserve">, </w:t>
      </w:r>
      <w:proofErr w:type="gramEnd"/>
      <m:oMath>
        <m:r>
          <w:rPr>
            <w:rFonts w:ascii="Cambria Math" w:eastAsiaTheme="minorEastAsia" w:hAnsi="Cambria Math"/>
          </w:rPr>
          <m:t>d</m:t>
        </m:r>
      </m:oMath>
      <w:r>
        <w:rPr>
          <w:rFonts w:asciiTheme="majorHAnsi" w:eastAsiaTheme="minorEastAsia" w:hAnsiTheme="majorHAnsi"/>
        </w:rPr>
        <w:t>. This problem can thu</w:t>
      </w:r>
      <w:r w:rsidRPr="006F46A5">
        <w:rPr>
          <w:rFonts w:asciiTheme="majorHAnsi" w:eastAsiaTheme="minorEastAsia" w:hAnsiTheme="majorHAnsi"/>
        </w:rPr>
        <w:t>s be formulated mathematically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922"/>
        <w:gridCol w:w="660"/>
      </w:tblGrid>
      <w:tr w:rsidR="005036CD" w:rsidTr="000027CA">
        <w:tc>
          <w:tcPr>
            <w:tcW w:w="350" w:type="pct"/>
          </w:tcPr>
          <w:p w:rsidR="005036CD" w:rsidRDefault="005036CD" w:rsidP="000027CA">
            <w:pPr>
              <w:rPr>
                <w:rFonts w:asciiTheme="majorHAnsi" w:eastAsiaTheme="minorEastAsia" w:hAnsiTheme="majorHAnsi"/>
              </w:rPr>
            </w:pPr>
          </w:p>
        </w:tc>
        <w:tc>
          <w:tcPr>
            <w:tcW w:w="4200" w:type="pct"/>
          </w:tcPr>
          <w:p w:rsidR="005036CD" w:rsidRPr="006F46A5" w:rsidRDefault="005036CD" w:rsidP="000027CA">
            <w:pPr>
              <w:rPr>
                <w:rFonts w:asciiTheme="majorHAnsi" w:eastAsiaTheme="minorEastAsia" w:hAnsiTheme="majorHAns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r>
                      <w:rPr>
                        <w:rFonts w:ascii="Cambria Math"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 xml:space="preserve">≥1=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eastAsiaTheme="minorEastAsia"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 xml:space="preserve">+b≥+1 when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eastAsiaTheme="minorEastAsia" w:hAnsi="Cambria Math"/>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 xml:space="preserve">+b≤ -1 when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-1</m:t>
                        </m:r>
                      </m:e>
                    </m:eqArr>
                  </m:e>
                </m:d>
              </m:oMath>
            </m:oMathPara>
          </w:p>
          <w:p w:rsidR="005036CD" w:rsidRDefault="005036CD" w:rsidP="000027CA">
            <w:pPr>
              <w:rPr>
                <w:rFonts w:asciiTheme="majorHAnsi" w:eastAsiaTheme="minorEastAsia" w:hAnsiTheme="majorHAnsi"/>
              </w:rPr>
            </w:pPr>
          </w:p>
        </w:tc>
        <w:tc>
          <w:tcPr>
            <w:tcW w:w="350" w:type="pct"/>
          </w:tcPr>
          <w:p w:rsidR="005036CD" w:rsidRDefault="005036CD" w:rsidP="000027CA">
            <w:pPr>
              <w:pStyle w:val="Caption"/>
            </w:pPr>
          </w:p>
          <w:p w:rsidR="005036CD" w:rsidRPr="001B6502" w:rsidRDefault="005036CD" w:rsidP="000027CA">
            <w:pPr>
              <w:pStyle w:val="Caption"/>
              <w:jc w:val="right"/>
              <w:rPr>
                <w:color w:val="auto"/>
              </w:rPr>
            </w:pPr>
            <w:r w:rsidRPr="001B6502">
              <w:rPr>
                <w:color w:val="auto"/>
              </w:rPr>
              <w:t>(</w:t>
            </w:r>
            <w:r>
              <w:rPr>
                <w:color w:val="auto"/>
              </w:rPr>
              <w:fldChar w:fldCharType="begin"/>
            </w:r>
            <w:r>
              <w:rPr>
                <w:color w:val="auto"/>
              </w:rPr>
              <w:instrText xml:space="preserve"> STYLEREF 1 \s </w:instrText>
            </w:r>
            <w:r>
              <w:rPr>
                <w:color w:val="auto"/>
              </w:rPr>
              <w:fldChar w:fldCharType="separate"/>
            </w:r>
            <w:r w:rsidR="006A433C">
              <w:rPr>
                <w:noProof/>
                <w:color w:val="auto"/>
              </w:rPr>
              <w:t>3</w:t>
            </w:r>
            <w:r>
              <w:rPr>
                <w:color w:val="auto"/>
              </w:rPr>
              <w:fldChar w:fldCharType="end"/>
            </w:r>
            <w:r>
              <w:rPr>
                <w:color w:val="auto"/>
              </w:rPr>
              <w:t>.</w:t>
            </w:r>
            <w:r>
              <w:rPr>
                <w:color w:val="auto"/>
              </w:rPr>
              <w:fldChar w:fldCharType="begin"/>
            </w:r>
            <w:r>
              <w:rPr>
                <w:color w:val="auto"/>
              </w:rPr>
              <w:instrText xml:space="preserve"> SEQ Equation \* ARABIC \s 1 </w:instrText>
            </w:r>
            <w:r>
              <w:rPr>
                <w:color w:val="auto"/>
              </w:rPr>
              <w:fldChar w:fldCharType="separate"/>
            </w:r>
            <w:r w:rsidR="006A433C">
              <w:rPr>
                <w:noProof/>
                <w:color w:val="auto"/>
              </w:rPr>
              <w:t>4</w:t>
            </w:r>
            <w:r>
              <w:rPr>
                <w:color w:val="auto"/>
              </w:rPr>
              <w:fldChar w:fldCharType="end"/>
            </w:r>
            <w:r w:rsidRPr="001B6502">
              <w:rPr>
                <w:color w:val="auto"/>
              </w:rPr>
              <w:t>)</w:t>
            </w:r>
          </w:p>
          <w:p w:rsidR="005036CD" w:rsidRDefault="005036CD" w:rsidP="000027CA">
            <w:pPr>
              <w:keepNext/>
              <w:rPr>
                <w:rFonts w:asciiTheme="majorHAnsi" w:eastAsiaTheme="minorEastAsia" w:hAnsiTheme="majorHAnsi"/>
              </w:rPr>
            </w:pPr>
          </w:p>
        </w:tc>
      </w:tr>
    </w:tbl>
    <w:p w:rsidR="005036CD" w:rsidRPr="006F46A5" w:rsidRDefault="005036CD" w:rsidP="005036CD">
      <w:pPr>
        <w:rPr>
          <w:rFonts w:asciiTheme="majorHAnsi" w:eastAsiaTheme="minorEastAsia" w:hAnsiTheme="majorHAnsi"/>
        </w:rPr>
      </w:pPr>
    </w:p>
    <w:p w:rsidR="005036CD" w:rsidRPr="006F46A5" w:rsidRDefault="005036CD" w:rsidP="005036CD">
      <w:pPr>
        <w:rPr>
          <w:rFonts w:asciiTheme="majorHAnsi" w:eastAsiaTheme="minorEastAsia" w:hAnsiTheme="majorHAnsi"/>
          <w:b/>
        </w:rPr>
      </w:pPr>
      <w:r w:rsidRPr="006F46A5">
        <w:rPr>
          <w:rFonts w:asciiTheme="majorHAnsi" w:hAnsiTheme="majorHAnsi"/>
          <w:noProof/>
          <w:lang w:eastAsia="en-GB"/>
        </w:rPr>
        <mc:AlternateContent>
          <mc:Choice Requires="wps">
            <w:drawing>
              <wp:anchor distT="0" distB="0" distL="114300" distR="114300" simplePos="0" relativeHeight="251704320" behindDoc="0" locked="0" layoutInCell="1" allowOverlap="1" wp14:anchorId="673272A1" wp14:editId="156473D7">
                <wp:simplePos x="0" y="0"/>
                <wp:positionH relativeFrom="column">
                  <wp:posOffset>3171616</wp:posOffset>
                </wp:positionH>
                <wp:positionV relativeFrom="paragraph">
                  <wp:posOffset>-329944</wp:posOffset>
                </wp:positionV>
                <wp:extent cx="467360" cy="361315"/>
                <wp:effectExtent l="0" t="0" r="8890" b="635"/>
                <wp:wrapNone/>
                <wp:docPr id="52" name="Text Box 52"/>
                <wp:cNvGraphicFramePr/>
                <a:graphic xmlns:a="http://schemas.openxmlformats.org/drawingml/2006/main">
                  <a:graphicData uri="http://schemas.microsoft.com/office/word/2010/wordprocessingShape">
                    <wps:wsp>
                      <wps:cNvSpPr txBox="1"/>
                      <wps:spPr>
                        <a:xfrm>
                          <a:off x="0" y="0"/>
                          <a:ext cx="467360" cy="361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CA" w:rsidRDefault="000027CA" w:rsidP="005036CD">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margin-left:249.75pt;margin-top:-26pt;width:36.8pt;height:28.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vWiQIAAIsFAAAOAAAAZHJzL2Uyb0RvYy54bWysVEtvGyEQvlfqf0Dc6/U7rZV15CZyVSlK&#10;ojpVzpiFGBUYCti77q/vwK4fTXNJ1csuzHwzw3zzuLxqjCY74YMCW9JBr0+JsBwqZZ9L+v1x+eEj&#10;JSEyWzENVpR0LwK9mr9/d1m7mRjCBnQlPEEnNsxqV9JNjG5WFIFvhGGhB05YVErwhkW8+uei8qxG&#10;70YXw35/WtTgK+eBixBQetMq6Tz7l1LweC9lEJHokuLbYv76/F2nbzG/ZLNnz9xG8e4Z7B9eYZiy&#10;GPTo6oZFRrZe/eXKKO4hgIw9DqYAKRUXOQfMZtB/kc1qw5zIuSA5wR1pCv/PLb/bPXiiqpJOhpRY&#10;ZrBGj6KJ5DM0BEXIT+3CDGErh8DYoBzrfJAHFKa0G+lN+mNCBPXI9P7IbvLGUTieXoymqOGoGk0H&#10;o8EkeSlOxs6H+EWAIelQUo/Fy5yy3W2ILfQASbECaFUtldb5khpGXGtPdgxLrWN+Ijr/A6UtqUs6&#10;HU362bGFZN561ja5EbllunAp8TbBfIp7LRJG229CImU5z1diM86FPcbP6ISSGOothh3+9Kq3GLd5&#10;oEWODDYejY2y4HP2ecZOlFU/DpTJFo+1Ocs7HWOzbrqGWEO1x37w0E5UcHypsGq3LMQH5nGEsNC4&#10;FuI9fqQGZB26EyUb8L9ekyc8djZqKalxJEsafm6ZF5TorxZ7/tNgPE4znC/jycUQL/5csz7X2K25&#10;BmyFAS4gx/Mx4aM+HKUH84TbY5GioopZjrFLGg/H69guCtw+XCwWGYRT61i8tSvHk+tEb+rJx+aJ&#10;edc1bsSOv4PD8LLZi/5tscnSwmIbQarc3IngltWOeJz4PB7ddkor5fyeUacdOv8NAAD//wMAUEsD&#10;BBQABgAIAAAAIQDmymBC4QAAAAkBAAAPAAAAZHJzL2Rvd25yZXYueG1sTI/LTsMwEEX3SPyDNUhs&#10;UOu0IS0NcSqEeEjsaAqInRsPSUQ8jmI3CX/PdAXL0T26c262nWwrBux940jBYh6BQCqdaahSsC8e&#10;ZzcgfNBkdOsIFfygh21+fpbp1LiRXnHYhUpwCflUK6hD6FIpfVmj1X7uOiTOvlxvdeCzr6Tp9cjl&#10;tpXLKFpJqxviD7Xu8L7G8nt3tAo+r6qPFz89vY1xEncPz0OxfjeFUpcX090tiIBT+IPhpM/qkLPT&#10;wR3JeNEquN5sEkYVzJIlj2IiWccLEIdTBDLP5P8F+S8AAAD//wMAUEsBAi0AFAAGAAgAAAAhALaD&#10;OJL+AAAA4QEAABMAAAAAAAAAAAAAAAAAAAAAAFtDb250ZW50X1R5cGVzXS54bWxQSwECLQAUAAYA&#10;CAAAACEAOP0h/9YAAACUAQAACwAAAAAAAAAAAAAAAAAvAQAAX3JlbHMvLnJlbHNQSwECLQAUAAYA&#10;CAAAACEA8ruL1okCAACLBQAADgAAAAAAAAAAAAAAAAAuAgAAZHJzL2Uyb0RvYy54bWxQSwECLQAU&#10;AAYACAAAACEA5spgQuEAAAAJAQAADwAAAAAAAAAAAAAAAADjBAAAZHJzL2Rvd25yZXYueG1sUEsF&#10;BgAAAAAEAAQA8wAAAPEFAAAAAA==&#10;" fillcolor="white [3201]" stroked="f" strokeweight=".5pt">
                <v:textbox>
                  <w:txbxContent>
                    <w:p w:rsidR="000027CA" w:rsidRDefault="000027CA" w:rsidP="005036CD">
                      <m:oMathPara>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txbxContent>
                </v:textbox>
              </v:shape>
            </w:pict>
          </mc:Fallback>
        </mc:AlternateContent>
      </w:r>
      <w:r w:rsidRPr="006F46A5">
        <w:rPr>
          <w:rFonts w:asciiTheme="majorHAnsi" w:hAnsiTheme="majorHAnsi"/>
          <w:noProof/>
          <w:lang w:eastAsia="en-GB"/>
        </w:rPr>
        <mc:AlternateContent>
          <mc:Choice Requires="wps">
            <w:drawing>
              <wp:anchor distT="0" distB="0" distL="114300" distR="114300" simplePos="0" relativeHeight="251673600" behindDoc="0" locked="0" layoutInCell="1" allowOverlap="1" wp14:anchorId="49BCC16B" wp14:editId="6954F631">
                <wp:simplePos x="0" y="0"/>
                <wp:positionH relativeFrom="column">
                  <wp:posOffset>95250</wp:posOffset>
                </wp:positionH>
                <wp:positionV relativeFrom="paragraph">
                  <wp:posOffset>175260</wp:posOffset>
                </wp:positionV>
                <wp:extent cx="3125470" cy="3125470"/>
                <wp:effectExtent l="0" t="0" r="17780" b="17780"/>
                <wp:wrapNone/>
                <wp:docPr id="21" name="Straight Connector 21"/>
                <wp:cNvGraphicFramePr/>
                <a:graphic xmlns:a="http://schemas.openxmlformats.org/drawingml/2006/main">
                  <a:graphicData uri="http://schemas.microsoft.com/office/word/2010/wordprocessingShape">
                    <wps:wsp>
                      <wps:cNvCnPr/>
                      <wps:spPr>
                        <a:xfrm flipV="1">
                          <a:off x="0" y="0"/>
                          <a:ext cx="3125470" cy="31254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3.8pt" to="253.6pt,2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RR4wEAAC0EAAAOAAAAZHJzL2Uyb0RvYy54bWysU8uuGyEM3VfqPyD2zSTpU6NM7iLR7aZq&#10;o962ey5jMkiAkaF5/H0Nk0z6UqVW3SAMPsc+B7O6O3knDkDJYujkYjaXAoLG3oZ9Jz9/un/2RoqU&#10;VeiVwwCdPEOSd+unT1bH2MISB3Q9kGCSkNpj7OSQc2ybJukBvEozjBD40iB5lTmkfdOTOjK7d81y&#10;Pn/VHJH6SKghJT7djpdyXfmNAZ0/GJMgC9dJ7i3Xler6WNZmvVLtnlQcrL60of6hC69s4KIT1VZl&#10;Jb6S/YXKW02Y0OSZRt+gMVZD1cBqFvOf1DwMKkLVwuakONmU/h+tfn/YkbB9J5cLKYLy/EYPmZTd&#10;D1lsMAR2EEnwJTt1jKllwCbs6BKluKMi+2TIC+Ns/MJDUI1gaeJUfT5PPsMpC82HzxfLly9e83No&#10;vrsGzNiMRIUwUspvAb0om046G4oRqlWHdymPqdeUcuxCWRM6299b52pQRgg2jsRB8ePnU5XAJX7I&#10;KiRblYYxqeddEcpZhbEpgkeJdZfPDsZqH8GwaSxlFFvH9VZLaQ0hX+u5wNkFZrizCTivcv4IvOQX&#10;KNRR/hvwhKiVMeQJ7G1A+l31m0VmzL86MOouFjxif66PX63hmaxeXf5PGfrv4wq//fL1NwAAAP//&#10;AwBQSwMEFAAGAAgAAAAhAGWMoC/eAAAACQEAAA8AAABkcnMvZG93bnJldi54bWxMj81OwzAQhO9I&#10;vIO1SNyo06D+kMapQhDiCKS9cHNiN46I11HspubtWU70tqMZzX6T76Md2Kwn3zsUsFwkwDS2TvXY&#10;CTgeXh+2wHyQqOTgUAv40R72xe1NLjPlLvip5zp0jErQZ1KACWHMOPet0Vb6hRs1kndyk5WB5NRx&#10;NckLlduBp0my5lb2SB+MHHVldPtdn62AuXxPqqp5Oz6XdYzzx9chfTQvQtzfxXIHLOgY/sPwh0/o&#10;UBBT486oPBtIr2hKEJBu1sDIXyWbFFhDx/JpC7zI+fWC4hcAAP//AwBQSwECLQAUAAYACAAAACEA&#10;toM4kv4AAADhAQAAEwAAAAAAAAAAAAAAAAAAAAAAW0NvbnRlbnRfVHlwZXNdLnhtbFBLAQItABQA&#10;BgAIAAAAIQA4/SH/1gAAAJQBAAALAAAAAAAAAAAAAAAAAC8BAABfcmVscy8ucmVsc1BLAQItABQA&#10;BgAIAAAAIQDrJ5RR4wEAAC0EAAAOAAAAAAAAAAAAAAAAAC4CAABkcnMvZTJvRG9jLnhtbFBLAQIt&#10;ABQABgAIAAAAIQBljKAv3gAAAAkBAAAPAAAAAAAAAAAAAAAAAD0EAABkcnMvZG93bnJldi54bWxQ&#10;SwUGAAAAAAQABADzAAAASAUAAAAA&#10;" strokecolor="black [3213]">
                <v:stroke dashstyle="dash"/>
              </v:line>
            </w:pict>
          </mc:Fallback>
        </mc:AlternateContent>
      </w:r>
      <w:r w:rsidRPr="006F46A5">
        <w:rPr>
          <w:rFonts w:asciiTheme="majorHAnsi" w:hAnsiTheme="majorHAnsi"/>
          <w:noProof/>
          <w:lang w:eastAsia="en-GB"/>
        </w:rPr>
        <mc:AlternateContent>
          <mc:Choice Requires="wps">
            <w:drawing>
              <wp:anchor distT="0" distB="0" distL="114300" distR="114300" simplePos="0" relativeHeight="251703296" behindDoc="0" locked="0" layoutInCell="1" allowOverlap="1" wp14:anchorId="7B75AB36" wp14:editId="6C3628A8">
                <wp:simplePos x="0" y="0"/>
                <wp:positionH relativeFrom="column">
                  <wp:posOffset>3687445</wp:posOffset>
                </wp:positionH>
                <wp:positionV relativeFrom="paragraph">
                  <wp:posOffset>175260</wp:posOffset>
                </wp:positionV>
                <wp:extent cx="467360" cy="361315"/>
                <wp:effectExtent l="0" t="0" r="8890" b="635"/>
                <wp:wrapNone/>
                <wp:docPr id="51" name="Text Box 51"/>
                <wp:cNvGraphicFramePr/>
                <a:graphic xmlns:a="http://schemas.openxmlformats.org/drawingml/2006/main">
                  <a:graphicData uri="http://schemas.microsoft.com/office/word/2010/wordprocessingShape">
                    <wps:wsp>
                      <wps:cNvSpPr txBox="1"/>
                      <wps:spPr>
                        <a:xfrm>
                          <a:off x="0" y="0"/>
                          <a:ext cx="467360" cy="361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CA" w:rsidRDefault="000027CA" w:rsidP="005036CD">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7" type="#_x0000_t202" style="position:absolute;margin-left:290.35pt;margin-top:13.8pt;width:36.8pt;height:2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v+qiwIAAJIFAAAOAAAAZHJzL2Uyb0RvYy54bWysVEtvGyEQvlfqf0Dc6/U7reV15CZyVSlK&#10;oiZVzpiFGBUYCti77q/vwK4fTXNJ1csuzHwzw3zzmF82RpOd8EGBLemg16dEWA6Vss8l/f64+vCR&#10;khCZrZgGK0q6F4FeLt6/m9duJoawAV0JT9CJDbPalXQTo5sVReAbYVjogRMWlRK8YRGv/rmoPKvR&#10;u9HFsN+fFjX4ynngIgSUXrdKusj+pRQ83kkZRCS6pPi2mL8+f9fpWyzmbPbsmdso3j2D/cMrDFMW&#10;gx5dXbPIyNarv1wZxT0EkLHHwRQgpeIi54DZDPovsnnYMCdyLkhOcEeawv9zy293956oqqSTASWW&#10;GazRo2gi+QwNQRHyU7swQ9iDQ2BsUI51PsgDClPajfQm/TEhgnpken9kN3njKBxPL0ZT1HBUjaaD&#10;0WCSvBQnY+dD/CLAkHQoqcfiZU7Z7ibEFnqApFgBtKpWSut8SQ0jrrQnO4al1jE/EZ3/gdKW1CWd&#10;jib97NhCMm89a5vciNwyXbiUeJtgPsW9Fgmj7TchkbKc5yuxGefCHuNndEJJDPUWww5/etVbjNs8&#10;0CJHBhuPxkZZ8Dn7PGMnyqofB8pki8fanOWdjrFZN7lXjvVfQ7XHtvDQDlZwfKWweDcsxHvmcZKw&#10;3rgd4h1+pAYkH7oTJRvwv16TJzw2OGopqXEySxp+bpkXlOivFlv/02A8TqOcL+PJxRAv/lyzPtfY&#10;rbkC7AjsbnxdPiZ81Iej9GCecIksU1RUMcsxdknj4XgV232BS4iL5TKDcHgdizf2wfHkOrGcWvOx&#10;eWLedf0bsfFv4TDDbPaijVtssrSw3EaQKvd44rllteMfBz9PSbek0mY5v2fUaZUufgMAAP//AwBQ&#10;SwMEFAAGAAgAAAAhADX5ACjhAAAACQEAAA8AAABkcnMvZG93bnJldi54bWxMj8tOhEAQRfcm/kOn&#10;TNwYp3EYBoIUE2N8JO4cfMRdD10Cka4mdA/g39uudFm5J/eeKnaL6cVEo+ssI1ytIhDEtdUdNwgv&#10;1f1lBsJ5xVr1lgnhmxzsytOTQuXazvxM0943IpSwyxVC6/2QS+nqloxyKzsQh+zTjkb5cI6N1KOa&#10;Q7np5TqKttKojsNCqwa6ban+2h8NwsdF8/7klofXOU7i4e5xqtI3XSGeny031yA8Lf4Phl/9oA5l&#10;cDrYI2sneoQki9KAIqzTLYgAbJNNDOKAkG0SkGUh/39Q/gAAAP//AwBQSwECLQAUAAYACAAAACEA&#10;toM4kv4AAADhAQAAEwAAAAAAAAAAAAAAAAAAAAAAW0NvbnRlbnRfVHlwZXNdLnhtbFBLAQItABQA&#10;BgAIAAAAIQA4/SH/1gAAAJQBAAALAAAAAAAAAAAAAAAAAC8BAABfcmVscy8ucmVsc1BLAQItABQA&#10;BgAIAAAAIQD2Ov+qiwIAAJIFAAAOAAAAAAAAAAAAAAAAAC4CAABkcnMvZTJvRG9jLnhtbFBLAQIt&#10;ABQABgAIAAAAIQA1+QAo4QAAAAkBAAAPAAAAAAAAAAAAAAAAAOUEAABkcnMvZG93bnJldi54bWxQ&#10;SwUGAAAAAAQABADzAAAA8wUAAAAA&#10;" fillcolor="white [3201]" stroked="f" strokeweight=".5pt">
                <v:textbox>
                  <w:txbxContent>
                    <w:p w:rsidR="000027CA" w:rsidRDefault="000027CA" w:rsidP="005036CD">
                      <m:oMathPara>
                        <m:oMath>
                          <m:sSub>
                            <m:sSubPr>
                              <m:ctrlPr>
                                <w:rPr>
                                  <w:rFonts w:ascii="Cambria Math" w:hAnsi="Cambria Math"/>
                                  <w:i/>
                                </w:rPr>
                              </m:ctrlPr>
                            </m:sSubPr>
                            <m:e>
                              <m:r>
                                <w:rPr>
                                  <w:rFonts w:ascii="Cambria Math" w:hAnsi="Cambria Math"/>
                                </w:rPr>
                                <m:t>H</m:t>
                              </m:r>
                            </m:e>
                            <m:sub>
                              <m:r>
                                <w:rPr>
                                  <w:rFonts w:ascii="Cambria Math" w:hAnsi="Cambria Math"/>
                                </w:rPr>
                                <m:t>0</m:t>
                              </m:r>
                            </m:sub>
                          </m:sSub>
                        </m:oMath>
                      </m:oMathPara>
                    </w:p>
                  </w:txbxContent>
                </v:textbox>
              </v:shape>
            </w:pict>
          </mc:Fallback>
        </mc:AlternateContent>
      </w:r>
      <w:r w:rsidRPr="006F46A5">
        <w:rPr>
          <w:rFonts w:asciiTheme="majorHAnsi" w:hAnsiTheme="majorHAnsi"/>
          <w:noProof/>
          <w:lang w:eastAsia="en-GB"/>
        </w:rPr>
        <mc:AlternateContent>
          <mc:Choice Requires="wps">
            <w:drawing>
              <wp:anchor distT="0" distB="0" distL="114300" distR="114300" simplePos="0" relativeHeight="251685888" behindDoc="0" locked="0" layoutInCell="1" allowOverlap="1" wp14:anchorId="74C2A08D" wp14:editId="6996343C">
                <wp:simplePos x="0" y="0"/>
                <wp:positionH relativeFrom="column">
                  <wp:posOffset>3022600</wp:posOffset>
                </wp:positionH>
                <wp:positionV relativeFrom="paragraph">
                  <wp:posOffset>281305</wp:posOffset>
                </wp:positionV>
                <wp:extent cx="63500" cy="63500"/>
                <wp:effectExtent l="0" t="0" r="0" b="0"/>
                <wp:wrapNone/>
                <wp:docPr id="33" name="Oval 33"/>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238pt;margin-top:22.15pt;width:5pt;height: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n/RoA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x5RY&#10;ZvAbrTZMExSRm96FOZrcuzs/SAGvqdCt9Cb9Ywlkm/ncjXyKbSQclafHJzWSzvGlXBGjenF1PsTP&#10;AgxJl4YKrZULqV42Z5ubEIv13iqpA2jVXiuts5B6RFxqTzDfhjLOhY3T7K7X5iu0RX9a4698Z1Rj&#10;NxT1bK/GhHK3JaSc3m9BtE2hLKSgJZ+kqRIvhYl8izstkp2234RENrH2ksiIfJjjJOcYOtaKokaW&#10;SoqvcsmACVli/BF7AHir/kmqFGEG++Qq8hiMznWJ/jfn0SNHBhtHZ6Ms+LcAdBwjF/s9SYWaxNIT&#10;tDvsNQ9lCIPj1wo//A0L8Y55nDpsFdwkcYWH1NA3FIYbJR34n2/pkz0OA75S0uMUNzT8WDMvKNFf&#10;LI7Jp8lslsY+C7OTj1MU/OHL0+GLXZtLwFaa4M5yPF+TfdT7q/RgHnHhLFNUfGKWY+yG8uj3wmUs&#10;2wVXFhfLZTbDUXcs3th7xxN4YjV19cP2kXk3dH/EobmF/cS/moBimzwtLNcRpMrj8cLrwDeuifz9&#10;h5WW9tChnK1eFu/iFwAAAP//AwBQSwMEFAAGAAgAAAAhAJoJLVfeAAAACQEAAA8AAABkcnMvZG93&#10;bnJldi54bWxMj0FPwkAQhe8k/ofNkHiDLVoQa7cESYjeCEjS69Id22p3tnYXWv69w0lvM29e3nwv&#10;XQ22ERfsfO1IwWwagUAqnKmpVHD82E6WIHzQZHTjCBVc0cMquxulOjGupz1eDqEUHEI+0QqqENpE&#10;Sl9UaLWfuhaJb5+uszrw2pXSdLrncNvIhyhaSKtr4g+VbnFTYfF9OFsFxWa7l2H+/rzOX3/edsee&#10;8q9rrtT9eFi/gAg4hD8z3PAZHTJmOrkzGS8aBfHTgrsEHuJHEGyIlzfhpGDOgsxS+b9B9gsAAP//&#10;AwBQSwECLQAUAAYACAAAACEAtoM4kv4AAADhAQAAEwAAAAAAAAAAAAAAAAAAAAAAW0NvbnRlbnRf&#10;VHlwZXNdLnhtbFBLAQItABQABgAIAAAAIQA4/SH/1gAAAJQBAAALAAAAAAAAAAAAAAAAAC8BAABf&#10;cmVscy8ucmVsc1BLAQItABQABgAIAAAAIQA9mn/RoAIAAMAFAAAOAAAAAAAAAAAAAAAAAC4CAABk&#10;cnMvZTJvRG9jLnhtbFBLAQItABQABgAIAAAAIQCaCS1X3gAAAAkBAAAPAAAAAAAAAAAAAAAAAPoE&#10;AABkcnMvZG93bnJldi54bWxQSwUGAAAAAAQABADzAAAABQY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84864" behindDoc="0" locked="0" layoutInCell="1" allowOverlap="1" wp14:anchorId="425EDB1B" wp14:editId="4C087792">
                <wp:simplePos x="0" y="0"/>
                <wp:positionH relativeFrom="column">
                  <wp:posOffset>2284730</wp:posOffset>
                </wp:positionH>
                <wp:positionV relativeFrom="paragraph">
                  <wp:posOffset>257810</wp:posOffset>
                </wp:positionV>
                <wp:extent cx="63500" cy="63500"/>
                <wp:effectExtent l="0" t="0" r="0" b="0"/>
                <wp:wrapNone/>
                <wp:docPr id="32" name="Oval 32"/>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179.9pt;margin-top:20.3pt;width:5pt;height: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8+Anw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U0os&#10;M/iNVhumCYrITe/CHE3u3Z0fpIDXVOhWepP+sQSyzXzuRj7FNhKOytPjkxpJ5/hSrohRvbg6H+Jn&#10;AYakS0OF1sqFVC+bs81NiMV6b5XUAbRqr5XWWUg9Ii61J5hvQxnnwsZpdtdr8xXaoj+t8Ve+M6qx&#10;G4p6tldjQrnbElJO77cg2qZQFlLQkk/SVImXwkS+xZ0WyU7bb0Iim1h7SWREPsxxknMMHWtFUSNL&#10;JcVXuWTAhCwx/og9ALxV/yRVijCDfXIVeQxG57pE/5vz6JEjg42js1EW/FsAOo6Ri/2epEJNYukJ&#10;2h32mocyhMHxa4Uf/oaFeMc8Th22Cm6SuMJDaugbCsONkg78z7f0yR6HAV8p6XGKGxp+rJkXlOgv&#10;Fsfk02Q2S2OfhdnJxykK/vDl6fDFrs0lYCtNcGc5nq/JPur9VXowj7hwlikqPjHLMXZDefR74TKW&#10;7YIri4vlMpvhqDsWb+y94wk8sZq6+mH7yLwbuj/i0NzCfuJfTUCxTZ4WlusIUuXxeOF14BvXRP7+&#10;w0pLe+hQzlYvi3fxCwAA//8DAFBLAwQUAAYACAAAACEAOoTZ1d0AAAAJAQAADwAAAGRycy9kb3du&#10;cmV2LnhtbEyPTU+DQBCG7yb+h82YeLOLVohFhqY2afRmWptw3cIIKDuL7LbQf+/0pMf3I+88ky0n&#10;26kTDb51jHA/i0ARl65quUbYf2zunkD5YLgynWNCOJOHZX59lZm0ciNv6bQLtZIR9qlBaELoU619&#10;2ZA1fuZ6Ysk+3WBNEDnUuhrMKOO20w9RlGhrWpYLjelp3VD5vTtahHK92eoQvy1WxcvP6/t+5OLr&#10;XCDe3kyrZ1CBpvBXhgu+oEMuTAd35MqrDmEeLwQ9IDxGCSgpzJOLcUCIxdB5pv9/kP8CAAD//wMA&#10;UEsBAi0AFAAGAAgAAAAhALaDOJL+AAAA4QEAABMAAAAAAAAAAAAAAAAAAAAAAFtDb250ZW50X1R5&#10;cGVzXS54bWxQSwECLQAUAAYACAAAACEAOP0h/9YAAACUAQAACwAAAAAAAAAAAAAAAAAvAQAAX3Jl&#10;bHMvLnJlbHNQSwECLQAUAAYACAAAACEABL/PgJ8CAADABQAADgAAAAAAAAAAAAAAAAAuAgAAZHJz&#10;L2Uyb0RvYy54bWxQSwECLQAUAAYACAAAACEAOoTZ1d0AAAAJAQAADwAAAAAAAAAAAAAAAAD5BAAA&#10;ZHJzL2Rvd25yZXYueG1sUEsFBgAAAAAEAAQA8wAAAAMGAAAAAA==&#10;" fillcolor="#d99594 [1941]" stroked="f" strokeweight="2pt"/>
            </w:pict>
          </mc:Fallback>
        </mc:AlternateContent>
      </w:r>
    </w:p>
    <w:p w:rsidR="005036CD" w:rsidRPr="006F46A5" w:rsidRDefault="005036CD" w:rsidP="005036CD">
      <w:pPr>
        <w:rPr>
          <w:rFonts w:asciiTheme="majorHAnsi" w:eastAsiaTheme="minorEastAsia" w:hAnsiTheme="majorHAnsi"/>
          <w:b/>
        </w:rPr>
      </w:pPr>
      <w:r w:rsidRPr="006F46A5">
        <w:rPr>
          <w:rFonts w:asciiTheme="majorHAnsi" w:eastAsiaTheme="minorEastAsia" w:hAnsiTheme="majorHAnsi"/>
          <w:b/>
          <w:noProof/>
          <w:lang w:eastAsia="en-GB"/>
        </w:rPr>
        <mc:AlternateContent>
          <mc:Choice Requires="wps">
            <w:drawing>
              <wp:anchor distT="0" distB="0" distL="114300" distR="114300" simplePos="0" relativeHeight="251672576" behindDoc="0" locked="0" layoutInCell="1" allowOverlap="1" wp14:anchorId="7BDFF0EE" wp14:editId="592AD2F2">
                <wp:simplePos x="0" y="0"/>
                <wp:positionH relativeFrom="column">
                  <wp:posOffset>424815</wp:posOffset>
                </wp:positionH>
                <wp:positionV relativeFrom="paragraph">
                  <wp:posOffset>307340</wp:posOffset>
                </wp:positionV>
                <wp:extent cx="3242310" cy="3072765"/>
                <wp:effectExtent l="0" t="0" r="34290" b="32385"/>
                <wp:wrapNone/>
                <wp:docPr id="20" name="Straight Connector 20"/>
                <wp:cNvGraphicFramePr/>
                <a:graphic xmlns:a="http://schemas.openxmlformats.org/drawingml/2006/main">
                  <a:graphicData uri="http://schemas.microsoft.com/office/word/2010/wordprocessingShape">
                    <wps:wsp>
                      <wps:cNvCnPr/>
                      <wps:spPr>
                        <a:xfrm flipH="1">
                          <a:off x="0" y="0"/>
                          <a:ext cx="3242310" cy="30727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4.2pt" to="288.75pt,2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7i86QEAAB8EAAAOAAAAZHJzL2Uyb0RvYy54bWysU8tu2zAQvBfoPxC815LlPBrBcg4O0h6K&#10;1miSD2Ao0iLAF5aMJf99l5QsJ+kpRS8Eyd2Z3Rku17eD0eQgIChnG7pclJQIy12r7L6hT4/3X75S&#10;EiKzLdPOioYeRaC3m8+f1r2vReU6p1sBBElsqHvf0C5GXxdF4J0wLCycFxaD0oFhEY+wL1pgPbIb&#10;XVRleVX0DloPjosQ8PZuDNJN5pdS8PhLyiAi0Q3F3mJeIa/PaS02a1bvgflO8akN9g9dGKYsFp2p&#10;7lhk5AXUX1RGcXDBybjgzhROSsVF1oBqluU7NQ8d8yJrQXOCn20K/4+W/zzsgKi2oRXaY5nBN3qI&#10;wNS+i2TrrEUHHRAMolO9DzUCtnYH0yn4HSTZgwRDpFb+Ow5BNgKlkSH7fJx9FkMkHC9X1UW1WmI9&#10;jrFVeV1dX10m/mIkSoQeQvwmnCFp01CtbDKC1ezwI8Qx9ZSSrrUlPVa+KS/LnBacVu290joF8zCJ&#10;rQZyYDgGcVhOxV5lYWltsYMkcRSVd/Goxcj/W0i0CZsf5b3jZJwLG0+82mJ2gknsYAZOnaXJPjfz&#10;FjjlJ6jIw/sR8IzIlZ2NM9go62D05W31sxVyzD85MOpOFjy79pifO1uDU5ifafoxacxfnzP8/K83&#10;fwAAAP//AwBQSwMEFAAGAAgAAAAhAM/kAVLgAAAACQEAAA8AAABkcnMvZG93bnJldi54bWxMj81O&#10;wzAQhO9IvIO1SFwq6tCftAlxKoTKA9AAErdNvCRRYzuK3TTl6VlO5TarGc18m+0m04mRBt86q+Bx&#10;HoEgWznd2lrBe/H6sAXhA1qNnbOk4EIedvntTYapdmf7RuMh1IJLrE9RQRNCn0rpq4YM+rnrybL3&#10;7QaDgc+hlnrAM5ebTi6iKJYGW8sLDfb00lB1PJyMgs+PpPiRHZYzv/+q42K2v4zJUan7u+n5CUSg&#10;KVzD8IfP6JAzU+lOVnvRKYjjhJMKVtsVCPbXm80aRMliuViCzDP5/4P8FwAA//8DAFBLAQItABQA&#10;BgAIAAAAIQC2gziS/gAAAOEBAAATAAAAAAAAAAAAAAAAAAAAAABbQ29udGVudF9UeXBlc10ueG1s&#10;UEsBAi0AFAAGAAgAAAAhADj9If/WAAAAlAEAAAsAAAAAAAAAAAAAAAAALwEAAF9yZWxzLy5yZWxz&#10;UEsBAi0AFAAGAAgAAAAhAHlTuLzpAQAAHwQAAA4AAAAAAAAAAAAAAAAALgIAAGRycy9lMm9Eb2Mu&#10;eG1sUEsBAi0AFAAGAAgAAAAhAM/kAVLgAAAACQEAAA8AAAAAAAAAAAAAAAAAQwQAAGRycy9kb3du&#10;cmV2LnhtbFBLBQYAAAAABAAEAPMAAABQBQAAAAA=&#10;" strokecolor="black [3213]" strokeweight="1.5pt"/>
            </w:pict>
          </mc:Fallback>
        </mc:AlternateContent>
      </w:r>
      <w:r w:rsidRPr="006F46A5">
        <w:rPr>
          <w:rFonts w:asciiTheme="majorHAnsi" w:eastAsiaTheme="minorEastAsia" w:hAnsiTheme="majorHAnsi"/>
          <w:b/>
          <w:noProof/>
          <w:lang w:eastAsia="en-GB"/>
        </w:rPr>
        <mc:AlternateContent>
          <mc:Choice Requires="wps">
            <w:drawing>
              <wp:anchor distT="0" distB="0" distL="114300" distR="114300" simplePos="0" relativeHeight="251670528" behindDoc="0" locked="0" layoutInCell="1" allowOverlap="1" wp14:anchorId="5AEB6AC0" wp14:editId="146B239D">
                <wp:simplePos x="0" y="0"/>
                <wp:positionH relativeFrom="column">
                  <wp:posOffset>1009650</wp:posOffset>
                </wp:positionH>
                <wp:positionV relativeFrom="paragraph">
                  <wp:posOffset>168910</wp:posOffset>
                </wp:positionV>
                <wp:extent cx="0" cy="3338195"/>
                <wp:effectExtent l="0" t="0" r="19050" b="14605"/>
                <wp:wrapNone/>
                <wp:docPr id="8" name="Straight Connector 8"/>
                <wp:cNvGraphicFramePr/>
                <a:graphic xmlns:a="http://schemas.openxmlformats.org/drawingml/2006/main">
                  <a:graphicData uri="http://schemas.microsoft.com/office/word/2010/wordprocessingShape">
                    <wps:wsp>
                      <wps:cNvCnPr/>
                      <wps:spPr>
                        <a:xfrm>
                          <a:off x="0" y="0"/>
                          <a:ext cx="0" cy="33381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3.3pt" to="79.5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6/1gEAAA0EAAAOAAAAZHJzL2Uyb0RvYy54bWysU02P0zAQvSPxHyzfadJWQIma7qGr5YKg&#10;Ypcf4HXGjSV/aWya9t8zdtJ0BQgJxMWJ7Xlv5r0Zb+/O1rATYNTetXy5qDkDJ32n3bHl354e3mw4&#10;i0m4ThjvoOUXiPxu9/rVdggNrHzvTQfIiMTFZggt71MKTVVF2YMVceEDOLpUHq1ItMVj1aEYiN2a&#10;alXX76rBYxfQS4iRTu/HS74r/EqBTF+UipCYaTnVlsqKZX3Oa7XbiuaIIvRaTmWIf6jCCu0o6Ux1&#10;L5Jg31H/QmW1RB+9SgvpbeWV0hKKBlKzrH9S89iLAEULmRPDbFP8f7Ty8+mATHctp0Y5YalFjwmF&#10;PvaJ7b1zZKBHtsk+DSE2FL53B5x2MRwwiz4rtPlLcti5eHuZvYVzYnI8lHS6Xq83yw9vM191AwaM&#10;6SN4y/JPy412WbZoxOlTTGPoNSQfG8cGGrbV+7ouYdEb3T1oY/JlGR3YG2QnQU1P5+WU7EUUpTaO&#10;KsiSRhHlL10MjPxfQZEpVPZyTJDH8cYppASXrrzGUXSGKapgBk6V/Qk4xWcolFH9G/CMKJm9SzPY&#10;aufxd2XfrFBj/NWBUXe24Nl3l9LeYg3NXGnT9D7yUL/cF/jtFe9+AAAA//8DAFBLAwQUAAYACAAA&#10;ACEArXqhyNwAAAAKAQAADwAAAGRycy9kb3ducmV2LnhtbEyPzU7DMBCE70i8g7VI3KhDqgQIcaoK&#10;qQ/QglRxc+3ND9jryHaa9O1xucBxZkez39SbxRp2Rh8GRwIeVxkwJOX0QJ2Aj/fdwzOwECVpaRyh&#10;gAsG2DS3N7WstJtpj+dD7FgqoVBJAX2MY8V5UD1aGVZuREq31nkrY5K+49rLOZVbw/MsK7mVA6UP&#10;vRzxrUf1fZisgM9sNtOXandqLS9H2m/tk2+tEPd3y/YVWMQl/oXhip/QoUlMJzeRDswkXbykLVFA&#10;XpbAroFf4ySgKPI18Kbm/yc0PwAAAP//AwBQSwECLQAUAAYACAAAACEAtoM4kv4AAADhAQAAEwAA&#10;AAAAAAAAAAAAAAAAAAAAW0NvbnRlbnRfVHlwZXNdLnhtbFBLAQItABQABgAIAAAAIQA4/SH/1gAA&#10;AJQBAAALAAAAAAAAAAAAAAAAAC8BAABfcmVscy8ucmVsc1BLAQItABQABgAIAAAAIQCmKv6/1gEA&#10;AA0EAAAOAAAAAAAAAAAAAAAAAC4CAABkcnMvZTJvRG9jLnhtbFBLAQItABQABgAIAAAAIQCteqHI&#10;3AAAAAoBAAAPAAAAAAAAAAAAAAAAADAEAABkcnMvZG93bnJldi54bWxQSwUGAAAAAAQABADzAAAA&#10;OQUAAAAA&#10;" strokecolor="black [3213]" strokeweight="1pt"/>
            </w:pict>
          </mc:Fallback>
        </mc:AlternateContent>
      </w:r>
      <w:r w:rsidRPr="006F46A5">
        <w:rPr>
          <w:rFonts w:asciiTheme="majorHAnsi" w:hAnsiTheme="majorHAnsi"/>
          <w:noProof/>
          <w:lang w:eastAsia="en-GB"/>
        </w:rPr>
        <mc:AlternateContent>
          <mc:Choice Requires="wps">
            <w:drawing>
              <wp:anchor distT="0" distB="0" distL="114300" distR="114300" simplePos="0" relativeHeight="251705344" behindDoc="0" locked="0" layoutInCell="1" allowOverlap="1" wp14:anchorId="6D420C08" wp14:editId="19D4927C">
                <wp:simplePos x="0" y="0"/>
                <wp:positionH relativeFrom="column">
                  <wp:posOffset>4352290</wp:posOffset>
                </wp:positionH>
                <wp:positionV relativeFrom="paragraph">
                  <wp:posOffset>281940</wp:posOffset>
                </wp:positionV>
                <wp:extent cx="467360" cy="361315"/>
                <wp:effectExtent l="0" t="0" r="8890" b="635"/>
                <wp:wrapNone/>
                <wp:docPr id="53" name="Text Box 53"/>
                <wp:cNvGraphicFramePr/>
                <a:graphic xmlns:a="http://schemas.openxmlformats.org/drawingml/2006/main">
                  <a:graphicData uri="http://schemas.microsoft.com/office/word/2010/wordprocessingShape">
                    <wps:wsp>
                      <wps:cNvSpPr txBox="1"/>
                      <wps:spPr>
                        <a:xfrm>
                          <a:off x="0" y="0"/>
                          <a:ext cx="467360" cy="361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CA" w:rsidRDefault="000027CA" w:rsidP="005036CD">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28" type="#_x0000_t202" style="position:absolute;margin-left:342.7pt;margin-top:22.2pt;width:36.8pt;height:2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JijQIAAJIFAAAOAAAAZHJzL2Uyb0RvYy54bWysVEtv2zAMvg/YfxB0X513t6BOkbXoMKBo&#10;i6VDz4osNcIkUZOU2NmvHyXbSdb10mEXWyI/kuLHx8VlYzTZCR8U2JIOzwaUCMuhUva5pN8fbz58&#10;pCREZiumwYqS7kWgl4v37y5qNxcj2ICuhCfoxIZ57Uq6idHNiyLwjTAsnIETFpUSvGERr/65qDyr&#10;0bvRxWgwmBU1+Mp54CIElF63SrrI/qUUPN5LGUQkuqT4tpi/Pn/X6VssLtj82TO3Ubx7BvuHVxim&#10;LAY9uLpmkZGtV3+5Mop7CCDjGQdTgJSKi5wDZjMcvMhmtWFO5FyQnOAONIX/55bf7R48UVVJp2NK&#10;LDNYo0fRRPIZGoIi5Kd2YY6wlUNgbFCOde7lAYUp7UZ6k/6YEEE9Mr0/sJu8cRROZufjGWo4qsaz&#10;4Xg4TV6Ko7HzIX4RYEg6lNRj8TKnbHcbYgvtISlWAK2qG6V1vqSGEVfakx3DUuuYn4jO/0BpS+qS&#10;zsbTQXZsIZm3nrVNbkRumS5cSrxNMJ/iXouE0fabkEhZzvOV2IxzYQ/xMzqhJIZ6i2GHP77qLcZt&#10;HmiRI4ONB2OjLPicfZ6xI2XVj54y2eKxNid5p2Ns1k3ulVFf/zVUe2wLD+1gBcdvFBbvloX4wDxO&#10;EtYbt0O8x4/UgORDd6JkA/7Xa/KExwZHLSU1TmZJw88t84IS/dVi638aTiZplPNlMj0f4cWfatan&#10;Grs1V4AdMcQ95Hg+JnzU/VF6ME+4RJYpKqqY5Ri7pLE/XsV2X+AS4mK5zCAcXsfirV05nlwnllNr&#10;PjZPzLuufyM2/h30M8zmL9q4xSZLC8ttBKlyjyeeW1Y7/nHw85R0SyptltN7Rh1X6eI3AAAA//8D&#10;AFBLAwQUAAYACAAAACEAsiPYQOEAAAAKAQAADwAAAGRycy9kb3ducmV2LnhtbEyPTU+DQBCG7yb+&#10;h82YeDF2qUBbkaUxRm3izeJHvG3ZEYjsLGG3gP/e8aSnyWSevPO8+Xa2nRhx8K0jBctFBAKpcqal&#10;WsFL+XC5AeGDJqM7R6jgGz1si9OTXGfGTfSM4z7UgkPIZ1pBE0KfSemrBq32C9cj8e3TDVYHXoda&#10;mkFPHG47eRVFK2l1S/yh0T3eNVh97Y9WwcdF/f7k58fXKU7j/n43lus3Uyp1fjbf3oAIOIc/GH71&#10;WR0Kdjq4IxkvOgWrTZowqiBJeDKwTq+53IHJaBmDLHL5v0LxAwAA//8DAFBLAQItABQABgAIAAAA&#10;IQC2gziS/gAAAOEBAAATAAAAAAAAAAAAAAAAAAAAAABbQ29udGVudF9UeXBlc10ueG1sUEsBAi0A&#10;FAAGAAgAAAAhADj9If/WAAAAlAEAAAsAAAAAAAAAAAAAAAAALwEAAF9yZWxzLy5yZWxzUEsBAi0A&#10;FAAGAAgAAAAhAMZkkmKNAgAAkgUAAA4AAAAAAAAAAAAAAAAALgIAAGRycy9lMm9Eb2MueG1sUEsB&#10;Ai0AFAAGAAgAAAAhALIj2EDhAAAACgEAAA8AAAAAAAAAAAAAAAAA5wQAAGRycy9kb3ducmV2Lnht&#10;bFBLBQYAAAAABAAEAPMAAAD1BQAAAAA=&#10;" fillcolor="white [3201]" stroked="f" strokeweight=".5pt">
                <v:textbox>
                  <w:txbxContent>
                    <w:p w:rsidR="000027CA" w:rsidRDefault="000027CA" w:rsidP="005036CD">
                      <m:oMathPara>
                        <m:oMath>
                          <m:sSub>
                            <m:sSubPr>
                              <m:ctrlPr>
                                <w:rPr>
                                  <w:rFonts w:ascii="Cambria Math" w:hAnsi="Cambria Math"/>
                                  <w:i/>
                                </w:rPr>
                              </m:ctrlPr>
                            </m:sSubPr>
                            <m:e>
                              <m:r>
                                <w:rPr>
                                  <w:rFonts w:ascii="Cambria Math" w:hAnsi="Cambria Math"/>
                                </w:rPr>
                                <m:t>H</m:t>
                              </m:r>
                            </m:e>
                            <m:sub>
                              <m:r>
                                <w:rPr>
                                  <w:rFonts w:ascii="Cambria Math" w:hAnsi="Cambria Math"/>
                                </w:rPr>
                                <m:t>2</m:t>
                              </m:r>
                            </m:sub>
                          </m:sSub>
                        </m:oMath>
                      </m:oMathPara>
                    </w:p>
                  </w:txbxContent>
                </v:textbox>
              </v:shape>
            </w:pict>
          </mc:Fallback>
        </mc:AlternateContent>
      </w:r>
      <w:r w:rsidRPr="006F46A5">
        <w:rPr>
          <w:rFonts w:asciiTheme="majorHAnsi" w:hAnsiTheme="majorHAnsi"/>
          <w:noProof/>
          <w:lang w:eastAsia="en-GB"/>
        </w:rPr>
        <mc:AlternateContent>
          <mc:Choice Requires="wps">
            <w:drawing>
              <wp:anchor distT="0" distB="0" distL="114300" distR="114300" simplePos="0" relativeHeight="251689984" behindDoc="0" locked="0" layoutInCell="1" allowOverlap="1" wp14:anchorId="0B045107" wp14:editId="3FA532F0">
                <wp:simplePos x="0" y="0"/>
                <wp:positionH relativeFrom="column">
                  <wp:posOffset>2660650</wp:posOffset>
                </wp:positionH>
                <wp:positionV relativeFrom="paragraph">
                  <wp:posOffset>30480</wp:posOffset>
                </wp:positionV>
                <wp:extent cx="63500" cy="63500"/>
                <wp:effectExtent l="0" t="0" r="0" b="0"/>
                <wp:wrapNone/>
                <wp:docPr id="37" name="Oval 37"/>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26" style="position:absolute;margin-left:209.5pt;margin-top:2.4pt;width:5pt;height: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5MoAIAAMAFAAAOAAAAZHJzL2Uyb0RvYy54bWysVFFPGzEMfp+0/xDlfdy1FNgqrqgCMU1i&#10;FA0mnkMu4SIlcZakvXa/fk5yPbqB9jCtD2ns2J/t72yfX2yNJhvhgwLb0MlRTYmwHFplnxv6/eH6&#10;w0dKQmS2ZRqsaOhOBHqxeP/uvHdzMYUOdCs8QRAb5r1raBejm1dV4J0wLByBExYfJXjDIor+uWo9&#10;6xHd6Gpa16dVD751HrgIAbVX5ZEuMr6UgseVlEFEohuKucV8+nw+pbNanLP5s2euU3xIg/1DFoYp&#10;i0FHqCsWGVl79QrKKO4hgIxHHEwFUioucg1YzaT+o5r7jjmRa0FyghtpCv8Plt9u7jxRbUOPzyix&#10;zOA3Wm2YJigiN70LczS5d3d+kAJeU6Fb6U36xxLINvO5G/kU20g4Kk+PT2okneNLuSJG9eLqfIif&#10;BRiSLg0VWisXUr1szjY3IRbrvVVSB9CqvVZaZyH1iLjUnmC+DWWcCxun2V2vzVdoi/60xl/5zqjG&#10;bijq2V6NCeVuS0g5vd+CaJtCWUhBSz5JUyVeChP5FndaJDttvwmJbGLtJZER+TDHSc4xdKwVRY0s&#10;lRRf5ZIBE7LE+CP2APBW/ZNUKcIM9slV5DEYnesS/W/Oo0eODDaOzkZZ8G8B6DhGLvZ7kgo1iaUn&#10;aHfYax7KEAbHrxV++BsW4h3zOHXYKrhJ4goPqaFvKAw3SjrwP9/SJ3scBnylpMcpbmj4sWZeUKK/&#10;WByTT5PZLI19FmYnZ1MU/OHL0+GLXZtLwFaa4M5yPF+TfdT7q/RgHnHhLFNUfGKWY+yG8uj3wmUs&#10;2wVXFhfLZTbDUXcs3th7xxN4YjV19cP2kXk3dH/EobmF/cS/moBimzwtLNcRpMrj8cLrwDeuifz9&#10;h5WW9tChnK1eFu/iFwAAAP//AwBQSwMEFAAGAAgAAAAhAExZqKjaAAAACAEAAA8AAABkcnMvZG93&#10;bnJldi54bWxMT01PwkAQvZv4HzZj4k22EDRSuyVIQvRmQJJeh+7YVruztbvQ8u8dTnKbN+/lfWTL&#10;0bXqRH1oPBuYThJQxKW3DVcG9p+bh2dQISJbbD2TgTMFWOa3Nxmm1g+8pdMuVkpMOKRooI6xS7UO&#10;ZU0Ow8R3xMJ9+d5hFNhX2vY4iLlr9SxJnrTDhiWhxo7WNZU/u6MzUK43Wx0f3xer4vX37WM/cPF9&#10;Loy5vxtXL6AijfFfDJf6Uh1y6XTwR7ZBtQbm04VsiXLIAuHnsws+iFAeOs/09YD8DwAA//8DAFBL&#10;AQItABQABgAIAAAAIQC2gziS/gAAAOEBAAATAAAAAAAAAAAAAAAAAAAAAABbQ29udGVudF9UeXBl&#10;c10ueG1sUEsBAi0AFAAGAAgAAAAhADj9If/WAAAAlAEAAAsAAAAAAAAAAAAAAAAALwEAAF9yZWxz&#10;Ly5yZWxzUEsBAi0AFAAGAAgAAAAhAJgIzkygAgAAwAUAAA4AAAAAAAAAAAAAAAAALgIAAGRycy9l&#10;Mm9Eb2MueG1sUEsBAi0AFAAGAAgAAAAhAExZqKjaAAAACAEAAA8AAAAAAAAAAAAAAAAA+gQAAGRy&#10;cy9kb3ducmV2LnhtbFBLBQYAAAAABAAEAPMAAAABBg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92032" behindDoc="0" locked="0" layoutInCell="1" allowOverlap="1" wp14:anchorId="3FA00046" wp14:editId="78374429">
                <wp:simplePos x="0" y="0"/>
                <wp:positionH relativeFrom="column">
                  <wp:posOffset>2157095</wp:posOffset>
                </wp:positionH>
                <wp:positionV relativeFrom="paragraph">
                  <wp:posOffset>792480</wp:posOffset>
                </wp:positionV>
                <wp:extent cx="63500" cy="63500"/>
                <wp:effectExtent l="0" t="0" r="0" b="0"/>
                <wp:wrapNone/>
                <wp:docPr id="39" name="Oval 39"/>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6" style="position:absolute;margin-left:169.85pt;margin-top:62.4pt;width:5pt;height: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2SoAIAAMAFAAAOAAAAZHJzL2Uyb0RvYy54bWysVFFPGzEMfp+0/xDlfdy1FDYqrqgCMU1i&#10;FA0mnkMu4SIlcZakvXa/fk5yPbqB9jCtD2ns2J/t72yfX2yNJhvhgwLb0MlRTYmwHFplnxv6/eH6&#10;wydKQmS2ZRqsaOhOBHqxeP/uvHdzMYUOdCs8QRAb5r1raBejm1dV4J0wLByBExYfJXjDIor+uWo9&#10;6xHd6Gpa16dVD751HrgIAbVX5ZEuMr6UgseVlEFEohuKucV8+nw+pbNanLP5s2euU3xIg/1DFoYp&#10;i0FHqCsWGVl79QrKKO4hgIxHHEwFUioucg1YzaT+o5r7jjmRa0FyghtpCv8Plt9u7jxRbUOPzyix&#10;zOA3Wm2YJigiN70LczS5d3d+kAJeU6Fb6U36xxLINvO5G/kU20g4Kk+PT2okneNLuSJG9eLqfIif&#10;BRiSLg0VWisXUr1szjY3IRbrvVVSB9CqvVZaZyH1iLjUnmC+DWWcCxun2V2vzVdoi/60xl/5zqjG&#10;bijq2V6NCeVuS0g5vd+CaJtCWUhBSz5JUyVeChP5FndaJDttvwmJbGLtJZER+TDHSc4xdKwVRY0s&#10;lRRf5ZIBE7LE+CP2APBW/ZNUKcIM9slV5DEYnesS/W/Oo0eODDaOzkZZ8G8B6DhGLvZ7kgo1iaUn&#10;aHfYax7KEAbHrxV++BsW4h3zOHXYKrhJ4goPqaFvKAw3SjrwP9/SJ3scBnylpMcpbmj4sWZeUKK/&#10;WByTs8lslsY+C7OTj1MU/OHL0+GLXZtLwFaa4M5yPF+TfdT7q/RgHnHhLFNUfGKWY+yG8uj3wmUs&#10;2wVXFhfLZTbDUXcs3th7xxN4YjV19cP2kXk3dH/EobmF/cS/moBimzwtLNcRpMrj8cLrwDeuifz9&#10;h5WW9tChnK1eFu/iFwAAAP//AwBQSwMEFAAGAAgAAAAhAKaCASbeAAAACwEAAA8AAABkcnMvZG93&#10;bnJldi54bWxMj0FPwkAQhe8m/ofNkHiTLRRUarcESYjeCEjS69Id22p3tnYXWv69wwmP897Lm++l&#10;y8E24oydrx0pmIwjEEiFMzWVCg6fm8cXED5oMrpxhAou6GGZ3d+lOjGupx2e96EUXEI+0QqqENpE&#10;Sl9UaLUfuxaJvS/XWR347EppOt1zuW3kNIqepNU18YdKt7iusPjZn6yCYr3ZyTD/WKzyt9/37aGn&#10;/PuSK/UwGlavIAIO4RaGKz6jQ8ZMR3ci40WjII4XzxxlYzrjDZyIZ1flyErMisxS+X9D9gcAAP//&#10;AwBQSwECLQAUAAYACAAAACEAtoM4kv4AAADhAQAAEwAAAAAAAAAAAAAAAAAAAAAAW0NvbnRlbnRf&#10;VHlwZXNdLnhtbFBLAQItABQABgAIAAAAIQA4/SH/1gAAAJQBAAALAAAAAAAAAAAAAAAAAC8BAABf&#10;cmVscy8ucmVsc1BLAQItABQABgAIAAAAIQBE8w2SoAIAAMAFAAAOAAAAAAAAAAAAAAAAAC4CAABk&#10;cnMvZTJvRG9jLnhtbFBLAQItABQABgAIAAAAIQCmggEm3gAAAAsBAAAPAAAAAAAAAAAAAAAAAPoE&#10;AABkcnMvZG93bnJldi54bWxQSwUGAAAAAAQABADzAAAABQY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91008" behindDoc="0" locked="0" layoutInCell="1" allowOverlap="1" wp14:anchorId="7B3EC4B7" wp14:editId="320D8902">
                <wp:simplePos x="0" y="0"/>
                <wp:positionH relativeFrom="column">
                  <wp:posOffset>2004695</wp:posOffset>
                </wp:positionH>
                <wp:positionV relativeFrom="paragraph">
                  <wp:posOffset>640080</wp:posOffset>
                </wp:positionV>
                <wp:extent cx="63500" cy="63500"/>
                <wp:effectExtent l="0" t="0" r="0" b="0"/>
                <wp:wrapNone/>
                <wp:docPr id="38" name="Oval 38"/>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26" style="position:absolute;margin-left:157.85pt;margin-top:50.4pt;width:5pt;height: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r3DnwIAAMAFAAAOAAAAZHJzL2Uyb0RvYy54bWysVFFPGzEMfp+0/xDlfdy1FMYqrqgCMU1i&#10;FA0mnkMu4SIlcZakvXa/fk5yPbqB9jCtD9fYsT/bX2yfX2yNJhvhgwLb0MlRTYmwHFplnxv6/eH6&#10;wxklITLbMg1WNHQnAr1YvH933ru5mEIHuhWeIIgN8941tIvRzasq8E4YFo7ACYuXErxhEUX/XLWe&#10;9YhudDWt69OqB986D1yEgNqrckkXGV9KweNKyiAi0Q3F3GL++vx9St9qcc7mz565TvEhDfYPWRim&#10;LAYdoa5YZGTt1Ssoo7iHADIecTAVSKm4yDVgNZP6j2ruO+ZErgXJCW6kKfw/WH67ufNEtQ09xpey&#10;zOAbrTZMExSRm96FOZrcuzs/SAGPqdCt9Cb9Ywlkm/ncjXyKbSQclafHJzWSzvGmHBGjenF1PsTP&#10;AgxJh4YKrZULqV42Z5ubEIv13iqpA2jVXiuts5B6RFxqTzDfhjLOhY3T7K7X5iu0RX9a46+8M6qx&#10;G4p6tldjQrnbElJO77cg2qZQFlLQkk/SVImXwkQ+xZ0WyU7bb0Iim1h7SWREPsxxknMMHWtFUSNL&#10;JcVXuWTAhCwx/og9ALxV/yRVijCDfXIVeQxG57pE/5vz6JEjg42js1EW/FsAOo6Ri/2epEJNYukJ&#10;2h32mocyhMHxa4UPf8NCvGMepw5bBTdJXOFHaugbCsOJkg78z7f0yR6HAW8p6XGKGxp+rJkXlOgv&#10;Fsfk02Q2S2OfhdnJxykK/vDm6fDGrs0lYCtNcGc5no/JPur9UXowj7hwlikqXjHLMXZDefR74TKW&#10;7YIri4vlMpvhqDsWb+y94wk8sZq6+mH7yLwbuj/i0NzCfuJfTUCxTZ4WlusIUuXxeOF14BvXRH7/&#10;YaWlPXQoZ6uXxbv4BQAA//8DAFBLAwQUAAYACAAAACEAH8qmwt4AAAALAQAADwAAAGRycy9kb3du&#10;cmV2LnhtbEyPwU7DMBBE70j8g7VI3KidVi0Q4lSlUgW3qqVSrm68JIF4HWK3Sf+e7QmOOzOafZMt&#10;R9eKM/ah8aQhmSgQSKW3DVUaDh+bhycQIRqypvWEGi4YYJnf3mQmtX6gHZ73sRJcQiE1GuoYu1TK&#10;UNboTJj4Dom9T987E/nsK2l7M3C5a+VUqYV0piH+UJsO1zWW3/uT01CuNzsZ5+/Pq+L15217GKj4&#10;uhRa39+NqxcQEcf4F4YrPqNDzkxHfyIbRKthlswfOcqGUryBE7PpVTmykrAi80z+35D/AgAA//8D&#10;AFBLAQItABQABgAIAAAAIQC2gziS/gAAAOEBAAATAAAAAAAAAAAAAAAAAAAAAABbQ29udGVudF9U&#10;eXBlc10ueG1sUEsBAi0AFAAGAAgAAAAhADj9If/WAAAAlAEAAAsAAAAAAAAAAAAAAAAALwEAAF9y&#10;ZWxzLy5yZWxzUEsBAi0AFAAGAAgAAAAhAH3WvcOfAgAAwAUAAA4AAAAAAAAAAAAAAAAALgIAAGRy&#10;cy9lMm9Eb2MueG1sUEsBAi0AFAAGAAgAAAAhAB/KpsLeAAAACwEAAA8AAAAAAAAAAAAAAAAA+QQA&#10;AGRycy9kb3ducmV2LnhtbFBLBQYAAAAABAAEAPMAAAAEBg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76672" behindDoc="0" locked="0" layoutInCell="1" allowOverlap="1" wp14:anchorId="4C4DD430" wp14:editId="60D213B2">
                <wp:simplePos x="0" y="0"/>
                <wp:positionH relativeFrom="column">
                  <wp:posOffset>1395095</wp:posOffset>
                </wp:positionH>
                <wp:positionV relativeFrom="paragraph">
                  <wp:posOffset>30480</wp:posOffset>
                </wp:positionV>
                <wp:extent cx="63500" cy="63500"/>
                <wp:effectExtent l="0" t="0" r="0" b="0"/>
                <wp:wrapNone/>
                <wp:docPr id="24" name="Oval 24"/>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09.85pt;margin-top:2.4pt;width:5pt;height: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hnwIAAMAFAAAOAAAAZHJzL2Uyb0RvYy54bWysVFFvEzEMfkfiP0R5Z3ct3YCq16naNIQ0&#10;tokN7TnNJbtISRyStNfy63GS662wiQdEH9LYsT/b39lenO+MJlvhgwLb0MlJTYmwHFplnxr6/eHq&#10;3UdKQmS2ZRqsaOheBHq+fPtm0bu5mEIHuhWeIIgN8941tIvRzasq8E4YFk7ACYuPErxhEUX/VLWe&#10;9YhudDWt67OqB986D1yEgNrL8kiXGV9KweOtlEFEohuKucV8+nyu01ktF2z+5JnrFB/SYP+QhWHK&#10;YtAR6pJFRjZevYAyinsIIOMJB1OBlIqLXANWM6n/qOa+Y07kWpCc4Eaawv+D5TfbO09U29DpjBLL&#10;DH6j2y3TBEXkpndhjib37s4PUsBrKnQnvUn/WALZZT73I59iFwlH5dn70xpJ5/hSrohRPbs6H+Jn&#10;AYakS0OF1sqFVC+bs+11iMX6YJXUAbRqr5TWWUg9Ii60J5hvQxnnwsZpdtcb8xXaoj+r8Ve+M6qx&#10;G4p6dlBjQrnbElJO77cg2qZQFlLQkk/SVImXwkS+xb0WyU7bb0Iim1h7SWREPs5xknMMHWtFUSNL&#10;JcUXuWTAhCwx/og9ALxW/yRVijCDfXIVeQxG57pE/5vz6JEjg42js1EW/GsAOo6Ri/2BpEJNYmkN&#10;7R57zUMZwuD4lcIPf81CvGMepw5bBTdJvMVDaugbCsONkg78z9f0yR6HAV8p6XGKGxp+bJgXlOgv&#10;Fsfk02Q2S2OfhdnphykK/vhlffxiN+YCsJUmuLMcz9dkH/XhKj2YR1w4qxQVn5jlGLuhPPqDcBHL&#10;dsGVxcVqlc1w1B2L1/be8QSeWE1d/bB7ZN4N3R9xaG7gMPEvJqDYJk8Lq00EqfJ4PPM68I1rIn//&#10;YaWlPXQsZ6vnxbv8BQAA//8DAFBLAwQUAAYACAAAACEAcczxJtwAAAAIAQAADwAAAGRycy9kb3du&#10;cmV2LnhtbEyPwW7CMBBE75X6D9ZW6q04RG0pIQ6iSKi9VVCkXE28JIF4ncaGhL/vcoLj7Ixm36Tz&#10;wTbijJ2vHSkYjyIQSIUzNZUKtr+rlw8QPmgyunGECi7oYZ49PqQ6Ma6nNZ43oRRcQj7RCqoQ2kRK&#10;X1RotR+5Fom9veusDiy7UppO91xuGxlH0bu0uib+UOkWlxUWx83JKiiWq7UMb9/TRf759/Wz7Sk/&#10;XHKlnp+GxQxEwCHcwnDFZ3TImGnnTmS8aBTE4+mEowpeeQH7cXzVOw7yQWapvB+Q/QMAAP//AwBQ&#10;SwECLQAUAAYACAAAACEAtoM4kv4AAADhAQAAEwAAAAAAAAAAAAAAAAAAAAAAW0NvbnRlbnRfVHlw&#10;ZXNdLnhtbFBLAQItABQABgAIAAAAIQA4/SH/1gAAAJQBAAALAAAAAAAAAAAAAAAAAC8BAABfcmVs&#10;cy8ucmVsc1BLAQItABQABgAIAAAAIQD+X0rhnwIAAMAFAAAOAAAAAAAAAAAAAAAAAC4CAABkcnMv&#10;ZTJvRG9jLnhtbFBLAQItABQABgAIAAAAIQBxzPEm3AAAAAgBAAAPAAAAAAAAAAAAAAAAAPkEAABk&#10;cnMvZG93bnJldi54bWxQSwUGAAAAAAQABADzAAAAAgY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86912" behindDoc="0" locked="0" layoutInCell="1" allowOverlap="1" wp14:anchorId="764A80D5" wp14:editId="233D5E2C">
                <wp:simplePos x="0" y="0"/>
                <wp:positionH relativeFrom="column">
                  <wp:posOffset>2727325</wp:posOffset>
                </wp:positionH>
                <wp:positionV relativeFrom="paragraph">
                  <wp:posOffset>299720</wp:posOffset>
                </wp:positionV>
                <wp:extent cx="63500" cy="63500"/>
                <wp:effectExtent l="0" t="0" r="0" b="0"/>
                <wp:wrapNone/>
                <wp:docPr id="34" name="Oval 34"/>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214.75pt;margin-top:23.6pt;width:5pt;height: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6+nw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M0os&#10;M/iNVhumCYrITe/CHE3u3Z0fpIDXVOhWepP+sQSyzXzuRj7FNhKOytPjkxpJ5/hSrohRvbg6H+Jn&#10;AYakS0OF1sqFVC+bs81NiMV6b5XUAbRqr5XWWUg9Ii61J5hvQxnnwsZpdtdr8xXaoj+t8Ve+M6qx&#10;G4p6tldjQrnbElJO77cg2qZQFlLQkk/SVImXwkS+xZ0WyU7bb0Iim1h7SWREPsxxknMMHWtFUSNL&#10;JcVXuWTAhCwx/og9ALxV/yRVijCDfXIVeQxG57pE/5vz6JEjg42js1EW/FsAOo6Ri/2epEJNYukJ&#10;2h32mocyhMHxa4Uf/oaFeMc8Th22Cm6SuMJDaugbCsONkg78z7f0yR6HAV8p6XGKGxp+rJkXlOgv&#10;Fsfk02Q2S2OfhdnJxykK/vDl6fDFrs0lYCtNcGc5nq/JPur9VXowj7hwlikqPjHLMXZDefR74TKW&#10;7YIri4vlMpvhqDsWb+y94wk8sZq6+mH7yLwbuj/i0NzCfuJfTUCxTZ4WlusIUuXxeOF14BvXRP7+&#10;w0pLe+hQzlYvi3fxCwAA//8DAFBLAwQUAAYACAAAACEAOUQ49N4AAAAJAQAADwAAAGRycy9kb3du&#10;cmV2LnhtbEyPQU/CQBCF7yb+h82YeJOtlSrUbgmSEL0RkKTXpTu01e5s7S60/HuHk95m3nt58022&#10;GG0rztj7xpGCx0kEAql0pqFKwf5z/TAD4YMmo1tHqOCCHhb57U2mU+MG2uJ5FyrBJeRTraAOoUul&#10;9GWNVvuJ65DYO7re6sBrX0nT64HLbSvjKHqWVjfEF2rd4arG8nt3sgrK1XorQ/IxXxZvP++b/UDF&#10;16VQ6v5uXL6CCDiGvzBc8RkdcmY6uBMZL1oF03iecJSHlxgEB6ZPV+GgIGFB5pn8/0H+CwAA//8D&#10;AFBLAQItABQABgAIAAAAIQC2gziS/gAAAOEBAAATAAAAAAAAAAAAAAAAAAAAAABbQ29udGVudF9U&#10;eXBlc10ueG1sUEsBAi0AFAAGAAgAAAAhADj9If/WAAAAlAEAAAsAAAAAAAAAAAAAAAAALwEAAF9y&#10;ZWxzLy5yZWxzUEsBAi0AFAAGAAgAAAAhANNnHr6fAgAAwAUAAA4AAAAAAAAAAAAAAAAALgIAAGRy&#10;cy9lMm9Eb2MueG1sUEsBAi0AFAAGAAgAAAAhADlEOPTeAAAACQEAAA8AAAAAAAAAAAAAAAAA+QQA&#10;AGRycy9kb3ducmV2LnhtbFBLBQYAAAAABAAEAPMAAAAEBg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79744" behindDoc="0" locked="0" layoutInCell="1" allowOverlap="1" wp14:anchorId="04527BF4" wp14:editId="6B69FB6E">
                <wp:simplePos x="0" y="0"/>
                <wp:positionH relativeFrom="column">
                  <wp:posOffset>1809750</wp:posOffset>
                </wp:positionH>
                <wp:positionV relativeFrom="paragraph">
                  <wp:posOffset>200660</wp:posOffset>
                </wp:positionV>
                <wp:extent cx="63500" cy="63500"/>
                <wp:effectExtent l="0" t="0" r="0" b="0"/>
                <wp:wrapNone/>
                <wp:docPr id="27" name="Oval 27"/>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142.5pt;margin-top:15.8pt;width:5pt;height: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JoToAIAAMAFAAAOAAAAZHJzL2Uyb0RvYy54bWysVN9vGyEMfp+0/wHxvt4lS38s6qWKWnWa&#10;1DXV2qnPlIMeEmAGJJfsr5+ByzVbqz1MywPBxv5sf2f7/GJrNNkIHxTYhk6OakqE5dAq+9zQ7w/X&#10;H84oCZHZlmmwoqE7EejF4v27897NxRQ60K3wBEFsmPeuoV2Mbl5VgXfCsHAETlh8lOANiyj656r1&#10;rEd0o6tpXZ9UPfjWeeAiBNRelUe6yPhSCh5XUgYRiW4o5hbz6fP5lM5qcc7mz565TvEhDfYPWRim&#10;LAYdoa5YZGTt1Ssoo7iHADIecTAVSKm4yDVgNZP6j2ruO+ZErgXJCW6kKfw/WH67ufNEtQ2dnlJi&#10;mcFvtNowTVBEbnoX5mhy7+78IAW8pkK30pv0jyWQbeZzN/IptpFwVJ58PK6RdI4v5YoY1Yur8yF+&#10;FmBIujRUaK1cSPWyOdvchFis91ZJHUCr9lppnYXUI+JSe4L5NpRxLmycZne9Nl+hLfqTGn/lO6Ma&#10;u6GoZ3s1JpS7LSHl9H4Lom0KZSEFLfkkTZV4KUzkW9xpkey0/SYksom1l0RG5MMcJznH0LFWFDWy&#10;VFJ8lUsGTMgS44/YA8Bb9U9SpQgz2CdXkcdgdK5L9L85jx45Mtg4Ohtlwb8FoOMYudjvSSrUJJae&#10;oN1hr3koQxgcv1b44W9YiHfM49Rhq+AmiSs8pIa+oTDcKOnA/3xLn+xxGPCVkh6nuKHhx5p5QYn+&#10;YnFMPk1mszT2WZgdn05R8IcvT4cvdm0uAVtpgjvL8XxN9lHvr9KDecSFs0xR8YlZjrEbyqPfC5ex&#10;bBdcWVwsl9kMR92xeGPvHU/gidXU1Q/bR+bd0P0Rh+YW9hP/agKKbfK0sFxHkCqPxwuvA9+4JvL3&#10;H1Za2kOHcrZ6WbyLXwAAAP//AwBQSwMEFAAGAAgAAAAhADQkuB/eAAAACQEAAA8AAABkcnMvZG93&#10;bnJldi54bWxMj0FPwkAQhe8m/ofNmHiTLVUI1E4JkhC9GZCk16Ud22p3tnYXWv69w0mP8+blve+l&#10;q9G26ky9bxwjTCcRKOLClQ1XCIeP7cMClA+GS9M6JoQLeVhltzepSUo38I7O+1ApCWGfGIQ6hC7R&#10;2hc1WeMnriOW36frrQly9pUuezNIuG11HEVzbU3D0lCbjjY1Fd/7k0UoNtudDrO35Tp/+Xl9Pwyc&#10;f11yxPu7cf0MKtAY/sxwxRd0yITp6E5cetUixIuZbAkIj9M5KDHEy6twRHgSQWep/r8g+wUAAP//&#10;AwBQSwECLQAUAAYACAAAACEAtoM4kv4AAADhAQAAEwAAAAAAAAAAAAAAAAAAAAAAW0NvbnRlbnRf&#10;VHlwZXNdLnhtbFBLAQItABQABgAIAAAAIQA4/SH/1gAAAJQBAAALAAAAAAAAAAAAAAAAAC8BAABf&#10;cmVscy8ucmVsc1BLAQItABQABgAIAAAAIQC1MJoToAIAAMAFAAAOAAAAAAAAAAAAAAAAAC4CAABk&#10;cnMvZTJvRG9jLnhtbFBLAQItABQABgAIAAAAIQA0JLgf3gAAAAkBAAAPAAAAAAAAAAAAAAAAAPoE&#10;AABkcnMvZG93bnJldi54bWxQSwUGAAAAAAQABADzAAAABQYAAAAA&#10;" fillcolor="#d99594 [1941]" stroked="f" strokeweight="2pt"/>
            </w:pict>
          </mc:Fallback>
        </mc:AlternateContent>
      </w:r>
    </w:p>
    <w:p w:rsidR="005036CD" w:rsidRPr="006F46A5" w:rsidRDefault="005036CD" w:rsidP="005036CD">
      <w:pPr>
        <w:rPr>
          <w:rFonts w:asciiTheme="majorHAnsi" w:eastAsiaTheme="minorEastAsia" w:hAnsiTheme="majorHAnsi"/>
          <w:b/>
        </w:rPr>
      </w:pPr>
      <w:r w:rsidRPr="006F46A5">
        <w:rPr>
          <w:rFonts w:asciiTheme="majorHAnsi" w:hAnsiTheme="majorHAnsi"/>
          <w:noProof/>
          <w:lang w:eastAsia="en-GB"/>
        </w:rPr>
        <mc:AlternateContent>
          <mc:Choice Requires="wps">
            <w:drawing>
              <wp:anchor distT="0" distB="0" distL="114300" distR="114300" simplePos="0" relativeHeight="251674624" behindDoc="0" locked="0" layoutInCell="1" allowOverlap="1" wp14:anchorId="5BDFA937" wp14:editId="2E6B7F5E">
                <wp:simplePos x="0" y="0"/>
                <wp:positionH relativeFrom="column">
                  <wp:posOffset>1084521</wp:posOffset>
                </wp:positionH>
                <wp:positionV relativeFrom="paragraph">
                  <wp:posOffset>257560</wp:posOffset>
                </wp:positionV>
                <wp:extent cx="3061217" cy="3051543"/>
                <wp:effectExtent l="0" t="0" r="25400" b="34925"/>
                <wp:wrapNone/>
                <wp:docPr id="22" name="Straight Connector 22"/>
                <wp:cNvGraphicFramePr/>
                <a:graphic xmlns:a="http://schemas.openxmlformats.org/drawingml/2006/main">
                  <a:graphicData uri="http://schemas.microsoft.com/office/word/2010/wordprocessingShape">
                    <wps:wsp>
                      <wps:cNvCnPr/>
                      <wps:spPr>
                        <a:xfrm flipV="1">
                          <a:off x="0" y="0"/>
                          <a:ext cx="3061217" cy="305154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4pt,20.3pt" to="326.45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1S5wEAAC0EAAAOAAAAZHJzL2Uyb0RvYy54bWysU8tu2zAQvBfoPxC813q4SQvBcg420kvR&#10;Gk3aO0ORFgG+sGQt+e+7pGS5LwRI0QtBcndmd4bLzd1oNDkJCMrZllarkhJhueuUPbb06+P9m/eU&#10;hMhsx7SzoqVnEejd9vWrzeAbUbve6U4AQRIbmsG3tI/RN0UReC8MCyvnhcWgdGBYxCMciw7YgOxG&#10;F3VZ3haDg86D4yIEvN1PQbrN/FIKHj9LGUQkuqXYW8wr5PUprcV2w5ojMN8rPrfB/qELw5TFogvV&#10;nkVGvoP6g8ooDi44GVfcmcJJqbjIGlBNVf6m5qFnXmQtaE7wi03h/9HyT6cDENW1tK4psczgGz1E&#10;YOrYR7Jz1qKDDggG0anBhwYBO3uA+RT8AZLsUYIhUiv/DYcgG4HSyJh9Pi8+izESjpfr8raqq3eU&#10;cIyty5vq5u068RcTUSL0EOIH4QxJm5ZqZZMRrGGnjyFOqZeUdK1tWoPTqrtXWudDGiGx00BODB8/&#10;jtVc4pesRLJnoZ+SOtzNWYmxSIIniXkXz1pM1b4IiaahlElsHtdrLca5sPFST1vMTjCJnS3AMst5&#10;FjjnJ6jIo/wS8ILIlZ2NC9go6+Bv1a8WySn/4sCkO1nw5LpzfvxsDc5kfrT5/6Sh//mc4ddfvv0B&#10;AAD//wMAUEsDBBQABgAIAAAAIQB7QHpe3gAAAAoBAAAPAAAAZHJzL2Rvd25yZXYueG1sTI8xT8Mw&#10;FIR3JP6D9ZDYqF1DAw1xqhCEGIG0SzcnNnFE/BzFbmr+PWaC8XSnu++KXbQjWfTsB4cC1isGRGPn&#10;1IC9gMP+5eYBiA8SlRwdagHf2sOuvLwoZK7cGT/00oSepBL0uRRgQphySn1ntJV+5SaNyft0s5Uh&#10;ybmnapbnVG5HyhnLqJUDpgUjJ10b3X01Jytgqd5YXbevh6eqiXF5P+75rXkW4voqVo9Ago7hLwy/&#10;+AkdysTUuhMqT8ak71lCDwLuWAYkBbIN3wJpBWz4mgMtC/r/QvkDAAD//wMAUEsBAi0AFAAGAAgA&#10;AAAhALaDOJL+AAAA4QEAABMAAAAAAAAAAAAAAAAAAAAAAFtDb250ZW50X1R5cGVzXS54bWxQSwEC&#10;LQAUAAYACAAAACEAOP0h/9YAAACUAQAACwAAAAAAAAAAAAAAAAAvAQAAX3JlbHMvLnJlbHNQSwEC&#10;LQAUAAYACAAAACEAyMHdUucBAAAtBAAADgAAAAAAAAAAAAAAAAAuAgAAZHJzL2Uyb0RvYy54bWxQ&#10;SwECLQAUAAYACAAAACEAe0B6Xt4AAAAKAQAADwAAAAAAAAAAAAAAAABBBAAAZHJzL2Rvd25yZXYu&#10;eG1sUEsFBgAAAAAEAAQA8wAAAEwFAAAAAA==&#10;" strokecolor="black [3213]">
                <v:stroke dashstyle="dash"/>
              </v:line>
            </w:pict>
          </mc:Fallback>
        </mc:AlternateContent>
      </w:r>
      <w:r w:rsidRPr="006F46A5">
        <w:rPr>
          <w:rFonts w:asciiTheme="majorHAnsi" w:hAnsiTheme="majorHAnsi"/>
          <w:noProof/>
          <w:lang w:eastAsia="en-GB"/>
        </w:rPr>
        <mc:AlternateContent>
          <mc:Choice Requires="wps">
            <w:drawing>
              <wp:anchor distT="0" distB="0" distL="114300" distR="114300" simplePos="0" relativeHeight="251688960" behindDoc="0" locked="0" layoutInCell="1" allowOverlap="1" wp14:anchorId="6D021190" wp14:editId="0368A80B">
                <wp:simplePos x="0" y="0"/>
                <wp:positionH relativeFrom="column">
                  <wp:posOffset>1274445</wp:posOffset>
                </wp:positionH>
                <wp:positionV relativeFrom="paragraph">
                  <wp:posOffset>51435</wp:posOffset>
                </wp:positionV>
                <wp:extent cx="63500" cy="63500"/>
                <wp:effectExtent l="0" t="0" r="0" b="0"/>
                <wp:wrapNone/>
                <wp:docPr id="36" name="Oval 36"/>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26" style="position:absolute;margin-left:100.35pt;margin-top:4.05pt;width:5pt;height: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4dnwIAAMAFAAAOAAAAZHJzL2Uyb0RvYy54bWysVFFPGzEMfp+0/xDlfdy1lI5VXFEFYprE&#10;AA0mnkMu4SIlcZakvXa/fk5yPbqB9jCtD2ns2J/t72yfnW+NJhvhgwLb0MlRTYmwHFplnxv6/eHq&#10;wyklITLbMg1WNHQnAj1fvn931ruFmEIHuhWeIIgNi941tIvRLaoq8E4YFo7ACYuPErxhEUX/XLWe&#10;9YhudDWt63nVg2+dBy5CQO1leaTLjC+l4PFWyiAi0Q3F3GI+fT6f0lktz9ji2TPXKT6kwf4hC8OU&#10;xaAj1CWLjKy9egVlFPcQQMYjDqYCKRUXuQasZlL/Uc19x5zItSA5wY00hf8Hy282d56otqHHc0os&#10;M/iNbjdMExSRm96FBZrcuzs/SAGvqdCt9Cb9Ywlkm/ncjXyKbSQclfPjkxpJ5/hSrohRvbg6H+Jn&#10;AYakS0OF1sqFVC9bsM11iMV6b5XUAbRqr5TWWUg9Ii60J5hvQxnnwsZpdtdr8xXaop/X+CvfGdXY&#10;DUU926sxodxtCSmn91sQbVMoCyloySdpqsRLYSLf4k6LZKftNyGRTay9JDIiH+Y4yTmGjrWiqJGl&#10;kuKrXDJgQpYYf8QeAN6qf5IqRZjBPrmKPAajc12i/8159MiRwcbR2SgL/i0AHcfIxX5PUqEmsfQE&#10;7Q57zUMZwuD4lcIPf81CvGMepw5bBTdJvMVDaugbCsONkg78z7f0yR6HAV8p6XGKGxp+rJkXlOgv&#10;Fsfk02Q2S2OfhdnJxykK/vDl6fDFrs0FYCtNcGc5nq/JPur9VXowj7hwVikqPjHLMXZDefR74SKW&#10;7YIri4vVKpvhqDsWr+294wk8sZq6+mH7yLwbuj/i0NzAfuJfTUCxTZ4WVusIUuXxeOF14BvXRP7+&#10;w0pLe+hQzlYvi3f5CwAA//8DAFBLAwQUAAYACAAAACEA21k91tsAAAAIAQAADwAAAGRycy9kb3du&#10;cmV2LnhtbEyPwU7DMBBE70j8g7VI3KiTSkAJcapSqYIbaqmU6zZekkC8DrHbpH/P9gTH2XmancmX&#10;k+vUiYbQejaQzhJQxJW3LdcG9h+buwWoEJEtdp7JwJkCLIvrqxwz60fe0mkXayUhHDI00MTYZ1qH&#10;qiGHYeZ7YvE+/eAwihxqbQccJdx1ep4kD9phy/KhwZ7WDVXfu6MzUK03Wx3v355W5cvP6/t+5PLr&#10;XBpzezOtnkFFmuIfDJf6Uh0K6XTwR7ZBdQYk/VFQA4sUlPjz9KIPAspBF7n+P6D4BQAA//8DAFBL&#10;AQItABQABgAIAAAAIQC2gziS/gAAAOEBAAATAAAAAAAAAAAAAAAAAAAAAABbQ29udGVudF9UeXBl&#10;c10ueG1sUEsBAi0AFAAGAAgAAAAhADj9If/WAAAAlAEAAAsAAAAAAAAAAAAAAAAALwEAAF9yZWxz&#10;Ly5yZWxzUEsBAi0AFAAGAAgAAAAhAKEtfh2fAgAAwAUAAA4AAAAAAAAAAAAAAAAALgIAAGRycy9l&#10;Mm9Eb2MueG1sUEsBAi0AFAAGAAgAAAAhANtZPdbbAAAACAEAAA8AAAAAAAAAAAAAAAAA+QQAAGRy&#10;cy9kb3ducmV2LnhtbFBLBQYAAAAABAAEAPMAAAABBg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83840" behindDoc="0" locked="0" layoutInCell="1" allowOverlap="1" wp14:anchorId="610362AB" wp14:editId="59ED2E8F">
                <wp:simplePos x="0" y="0"/>
                <wp:positionH relativeFrom="column">
                  <wp:posOffset>1420495</wp:posOffset>
                </wp:positionH>
                <wp:positionV relativeFrom="paragraph">
                  <wp:posOffset>187325</wp:posOffset>
                </wp:positionV>
                <wp:extent cx="63500" cy="63500"/>
                <wp:effectExtent l="0" t="0" r="0" b="0"/>
                <wp:wrapNone/>
                <wp:docPr id="31" name="Oval 31"/>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26" style="position:absolute;margin-left:111.85pt;margin-top:14.75pt;width:5pt;height: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B9yng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E0os&#10;M/iNVhumCYrITe/CHE3u3Z0fpIDXVOhWepP+sQSyzXzuRj7FNhKOytPjkxpJ5/hSrohRvbg6H+Jn&#10;AYakS0OF1sqFVC+bs81NiMV6b5XUAbRqr5XWWUg9Ii61J5hvQxnnwsZpdtdr8xXaoj+t8Ve+M6qx&#10;G4p6tldjQrnbElJO77cg2qZQFlLQkk/SVImXwkS+xZ0WyU7bb0Iim1h7SWREPsxxknMMHWtFUSNL&#10;JcVXuWTAhCwx/og9ALxVf/5qCDPYJ1eRx2B0rkv0vzmPHjky2Dg6G2XBvwWg4xi52O9JKtQklp6g&#10;3WGveShDGBy/Vvjhb1iId8zj1GGr4CaJKzykhr6hMNwo6cD/fEuf7HEY8JWSHqe4oeHHmnlBif5i&#10;cUw+TWazNPZZmJ18nKLgD1+eDl/s2lwCthJOAmaXr8k+6v1VejCPuHCWKSo+McsxdkN59HvhMpbt&#10;giuLi+Uym+GoOxZv7L3jCTyxmrr6YfvIvBu6P+LQ3MJ+4l9NQLFNnhaW6whS5fF44XXgG9dEbuJh&#10;paU9dChnq5fFu/gFAAD//wMAUEsDBBQABgAIAAAAIQAPVdXc3gAAAAkBAAAPAAAAZHJzL2Rvd25y&#10;ZXYueG1sTI9BT8JAEIXvJv6HzZh4ky1tUKndEiAhejMgSa9Ld2wr3dnSXWj59w4nvc289/Lmm2wx&#10;2lZcsPeNIwXTSQQCqXSmoUrB/mvz9ArCB01Gt45QwRU9LPL7u0ynxg20xcsuVIJLyKdaQR1Cl0rp&#10;yxqt9hPXIbH37XqrA699JU2vBy63rYyj6Fla3RBfqHWH6xrL4+5sFZTrzVaG2cd8WaxO75/7gYqf&#10;a6HU48O4fAMRcAx/YbjhMzrkzHRwZzJetAriOHnhKA/zGQgOxMlNOChIWJB5Jv9/kP8CAAD//wMA&#10;UEsBAi0AFAAGAAgAAAAhALaDOJL+AAAA4QEAABMAAAAAAAAAAAAAAAAAAAAAAFtDb250ZW50X1R5&#10;cGVzXS54bWxQSwECLQAUAAYACAAAACEAOP0h/9YAAACUAQAACwAAAAAAAAAAAAAAAAAvAQAAX3Jl&#10;bHMvLnJlbHNQSwECLQAUAAYACAAAACEAT9Afcp4CAADABQAADgAAAAAAAAAAAAAAAAAuAgAAZHJz&#10;L2Uyb0RvYy54bWxQSwECLQAUAAYACAAAACEAD1XV3N4AAAAJAQAADwAAAAAAAAAAAAAAAAD4BAAA&#10;ZHJzL2Rvd25yZXYueG1sUEsFBgAAAAAEAAQA8wAAAAMGA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82816" behindDoc="0" locked="0" layoutInCell="1" allowOverlap="1" wp14:anchorId="7B200820" wp14:editId="16E4AE36">
                <wp:simplePos x="0" y="0"/>
                <wp:positionH relativeFrom="column">
                  <wp:posOffset>2267585</wp:posOffset>
                </wp:positionH>
                <wp:positionV relativeFrom="paragraph">
                  <wp:posOffset>87630</wp:posOffset>
                </wp:positionV>
                <wp:extent cx="63500" cy="63500"/>
                <wp:effectExtent l="0" t="0" r="0" b="0"/>
                <wp:wrapNone/>
                <wp:docPr id="30" name="Oval 30"/>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178.55pt;margin-top:6.9pt;width:5pt;height: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a8jnwIAAMAFAAAOAAAAZHJzL2Uyb0RvYy54bWysVFFPGzEMfp+0/xDlfdy1FMYqrqgCMU1i&#10;FA0mnkMu4SIlcZakvXa/fk5yPbqB9jCtD2ns2J/t72yfX2yNJhvhgwLb0MlRTYmwHFplnxv6/eH6&#10;wxklITLbMg1WNHQnAr1YvH933ru5mEIHuhWeIIgN8941tIvRzasq8E4YFo7ACYuPErxhEUX/XLWe&#10;9YhudDWt69OqB986D1yEgNqr8kgXGV9KweNKyiAi0Q3F3GI+fT6f0lktztn82TPXKT6kwf4hC8OU&#10;xaAj1BWLjKy9egVlFPcQQMYjDqYCKRUXuQasZlL/Uc19x5zItSA5wY00hf8Hy283d56otqHHSI9l&#10;Br/RasM0QRG56V2Yo8m9u/ODFPCaCt1Kb9I/lkC2mc/dyKfYRsJReXp8UiMqx5dyRYzqxdX5ED8L&#10;MCRdGiq0Vi6ketmcbW5CLNZ7q6QOoFV7rbTOQuoRcak9wXwbyjgXNk6zu16br9AW/WmNv/KdUY3d&#10;UNSzvRoTyt2WkHJ6vwXRNoWykIKWfJKmSrwUJvIt7rRIdtp+ExLZxNpLIiPyYY6TnGPoWCuKGlkq&#10;Kb7KJQMmZInxR+wB4K36J6lShBnsk6vIYzA61yX635xHjxwZbBydjbLg3wLQcYxc7PckFWoSS0/Q&#10;7rDXPJQhDI5fK/zwNyzEO+Zx6rBVcJPEFR5SQ99QGG6UdOB/vqVP9jgM+EpJj1Pc0PBjzbygRH+x&#10;OCafJrNZGvsszE4+TlHwhy9Phy92bS4BW2mCO8vxfE32Ue+v0oN5xIWzTFHxiVmOsRvKo98Ll7Fs&#10;F1xZXCyX2QxH3bF4Y+8dT+CJ1dTVD9tH5t3Q/RGH5hb2E/9qAopt8rSwXEeQKo/HC68D37gm8vcf&#10;VlraQ4dytnpZvItfAAAA//8DAFBLAwQUAAYACAAAACEA9lqm1d0AAAAJAQAADwAAAGRycy9kb3du&#10;cmV2LnhtbEyPwW7CMBBE75X4B2uReisORNA2jYMoEmpvFRQpVxNvk5R4HWJDwt93OdHjzjzNzqTL&#10;wTbigp2vHSmYTiIQSIUzNZUK9t+bpxcQPmgyunGECq7oYZmNHlKdGNfTFi+7UAoOIZ9oBVUIbSKl&#10;Lyq02k9ci8Tej+usDnx2pTSd7jncNnIWRQtpdU38odItrissjruzVVCsN1sZ5p+vq/z99PG17yn/&#10;veZKPY6H1RuIgEO4w3Crz9Uh404HdybjRaMgnj9PGWUj5gkMxIubcFAwY0Fmqfy/IPsDAAD//wMA&#10;UEsBAi0AFAAGAAgAAAAhALaDOJL+AAAA4QEAABMAAAAAAAAAAAAAAAAAAAAAAFtDb250ZW50X1R5&#10;cGVzXS54bWxQSwECLQAUAAYACAAAACEAOP0h/9YAAACUAQAACwAAAAAAAAAAAAAAAAAvAQAAX3Jl&#10;bHMvLnJlbHNQSwECLQAUAAYACAAAACEAdvWvI58CAADABQAADgAAAAAAAAAAAAAAAAAuAgAAZHJz&#10;L2Uyb0RvYy54bWxQSwECLQAUAAYACAAAACEA9lqm1d0AAAAJAQAADwAAAAAAAAAAAAAAAAD5BAAA&#10;ZHJzL2Rvd25yZXYueG1sUEsFBgAAAAAEAAQA8wAAAAMGAAAAAA==&#10;" fillcolor="#d99594 [1941]" stroked="f" strokeweight="2pt"/>
            </w:pict>
          </mc:Fallback>
        </mc:AlternateContent>
      </w:r>
    </w:p>
    <w:p w:rsidR="005036CD" w:rsidRPr="006F46A5" w:rsidRDefault="005036CD" w:rsidP="005036CD">
      <w:pPr>
        <w:rPr>
          <w:rFonts w:asciiTheme="majorHAnsi" w:eastAsiaTheme="minorEastAsia" w:hAnsiTheme="majorHAnsi"/>
          <w:b/>
        </w:rPr>
      </w:pPr>
      <w:r w:rsidRPr="006F46A5">
        <w:rPr>
          <w:rFonts w:asciiTheme="majorHAnsi" w:hAnsiTheme="majorHAnsi"/>
          <w:noProof/>
          <w:lang w:eastAsia="en-GB"/>
        </w:rPr>
        <mc:AlternateContent>
          <mc:Choice Requires="wps">
            <w:drawing>
              <wp:anchor distT="0" distB="0" distL="114300" distR="114300" simplePos="0" relativeHeight="251708416" behindDoc="0" locked="0" layoutInCell="1" allowOverlap="1" wp14:anchorId="5DFC0763" wp14:editId="28B43C87">
                <wp:simplePos x="0" y="0"/>
                <wp:positionH relativeFrom="column">
                  <wp:posOffset>2530549</wp:posOffset>
                </wp:positionH>
                <wp:positionV relativeFrom="paragraph">
                  <wp:posOffset>-4238</wp:posOffset>
                </wp:positionV>
                <wp:extent cx="414670" cy="329609"/>
                <wp:effectExtent l="0" t="0" r="4445" b="0"/>
                <wp:wrapNone/>
                <wp:docPr id="56" name="Text Box 56"/>
                <wp:cNvGraphicFramePr/>
                <a:graphic xmlns:a="http://schemas.openxmlformats.org/drawingml/2006/main">
                  <a:graphicData uri="http://schemas.microsoft.com/office/word/2010/wordprocessingShape">
                    <wps:wsp>
                      <wps:cNvSpPr txBox="1"/>
                      <wps:spPr>
                        <a:xfrm>
                          <a:off x="0" y="0"/>
                          <a:ext cx="414670" cy="3296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CA" w:rsidRDefault="000027CA" w:rsidP="005036C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29" type="#_x0000_t202" style="position:absolute;margin-left:199.25pt;margin-top:-.35pt;width:32.65pt;height:25.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N6jgIAAJIFAAAOAAAAZHJzL2Uyb0RvYy54bWysVEtPGzEQvlfqf7B8L5sXoURsUAqiqoQA&#10;FSrOjtdOrNoe13aym/56xt7dJKVcqHrZtWe+mfF887i4bIwmW+GDAlvS4cmAEmE5VMquSvrj6ebT&#10;Z0pCZLZiGqwo6U4Eejn/+OGidjMxgjXoSniCTmyY1a6k6xjdrCgCXwvDwgk4YVEpwRsW8epXReVZ&#10;jd6NLkaDwbSowVfOAxchoPS6VdJ59i+l4PFeyiAi0SXFt8X89fm7TN9ifsFmK8/cWvHuGewfXmGY&#10;shh07+qaRUY2Xv3lyijuIYCMJxxMAVIqLnIOmM1w8CqbxzVzIueC5AS3pyn8P7f8bvvgiapKejql&#10;xDKDNXoSTSRfoCEoQn5qF2YIe3QIjA3Ksc69PKAwpd1Ib9IfEyKoR6Z3e3aTN47CyXAyPUMNR9V4&#10;dD4dnCcvxcHY+RC/CjAkHUrqsXiZU7a9DbGF9pAUK4BW1Y3SOl9Sw4gr7cmWYal1zE9E53+gtCV1&#10;Safj00F2bCGZt561TW5EbpkuXEq8TTCf4k6LhNH2u5BIWc7zjdiMc2H38TM6oSSGeo9hhz+86j3G&#10;bR5okSODjXtjoyz4nH2esQNl1c+eMtnisTZHeadjbJZN7pVxX/8lVDtsCw/tYAXHbxQW75aF+MA8&#10;ThLWG7dDvMeP1IDkQ3eiZA3+91vyhMcGRy0lNU5mScOvDfOCEv3NYuufDyeTNMr5Mjk9G+HFH2uW&#10;xxq7MVeAHTHEPeR4PiZ81P1RejDPuEQWKSqqmOUYu6SxP17Fdl/gEuJiscggHF7H4q19dDy5Tiyn&#10;1nxqnpl3Xf9GbPw76GeYzV61cYtNlhYWmwhS5R5PPLesdvzj4Ocp6ZZU2izH94w6rNL5CwAAAP//&#10;AwBQSwMEFAAGAAgAAAAhAJjt3LHhAAAACAEAAA8AAABkcnMvZG93bnJldi54bWxMj81OwzAQhO9I&#10;vIO1SFxQ67QhbQnZVAjxI3GjaUHc3HhJImI7it0kvD3LCY6jGc18k20n04qBet84i7CYRyDIlk43&#10;tkLYF4+zDQgflNWqdZYQvsnDNj8/y1Sq3WhfadiFSnCJ9alCqEPoUil9WZNRfu46sux9ut6owLKv&#10;pO7VyOWmlcsoWkmjGssLterovqbya3cyCB9X1fuLn54OY5zE3cPzUKzfdIF4eTHd3YIINIW/MPzi&#10;MzrkzHR0J6u9aBHim03CUYTZGgT716uYrxwRksUSZJ7J/wfyHwAAAP//AwBQSwECLQAUAAYACAAA&#10;ACEAtoM4kv4AAADhAQAAEwAAAAAAAAAAAAAAAAAAAAAAW0NvbnRlbnRfVHlwZXNdLnhtbFBLAQIt&#10;ABQABgAIAAAAIQA4/SH/1gAAAJQBAAALAAAAAAAAAAAAAAAAAC8BAABfcmVscy8ucmVsc1BLAQIt&#10;ABQABgAIAAAAIQAyTeN6jgIAAJIFAAAOAAAAAAAAAAAAAAAAAC4CAABkcnMvZTJvRG9jLnhtbFBL&#10;AQItABQABgAIAAAAIQCY7dyx4QAAAAgBAAAPAAAAAAAAAAAAAAAAAOgEAABkcnMvZG93bnJldi54&#10;bWxQSwUGAAAAAAQABADzAAAA9gUAAAAA&#10;" fillcolor="white [3201]" stroked="f" strokeweight=".5pt">
                <v:textbox>
                  <w:txbxContent>
                    <w:p w:rsidR="000027CA" w:rsidRDefault="000027CA" w:rsidP="005036C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Pr="006F46A5">
        <w:rPr>
          <w:rFonts w:asciiTheme="majorHAnsi" w:hAnsiTheme="majorHAnsi"/>
          <w:noProof/>
          <w:lang w:eastAsia="en-GB"/>
        </w:rPr>
        <mc:AlternateContent>
          <mc:Choice Requires="wps">
            <w:drawing>
              <wp:anchor distT="0" distB="0" distL="114300" distR="114300" simplePos="0" relativeHeight="251706368" behindDoc="0" locked="0" layoutInCell="1" allowOverlap="1" wp14:anchorId="2582DF89" wp14:editId="28C6521A">
                <wp:simplePos x="0" y="0"/>
                <wp:positionH relativeFrom="column">
                  <wp:posOffset>2222205</wp:posOffset>
                </wp:positionH>
                <wp:positionV relativeFrom="paragraph">
                  <wp:posOffset>229383</wp:posOffset>
                </wp:positionV>
                <wp:extent cx="435610" cy="404465"/>
                <wp:effectExtent l="38100" t="38100" r="59690" b="53340"/>
                <wp:wrapNone/>
                <wp:docPr id="54" name="Straight Arrow Connector 54"/>
                <wp:cNvGraphicFramePr/>
                <a:graphic xmlns:a="http://schemas.openxmlformats.org/drawingml/2006/main">
                  <a:graphicData uri="http://schemas.microsoft.com/office/word/2010/wordprocessingShape">
                    <wps:wsp>
                      <wps:cNvCnPr/>
                      <wps:spPr>
                        <a:xfrm>
                          <a:off x="0" y="0"/>
                          <a:ext cx="435610" cy="40446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4" o:spid="_x0000_s1026" type="#_x0000_t32" style="position:absolute;margin-left:175pt;margin-top:18.05pt;width:34.3pt;height:31.8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IHn8QEAAE8EAAAOAAAAZHJzL2Uyb0RvYy54bWysVNuO0zAQfUfiHyy/06RLW6Go6Qp1WV4Q&#10;VCx8gNexG0u2xxqbpv17xk425bJCAvHi+DJn5pzjcba3Z2fZSWE04Fu+XNScKS+hM/7Y8q9f7l+9&#10;4Swm4TthwauWX1Tkt7uXL7ZDaNQN9GA7hYyS+NgMoeV9SqGpqih75URcQFCeDjWgE4mWeKw6FANl&#10;d7a6qetNNQB2AUGqGGn3bjzku5JfayXTJ62jSsy2nLilMmIZH/NY7baiOaIIvZETDfEPLJwwnorO&#10;qe5EEuwbmt9SOSMRIui0kOAq0NpIVTSQmmX9i5qHXgRVtJA5Mcw2xf+XVn48HZCZruXrFWdeOLqj&#10;h4TCHPvE3iLCwPbgPfkIyCiE/BpCbAi29wecVjEcMIs/a3T5S7LYuXh8mT1W58Qkba5erzdLuglJ&#10;R6t6tdqsc87qCg4Y03sFjuVJy+NEZmaxLD6L04eYRuATIFe2Po8RrOnujbVlkVtJ7S2yk6AmSOfl&#10;VPCnqF6J7p3vWLoEckBk4TlMNEkY+8wBEc61qmzGKL/M0sWqkcdnpclWEjzyLQ19ZSGkVD49MbGe&#10;ojNME+cZWBehfwRO8RmqSrP/DXhGlMrg0wx2xgM+V/1qnh7jnxwYdWcLHqG7lMYo1lDXlsudXlh+&#10;Fj+uC/z6H9h9BwAA//8DAFBLAwQUAAYACAAAACEAA6cAPd0AAAAJAQAADwAAAGRycy9kb3ducmV2&#10;LnhtbEyPwU7DMBBE70j8g7VIXCpqpyEhDXEqBOIDKIjzJl6SiHgdxU6b/j3mBLdZzWj2TXVY7ShO&#10;NPvBsYZkq0AQt84M3Gn4eH+9K0D4gGxwdEwaLuThUF9fVVgad+Y3Oh1DJ2IJ+xI19CFMpZS+7cmi&#10;37qJOHpfbrYY4jl30sx4juV2lDulcmlx4Pihx4mee2q/j4vV8HnJmofQyZeN3KVZq9INOrtofXuz&#10;Pj2CCLSGvzD84kd0qCNT4xY2Xowa0kzFLSGKPAERA/dJkYNoNOz3Bci6kv8X1D8AAAD//wMAUEsB&#10;Ai0AFAAGAAgAAAAhALaDOJL+AAAA4QEAABMAAAAAAAAAAAAAAAAAAAAAAFtDb250ZW50X1R5cGVz&#10;XS54bWxQSwECLQAUAAYACAAAACEAOP0h/9YAAACUAQAACwAAAAAAAAAAAAAAAAAvAQAAX3JlbHMv&#10;LnJlbHNQSwECLQAUAAYACAAAACEANWSB5/EBAABPBAAADgAAAAAAAAAAAAAAAAAuAgAAZHJzL2Uy&#10;b0RvYy54bWxQSwECLQAUAAYACAAAACEAA6cAPd0AAAAJAQAADwAAAAAAAAAAAAAAAABLBAAAZHJz&#10;L2Rvd25yZXYueG1sUEsFBgAAAAAEAAQA8wAAAFUFAAAAAA==&#10;" strokecolor="black [3213]">
                <v:stroke startarrow="open" endarrow="open"/>
              </v:shape>
            </w:pict>
          </mc:Fallback>
        </mc:AlternateContent>
      </w:r>
      <w:r w:rsidRPr="006F46A5">
        <w:rPr>
          <w:rFonts w:asciiTheme="majorHAnsi" w:hAnsiTheme="majorHAnsi"/>
          <w:noProof/>
          <w:lang w:eastAsia="en-GB"/>
        </w:rPr>
        <mc:AlternateContent>
          <mc:Choice Requires="wps">
            <w:drawing>
              <wp:anchor distT="0" distB="0" distL="114300" distR="114300" simplePos="0" relativeHeight="251698176" behindDoc="0" locked="0" layoutInCell="1" allowOverlap="1" wp14:anchorId="5B488649" wp14:editId="08548C5E">
                <wp:simplePos x="0" y="0"/>
                <wp:positionH relativeFrom="column">
                  <wp:posOffset>3906520</wp:posOffset>
                </wp:positionH>
                <wp:positionV relativeFrom="paragraph">
                  <wp:posOffset>189230</wp:posOffset>
                </wp:positionV>
                <wp:extent cx="63500" cy="63500"/>
                <wp:effectExtent l="0" t="0" r="0" b="0"/>
                <wp:wrapNone/>
                <wp:docPr id="45" name="Oval 45"/>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307.6pt;margin-top:14.9pt;width:5pt;height: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aToQ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GLQ0os&#10;M/iNrrdMExSRm96FJZrcuhs/SAGvqdCd9Cb9Ywlkl/ncT3yKXSQclUcfD2skneNLuSJG9eTqfIhf&#10;BBiSLg0VWisXUr1sybaXIRbr0SqpA2jVXiits5B6RJxpTzDfhsbdPLvqjfkGbdEd1fgr3xjV2AlF&#10;vRjVmEzutISSU3sRQNsUxkIKWHJJmipxUljIt7jXItlp+11IZBLrLolMyCUo41zYOMs5ho61oqiR&#10;oZLiq1wyYEKWGH/CHgBe1j5ilywH++Qq8ghMznWJ/jfnySNHBhsnZ6Ms+LcANFY1RC72I0mFmsTS&#10;A7R77DMPZQCD4xcKP/olC/GGeZw4bBPcIvEaD6mhbygMN0o68L/e0id7HAR8paTHCW5o+LlhXlCi&#10;v1ockc+zxSKNfBYWh5/mKPjnLw/PX+zGnAG20Qz3leP5muyjHq/Sg7nHZbNOUfGJWY6xG8qjH4Wz&#10;WDYLrisu1utshmPuWLy0t44n8MRq6ui73T3zbuj8iANzBeO0v+r+Yps8Law3EaTKo/HE68A3rojc&#10;xMM6SzvouZytnpbu6jcAAAD//wMAUEsDBBQABgAIAAAAIQBYGoen3AAAAAkBAAAPAAAAZHJzL2Rv&#10;d25yZXYueG1sTI89b8IwEIb3Sv0P1lXqgopDKqI0xEGIiqlTQ6WuJj6SCPscxQ6k/77H1I733qP3&#10;o9zOzoorjqH3pGC1TEAgNd701Cr4Oh5echAhajLaekIFPxhgWz0+lLow/kafeK1jK9iEQqEVdDEO&#10;hZSh6dDpsPQDEv/OfnQ68jm20oz6xubOyjRJMul0T5zQ6QH3HTaXenIKpvekpt3QrLOP82Jh7SHf&#10;f7e5Us9P824DIuIc/2C41+fqUHGnk5/IBGEVZKt1yqiC9I0nMJCld+Gk4JUFWZXy/4LqFwAA//8D&#10;AFBLAQItABQABgAIAAAAIQC2gziS/gAAAOEBAAATAAAAAAAAAAAAAAAAAAAAAABbQ29udGVudF9U&#10;eXBlc10ueG1sUEsBAi0AFAAGAAgAAAAhADj9If/WAAAAlAEAAAsAAAAAAAAAAAAAAAAALwEAAF9y&#10;ZWxzLy5yZWxzUEsBAi0AFAAGAAgAAAAhAPWwppOhAgAAvAUAAA4AAAAAAAAAAAAAAAAALgIAAGRy&#10;cy9lMm9Eb2MueG1sUEsBAi0AFAAGAAgAAAAhAFgah6fcAAAACQEAAA8AAAAAAAAAAAAAAAAA+wQA&#10;AGRycy9kb3ducmV2LnhtbFBLBQYAAAAABAAEAPMAAAAEBgAAAAA=&#10;" fillcolor="#548dd4 [195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81792" behindDoc="0" locked="0" layoutInCell="1" allowOverlap="1" wp14:anchorId="2E99B091" wp14:editId="591769EA">
                <wp:simplePos x="0" y="0"/>
                <wp:positionH relativeFrom="column">
                  <wp:posOffset>1339215</wp:posOffset>
                </wp:positionH>
                <wp:positionV relativeFrom="paragraph">
                  <wp:posOffset>140335</wp:posOffset>
                </wp:positionV>
                <wp:extent cx="63500" cy="63500"/>
                <wp:effectExtent l="0" t="0" r="0" b="0"/>
                <wp:wrapNone/>
                <wp:docPr id="29" name="Oval 29"/>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05.45pt;margin-top:11.05pt;width:5pt;height: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nNnwIAAMAFAAAOAAAAZHJzL2Uyb0RvYy54bWysVFFPGzEMfp+0/xDlfdy1KwwqrqgCMU1i&#10;FA0mnkMu4SIlcZakvXa/fk5yPbqB9jCtD2ns2J/t72yfX2yNJhvhgwLb0MlRTYmwHFplnxv6/eH6&#10;wyklITLbMg1WNHQnAr1YvH933ru5mEIHuhWeIIgN8941tIvRzasq8E4YFo7ACYuPErxhEUX/XLWe&#10;9YhudDWt65OqB986D1yEgNqr8kgXGV9KweNKyiAi0Q3F3GI+fT6f0lktztn82TPXKT6kwf4hC8OU&#10;xaAj1BWLjKy9egVlFPcQQMYjDqYCKRUXuQasZlL/Uc19x5zItSA5wY00hf8Hy283d56otqHTM0os&#10;M/iNVhumCYrITe/CHE3u3Z0fpIDXVOhWepP+sQSyzXzuRj7FNhKOypOPxzWSzvGlXBGjenF1PsTP&#10;AgxJl4YKrZULqV42Z5ubEIv13iqpA2jVXiuts5B6RFxqTzDfhjLOhY3T7K7X5iu0RX9S4698Z1Rj&#10;NxT1bK/GhHK3JaSc3m9BtE2hLKSgJZ+kqRIvhYl8izstkp2234RENrH2ksiIfJjjJOcYOtaKokaW&#10;SoqvcsmACVli/BF7AHir/kmqFGEG++Qq8hiMznWJ/jfn0SNHBhtHZ6Ms+LcAdBwjF/s9SYWaxNIT&#10;tDvsNQ9lCIPj1wo//A0L8Y55nDpsFdwkcYWH1NA3FIYbJR34n2/pkz0OA75S0uMUNzT8WDMvKNFf&#10;LI7J2WQ2S2OfhdnxpykK/vDl6fDFrs0lYCtNcGc5nq/JPur9VXowj7hwlikqPjHLMXZDefR74TKW&#10;7YIri4vlMpvhqDsWb+y94wk8sZq6+mH7yLwbuj/i0NzCfuJfTUCxTZ4WlusIUuXxeOF14BvXRP7+&#10;w0pLe+hQzlYvi3fxCwAA//8DAFBLAwQUAAYACAAAACEAb9oLb90AAAAJAQAADwAAAGRycy9kb3du&#10;cmV2LnhtbEyPQU/DMAyF75P4D5GRuG1pg0CsNJ3GpAluaGNSr1lj2kLjlCZbu3+Pd4Kb/d7T8+d8&#10;NblOnHEIrScN6SIBgVR521Kt4fCxnT+BCNGQNZ0n1HDBAKviZpabzPqRdnjex1pwCYXMaGhi7DMp&#10;Q9WgM2HheyT2Pv3gTOR1qKUdzMjlrpMqSR6lMy3xhcb0uGmw+t6fnIZqs93J+PC2XJcvP6/vh5HK&#10;r0up9d3ttH4GEXGKf2G44jM6FMx09CeyQXQaVJosOcqDSkFwQKmrcNRwz4Iscvn/g+IXAAD//wMA&#10;UEsBAi0AFAAGAAgAAAAhALaDOJL+AAAA4QEAABMAAAAAAAAAAAAAAAAAAAAAAFtDb250ZW50X1R5&#10;cGVzXS54bWxQSwECLQAUAAYACAAAACEAOP0h/9YAAACUAQAACwAAAAAAAAAAAAAAAAAvAQAAX3Jl&#10;bHMvLnJlbHNQSwECLQAUAAYACAAAACEAactZzZ8CAADABQAADgAAAAAAAAAAAAAAAAAuAgAAZHJz&#10;L2Uyb0RvYy54bWxQSwECLQAUAAYACAAAACEAb9oLb90AAAAJAQAADwAAAAAAAAAAAAAAAAD5BAAA&#10;ZHJzL2Rvd25yZXYueG1sUEsFBgAAAAAEAAQA8wAAAAMGA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80768" behindDoc="0" locked="0" layoutInCell="1" allowOverlap="1" wp14:anchorId="72471B88" wp14:editId="2CF83555">
                <wp:simplePos x="0" y="0"/>
                <wp:positionH relativeFrom="column">
                  <wp:posOffset>1739265</wp:posOffset>
                </wp:positionH>
                <wp:positionV relativeFrom="paragraph">
                  <wp:posOffset>94615</wp:posOffset>
                </wp:positionV>
                <wp:extent cx="63500" cy="63500"/>
                <wp:effectExtent l="0" t="0" r="0" b="0"/>
                <wp:wrapNone/>
                <wp:docPr id="28" name="Oval 28"/>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36.95pt;margin-top:7.45pt;width:5pt;height: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mcnwIAAMAFAAAOAAAAZHJzL2Uyb0RvYy54bWysVFFvEzEMfkfiP0R5Z3ct3YCq16naNIQ0&#10;tokN7TnNJbtISRyStNfy63GS662wiQdEH66xY3+2v9henO+MJlvhgwLb0MlJTYmwHFplnxr6/eHq&#10;3UdKQmS2ZRqsaOheBHq+fPtm0bu5mEIHuhWeIIgN8941tIvRzasq8E4YFk7ACYuXErxhEUX/VLWe&#10;9YhudDWt67OqB986D1yEgNrLckmXGV9KweOtlEFEohuKucX89fm7Tt9quWDzJ89cp/iQBvuHLAxT&#10;FoOOUJcsMrLx6gWUUdxDABlPOJgKpFRc5Bqwmkn9RzX3HXMi14LkBDfSFP4fLL/Z3nmi2oZO8aUs&#10;M/hGt1umCYrITe/CHE3u3Z0fpIDHVOhOepP+sQSyy3zuRz7FLhKOyrP3pzWSzvGmHBGjenZ1PsTP&#10;AgxJh4YKrZULqV42Z9vrEIv1wSqpA2jVXimts5B6RFxoTzDfhjLOhY3T7K435iu0RX9W46+8M6qx&#10;G4p6dlBjQrnbElJO77cg2qZQFlLQkk/SVImXwkQ+xb0WyU7bb0Iim1h7SWREPs5xknMMHWtFUSNL&#10;JcUXuWTAhCwx/og9ALxW/yRVijCDfXIVeQxG57pE/5vz6JEjg42js1EW/GsAOo6Ri/2BpEJNYmkN&#10;7R57zUMZwuD4lcKHv2Yh3jGPU4etgpsk3uJHaugbCsOJkg78z9f0yR6HAW8p6XGKGxp+bJgXlOgv&#10;Fsfk02Q2S2OfhdnphykK/vhmfXxjN+YCsJUmuLMcz8dkH/XhKD2YR1w4qxQVr5jlGLuhPPqDcBHL&#10;dsGVxcVqlc1w1B2L1/be8QSeWE1d/bB7ZN4N3R9xaG7gMPEvJqDYJk8Lq00EqfJ4PPM68I1rIr//&#10;sNLSHjqWs9Xz4l3+AgAA//8DAFBLAwQUAAYACAAAACEAW0fbet0AAAAJAQAADwAAAGRycy9kb3du&#10;cmV2LnhtbExPy27CMBC8V+IfrEXqrTikDyCNgygSam8VFClXEy9JSrxOY0PC33c5tafdnRnNzKbL&#10;wTbigp2vHSmYTiIQSIUzNZUK9l+bhzkIHzQZ3ThCBVf0sMxGd6lOjOtpi5ddKAWbkE+0giqENpHS&#10;FxVa7SeuRWLu6DqrA59dKU2neza3jYyj6EVaXRMnVLrFdYXFaXe2Cor1ZivD88dilb/9vH/ue8q/&#10;r7lS9+Nh9Qoi4BD+xHCrz9Uh404HdybjRaMgnj0uWMrEE08WxPMbcOCFAZml8v8H2S8AAAD//wMA&#10;UEsBAi0AFAAGAAgAAAAhALaDOJL+AAAA4QEAABMAAAAAAAAAAAAAAAAAAAAAAFtDb250ZW50X1R5&#10;cGVzXS54bWxQSwECLQAUAAYACAAAACEAOP0h/9YAAACUAQAACwAAAAAAAAAAAAAAAAAvAQAAX3Jl&#10;bHMvLnJlbHNQSwECLQAUAAYACAAAACEAUO7pnJ8CAADABQAADgAAAAAAAAAAAAAAAAAuAgAAZHJz&#10;L2Uyb0RvYy54bWxQSwECLQAUAAYACAAAACEAW0fbet0AAAAJAQAADwAAAAAAAAAAAAAAAAD5BAAA&#10;ZHJzL2Rvd25yZXYueG1sUEsFBgAAAAAEAAQA8wAAAAMGAAAAAA==&#10;" fillcolor="#d99594 [1941]" stroked="f" strokeweight="2pt"/>
            </w:pict>
          </mc:Fallback>
        </mc:AlternateContent>
      </w: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707392" behindDoc="0" locked="0" layoutInCell="1" allowOverlap="1" wp14:anchorId="4922BA59" wp14:editId="5453B236">
                <wp:simplePos x="0" y="0"/>
                <wp:positionH relativeFrom="column">
                  <wp:posOffset>2680970</wp:posOffset>
                </wp:positionH>
                <wp:positionV relativeFrom="paragraph">
                  <wp:posOffset>304165</wp:posOffset>
                </wp:positionV>
                <wp:extent cx="435610" cy="403860"/>
                <wp:effectExtent l="38100" t="38100" r="59690" b="53340"/>
                <wp:wrapNone/>
                <wp:docPr id="55" name="Straight Arrow Connector 55"/>
                <wp:cNvGraphicFramePr/>
                <a:graphic xmlns:a="http://schemas.openxmlformats.org/drawingml/2006/main">
                  <a:graphicData uri="http://schemas.microsoft.com/office/word/2010/wordprocessingShape">
                    <wps:wsp>
                      <wps:cNvCnPr/>
                      <wps:spPr>
                        <a:xfrm>
                          <a:off x="0" y="0"/>
                          <a:ext cx="435610" cy="40386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211.1pt;margin-top:23.95pt;width:34.3pt;height:31.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S88wEAAE8EAAAOAAAAZHJzL2Uyb0RvYy54bWysVMtu2zAQvBfoPxC815KT2AgEy0HhNL0U&#10;rdE0H8BQpEWA5BJL1rL/vkvKlvsIArToheJjZ3dmuNTq7uAs2yuMBnzL57OaM+UldMbvWv707eHd&#10;LWcxCd8JC161/Kgiv1u/fbMaQqOuoAfbKWSUxMdmCC3vUwpNVUXZKyfiDILydKgBnUi0xF3VoRgo&#10;u7PVVV0vqwGwCwhSxUi79+MhX5f8WiuZvmgdVWK25cQtlRHL+JzHar0SzQ5F6I080RD/wMIJ46no&#10;lOpeJMG+o/kjlTMSIYJOMwmuAq2NVEUDqZnXv6l57EVQRQuZE8NkU/x/aeXn/RaZ6Vq+WHDmhaM7&#10;ekwozK5P7D0iDGwD3pOPgIxCyK8hxIZgG7/F0yqGLWbxB40uf0kWOxSPj5PH6pCYpM2b68VyTjch&#10;6eimvr5dljuoLuCAMX1U4FietDyeyEws5sVnsf8UE5Un4BmQK1ufxwjWdA/G2rLIraQ2FtleUBOk&#10;wzyLINwvUb0S3QffsXQM5IDIwsfeSMLYFw4In2tV2YxRfpmlo1Ujj69Kk60keORbGvrCQkipfDoz&#10;sZ6iM0wT5wlYF6GvAk/xGapKs/8NeEKUyuDTBHbGA75U/WKeHuPPDoy6swXP0B1LYxRrqGuL16cX&#10;lp/Fz+sCv/wH1j8AAAD//wMAUEsDBBQABgAIAAAAIQCxZHAw3AAAAAoBAAAPAAAAZHJzL2Rvd25y&#10;ZXYueG1sTI/BTsMwDIbvSLxDZCQuE0uarYyVphMC8QAMxDltTFvROFWTbt3bY05ws+VPv7+/PCx+&#10;ECecYh/IQLZWIJCa4HpqDXy8v949gIjJkrNDIDRwwQiH6vqqtIULZ3rD0zG1gkMoFtZAl9JYSBmb&#10;Dr2N6zAi8e0rTN4mXqdWusmeOdwPUit1L73tiT90dsTnDpvv4+wNfF7yepda+bKSepM3arOywc/G&#10;3N4sT48gEi7pD4ZffVaHip3qMJOLYjCw1VozysNuD4KB7V5xl5rJLMtBVqX8X6H6AQAA//8DAFBL&#10;AQItABQABgAIAAAAIQC2gziS/gAAAOEBAAATAAAAAAAAAAAAAAAAAAAAAABbQ29udGVudF9UeXBl&#10;c10ueG1sUEsBAi0AFAAGAAgAAAAhADj9If/WAAAAlAEAAAsAAAAAAAAAAAAAAAAALwEAAF9yZWxz&#10;Ly5yZWxzUEsBAi0AFAAGAAgAAAAhAMPutLzzAQAATwQAAA4AAAAAAAAAAAAAAAAALgIAAGRycy9l&#10;Mm9Eb2MueG1sUEsBAi0AFAAGAAgAAAAhALFkcDDcAAAACgEAAA8AAAAAAAAAAAAAAAAATQQAAGRy&#10;cy9kb3ducmV2LnhtbFBLBQYAAAAABAAEAPMAAABWBQAAAAA=&#10;" strokecolor="black [3213]">
                <v:stroke startarrow="open" endarrow="open"/>
              </v:shape>
            </w:pict>
          </mc:Fallback>
        </mc:AlternateContent>
      </w:r>
      <w:r w:rsidRPr="006F46A5">
        <w:rPr>
          <w:rFonts w:asciiTheme="majorHAnsi" w:hAnsiTheme="majorHAnsi"/>
          <w:noProof/>
          <w:lang w:eastAsia="en-GB"/>
        </w:rPr>
        <mc:AlternateContent>
          <mc:Choice Requires="wps">
            <w:drawing>
              <wp:anchor distT="0" distB="0" distL="114300" distR="114300" simplePos="0" relativeHeight="251709440" behindDoc="0" locked="0" layoutInCell="1" allowOverlap="1" wp14:anchorId="29E89F34" wp14:editId="5C3062B5">
                <wp:simplePos x="0" y="0"/>
                <wp:positionH relativeFrom="column">
                  <wp:posOffset>2945219</wp:posOffset>
                </wp:positionH>
                <wp:positionV relativeFrom="paragraph">
                  <wp:posOffset>84204</wp:posOffset>
                </wp:positionV>
                <wp:extent cx="350874" cy="318681"/>
                <wp:effectExtent l="0" t="0" r="0" b="5715"/>
                <wp:wrapNone/>
                <wp:docPr id="57" name="Text Box 57"/>
                <wp:cNvGraphicFramePr/>
                <a:graphic xmlns:a="http://schemas.openxmlformats.org/drawingml/2006/main">
                  <a:graphicData uri="http://schemas.microsoft.com/office/word/2010/wordprocessingShape">
                    <wps:wsp>
                      <wps:cNvSpPr txBox="1"/>
                      <wps:spPr>
                        <a:xfrm>
                          <a:off x="0" y="0"/>
                          <a:ext cx="350874" cy="3186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CA" w:rsidRDefault="000027CA" w:rsidP="005036C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30" type="#_x0000_t202" style="position:absolute;margin-left:231.9pt;margin-top:6.65pt;width:27.65pt;height:2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3YjQIAAJIFAAAOAAAAZHJzL2Uyb0RvYy54bWysVFFPGzEMfp+0/xDlfVxbCnQVV9SBmCYh&#10;QCsTz2kuaaMlcZakvet+PU7uru0YL0x7uXPsz3b8xfblVWM02QofFNiSDk8GlAjLoVJ2VdIfT7ef&#10;JpSEyGzFNFhR0p0I9Gr28cNl7aZiBGvQlfAEg9gwrV1J1zG6aVEEvhaGhRNwwqJRgjcs4tGvisqz&#10;GqMbXYwGg/OiBl85D1yEgNqb1khnOb6UgscHKYOIRJcU7xbz1+fvMn2L2SWbrjxza8W7a7B/uIVh&#10;ymLSfagbFhnZePVXKKO4hwAynnAwBUipuMg1YDXDwatqFmvmRK4FyQluT1P4f2H5/fbRE1WV9OyC&#10;EssMvtGTaCL5Ag1BFfJTuzBF2MIhMDaox3fu9QGVqexGepP+WBBBOzK927ObonFUnp4NJhdjSjia&#10;ToeT80mOUhycnQ/xqwBDklBSj4+XOWXbuxDxIgjtISlXAK2qW6V1PqSGEdfaky3Dp9axD/4HSltS&#10;l/Qcb5IDW0jubWRtUxiRW6ZLlwpvC8xS3GmRMNp+FxIpy3W+kZtxLuw+f0YnlMRU73Hs8Idbvce5&#10;rQM9cmawce9slAWfq88zdqCs+tlTJls8En5UdxJjs2xyr4z7919CtcO28NAOVnD8VuHj3bEQH5nH&#10;ScJOwO0QH/AjNSD50EmUrMH/fkuf8NjgaKWkxsksafi1YV5Qor9ZbP3Pw/E4jXI+jM8uRnjwx5bl&#10;scVuzDVgRwxxDzmexYSPuhelB/OMS2SesqKJWY65Sxp78Tq2+wKXEBfzeQbh8DoW7+zC8RQ6sZxa&#10;86l5Zt51/Rux8e+hn2E2fdXGLTZ5WphvIkiVezzx3LLa8Y+Dn1u/W1JpsxyfM+qwSmcvAAAA//8D&#10;AFBLAwQUAAYACAAAACEAuI86yeAAAAAJAQAADwAAAGRycy9kb3ducmV2LnhtbEyPzU+EMBTE7yb+&#10;D80z8WLcghVUpGyM8SPx5uJHvHXpE4j0ldAui/+9z5MeJzOZ+U25XtwgZpxC70lDukpAIDXe9tRq&#10;eKnvTy9BhGjImsETavjGAOvq8KA0hfV7esZ5E1vBJRQKo6GLcSykDE2HzoSVH5HY+/STM5Hl1Eo7&#10;mT2Xu0GeJUkunemJFzoz4m2Hzddm5zR8nLTvT2F5eN2rTI13j3N98WZrrY+PlptrEBGX+BeGX3xG&#10;h4qZtn5HNohBw3muGD2yoRQIDmTpVQpiqyFXGciqlP8fVD8AAAD//wMAUEsBAi0AFAAGAAgAAAAh&#10;ALaDOJL+AAAA4QEAABMAAAAAAAAAAAAAAAAAAAAAAFtDb250ZW50X1R5cGVzXS54bWxQSwECLQAU&#10;AAYACAAAACEAOP0h/9YAAACUAQAACwAAAAAAAAAAAAAAAAAvAQAAX3JlbHMvLnJlbHNQSwECLQAU&#10;AAYACAAAACEAsNZ92I0CAACSBQAADgAAAAAAAAAAAAAAAAAuAgAAZHJzL2Uyb0RvYy54bWxQSwEC&#10;LQAUAAYACAAAACEAuI86yeAAAAAJAQAADwAAAAAAAAAAAAAAAADnBAAAZHJzL2Rvd25yZXYueG1s&#10;UEsFBgAAAAAEAAQA8wAAAPQFAAAAAA==&#10;" fillcolor="white [3201]" stroked="f" strokeweight=".5pt">
                <v:textbox>
                  <w:txbxContent>
                    <w:p w:rsidR="000027CA" w:rsidRDefault="000027CA" w:rsidP="005036C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Pr="006F46A5">
        <w:rPr>
          <w:rFonts w:asciiTheme="majorHAnsi" w:hAnsiTheme="majorHAnsi"/>
          <w:noProof/>
          <w:lang w:eastAsia="en-GB"/>
        </w:rPr>
        <mc:AlternateContent>
          <mc:Choice Requires="wps">
            <w:drawing>
              <wp:anchor distT="0" distB="0" distL="114300" distR="114300" simplePos="0" relativeHeight="251677696" behindDoc="0" locked="0" layoutInCell="1" allowOverlap="1" wp14:anchorId="4747AB45" wp14:editId="23825707">
                <wp:simplePos x="0" y="0"/>
                <wp:positionH relativeFrom="column">
                  <wp:posOffset>1866900</wp:posOffset>
                </wp:positionH>
                <wp:positionV relativeFrom="paragraph">
                  <wp:posOffset>194310</wp:posOffset>
                </wp:positionV>
                <wp:extent cx="63500" cy="63500"/>
                <wp:effectExtent l="0" t="0" r="0" b="0"/>
                <wp:wrapNone/>
                <wp:docPr id="25" name="Oval 25"/>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147pt;margin-top:15.3pt;width:5pt;height: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qwnwIAAMAFAAAOAAAAZHJzL2Uyb0RvYy54bWysVFFvEzEMfkfiP0R5Z3ct3YCq16naNIQ0&#10;tokN7TnNJbtISRyStNfy63GS662wiQdEH9LYsT/b39lenO+MJlvhgwLb0MlJTYmwHFplnxr6/eHq&#10;3UdKQmS2ZRqsaOheBHq+fPtm0bu5mEIHuhWeIIgN8941tIvRzasq8E4YFk7ACYuPErxhEUX/VLWe&#10;9YhudDWt67OqB986D1yEgNrL8kiXGV9KweOtlEFEohuKucV8+nyu01ktF2z+5JnrFB/SYP+QhWHK&#10;YtAR6pJFRjZevYAyinsIIOMJB1OBlIqLXANWM6n/qOa+Y07kWpCc4Eaawv+D5TfbO09U29DpKSWW&#10;GfxGt1umCYrITe/CHE3u3Z0fpIDXVOhOepP+sQSyy3zuRz7FLhKOyrP3pzWSzvGlXBGjenZ1PsTP&#10;AgxJl4YKrZULqV42Z9vrEIv1wSqpA2jVXimts5B6RFxoTzDfhjLOhY3T7K435iu0RX9W4698Z1Rj&#10;NxT17KDGhHK3JaSc3m9BtE2hLKSgJZ+kqRIvhYl8i3stkp2234RENrH2ksiIfJzjJOcYOtaKokaW&#10;SoovcsmACVli/BF7AHit/kmqFGEG++Qq8hiMznWJ/jfn0SNHBhtHZ6Ms+NcAdBwjF/sDSYWaxNIa&#10;2j32mocyhMHxK4Uf/pqFeMc8Th22Cm6SeIuH1NA3FIYbJR34n6/pkz0OA75S0uMUNzT82DAvKNFf&#10;LI7Jp8lslsY+C7PTD1MU/PHL+vjFbswFYCtNcGc5nq/JPurDVXowj7hwVikqPjHLMXZDefQH4SKW&#10;7YIri4vVKpvhqDsWr+294wk8sZq6+mH3yLwbuj/i0NzAYeJfTECxTZ4WVpsIUuXxeOZ14BvXRP7+&#10;w0pLe+hYzlbPi3f5CwAA//8DAFBLAwQUAAYACAAAACEAIbl+1t4AAAAJAQAADwAAAGRycy9kb3du&#10;cmV2LnhtbEyPwW7CMBBE75X6D9ZW6q3YBYpKmg2iSKi9VVCkXE1sktB4ncaGhL/vcqLHnR3NvEkX&#10;g2vE2Xah9oTwPFIgLBXe1FQi7L7XT68gQtRkdOPJIlxsgEV2f5fqxPieNva8jaXgEAqJRqhibBMp&#10;Q1FZp8PIt5b4d/Cd05HPrpSm0z2Hu0aOlZpJp2vihkq3dlXZ4md7cgjFar2R8eVzvszffz++dj3l&#10;x0uO+PgwLN9ARDvEmxmu+IwOGTPt/YlMEA3CeD7lLRFhomYg2DBRV2GPMGVBZqn8vyD7AwAA//8D&#10;AFBLAQItABQABgAIAAAAIQC2gziS/gAAAOEBAAATAAAAAAAAAAAAAAAAAAAAAABbQ29udGVudF9U&#10;eXBlc10ueG1sUEsBAi0AFAAGAAgAAAAhADj9If/WAAAAlAEAAAsAAAAAAAAAAAAAAAAALwEAAF9y&#10;ZWxzLy5yZWxzUEsBAi0AFAAGAAgAAAAhAMd6+rCfAgAAwAUAAA4AAAAAAAAAAAAAAAAALgIAAGRy&#10;cy9lMm9Eb2MueG1sUEsBAi0AFAAGAAgAAAAhACG5ftbeAAAACQEAAA8AAAAAAAAAAAAAAAAA+QQA&#10;AGRycy9kb3ducmV2LnhtbFBLBQYAAAAABAAEAPMAAAAEBgAAAAA=&#10;" fillcolor="#d99594 [1941]" stroked="f" strokeweight="2pt"/>
            </w:pict>
          </mc:Fallback>
        </mc:AlternateContent>
      </w: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694080" behindDoc="0" locked="0" layoutInCell="1" allowOverlap="1" wp14:anchorId="5A515CAA" wp14:editId="7E5CDDA4">
                <wp:simplePos x="0" y="0"/>
                <wp:positionH relativeFrom="column">
                  <wp:posOffset>3446145</wp:posOffset>
                </wp:positionH>
                <wp:positionV relativeFrom="paragraph">
                  <wp:posOffset>1905</wp:posOffset>
                </wp:positionV>
                <wp:extent cx="63500" cy="63500"/>
                <wp:effectExtent l="0" t="0" r="0" b="0"/>
                <wp:wrapNone/>
                <wp:docPr id="41" name="Oval 41"/>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26" style="position:absolute;margin-left:271.35pt;margin-top:.15pt;width:5pt;height: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7E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GLGSWW&#10;GfxG11umCYrITe/CEk1u3Y0fpIDXVOhOepP+sQSyy3zuJz7FLhKOyqOPhzWSzvGlXBGjenJ1PsQv&#10;AgxJl4YKrZULqV62ZNvLEIv1aJXUAbRqL5TWWUg9Is60J5hvQ+Nunl31xnyDtuiOavyVb4xq7ISi&#10;XoxqTCZ3WkLJqb0IoG0KYyEFLLkkTZU4KSzkW9xrkey0/S4kMol1l0Qm5BKUcS5snOUcQ8daUdTI&#10;UEnxVS4ZMCFLjD9hDwAvax+xS5aDfXIVeQQm57pE/5vz5JEjg42Ts1EW/FsAGqsaIhf7kaRCTWLp&#10;Ado99pmHMoDB8QuFH/2ShXjDPE4ctglukXiNh9TQNxSGGyUd+F9v6ZM9DgK+UtLjBDc0/NwwLyjR&#10;Xy2OyOfZYpFGPguLw09zFPzzl4fnL3ZjzgDbCKcAs8vXZB/1eJUezD0um3WKik/McozdUB79KJzF&#10;sllwXXGxXmczHHPH4qW9dTyBJ1ZTR9/t7pl3Q+dHHJgrGKf9VfcX2+RpYb2JIFUejSdeB75xReQm&#10;HtZZ2kHP5Wz1tHRXvwEAAP//AwBQSwMEFAAGAAgAAAAhALuQsqvaAAAABwEAAA8AAABkcnMvZG93&#10;bnJldi54bWxMjsFOwzAQRO9I/IO1SFwqatOSEoU4VVXUEycCElc33iYR9jqKnTb8PdsTHEfzNPPK&#10;7eydOOMY+0AaHpcKBFITbE+ths+Pw0MOIiZD1rhAqOEHI2yr25vSFDZc6B3PdWoFj1AsjIYupaGQ&#10;MjYdehOXYUDi7hRGbxLHsZV2NBce906ulNpIb3rih84MuO+w+a4nr2F6VTXthibbvJ0WC+cO+f6r&#10;zbW+v5t3LyASzukPhqs+q0PFTscwkY3CacieVs+MaliD4DrLrvHInFqDrEr537/6BQAA//8DAFBL&#10;AQItABQABgAIAAAAIQC2gziS/gAAAOEBAAATAAAAAAAAAAAAAAAAAAAAAABbQ29udGVudF9UeXBl&#10;c10ueG1sUEsBAi0AFAAGAAgAAAAhADj9If/WAAAAlAEAAAsAAAAAAAAAAAAAAAAALwEAAF9yZWxz&#10;Ly5yZWxzUEsBAi0AFAAGAAgAAAAhADIr/sSgAgAAvAUAAA4AAAAAAAAAAAAAAAAALgIAAGRycy9l&#10;Mm9Eb2MueG1sUEsBAi0AFAAGAAgAAAAhALuQsqvaAAAABwEAAA8AAAAAAAAAAAAAAAAA+gQAAGRy&#10;cy9kb3ducmV2LnhtbFBLBQYAAAAABAAEAPMAAAABBgAAAAA=&#10;" fillcolor="#548dd4 [195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97152" behindDoc="0" locked="0" layoutInCell="1" allowOverlap="1" wp14:anchorId="4BAFCE65" wp14:editId="328DCF3C">
                <wp:simplePos x="0" y="0"/>
                <wp:positionH relativeFrom="column">
                  <wp:posOffset>3839845</wp:posOffset>
                </wp:positionH>
                <wp:positionV relativeFrom="paragraph">
                  <wp:posOffset>64770</wp:posOffset>
                </wp:positionV>
                <wp:extent cx="63500" cy="63500"/>
                <wp:effectExtent l="0" t="0" r="0" b="0"/>
                <wp:wrapNone/>
                <wp:docPr id="44" name="Oval 44"/>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26" style="position:absolute;margin-left:302.35pt;margin-top:5.1pt;width:5pt;height: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Qd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GLBSWW&#10;GfxG11umCYrITe/CEk1u3Y0fpIDXVOhOepP+sQSyy3zuJz7FLhKOyqOPhzWSzvGlXBGjenJ1PsQv&#10;AgxJl4YKrZULqV62ZNvLEIv1aJXUAbRqL5TWWUg9Is60J5hvQ+Nunl31xnyDtuiOavyVb4xq7ISi&#10;XoxqTCZ3WkLJqb0IoG0KYyEFLLkkTZU4KSzkW9xrkey0/S4kMol1l0Qm5BKUcS5snOUcQ8daUdTI&#10;UEnxVS4ZMCFLjD9hDwAvax+xS5aDfXIVeQQm57pE/5vz5JEjg42Ts1EW/FsAGqsaIhf7kaRCTWLp&#10;Ado99pmHMoDB8QuFH/2ShXjDPE4ctglukXiNh9TQNxSGGyUd+F9v6ZM9DgK+UtLjBDc0/NwwLyjR&#10;Xy2OyOfZYpFGPguLw09zFPzzl4fnL3ZjzgDbaIb7yvF8TfZRj1fpwdzjslmnqPjELMfYDeXRj8JZ&#10;LJsF1xUX63U2wzF3LF7aW8cTeGI1dfTd7p55N3R+xIG5gnHaX3V/sU2eFtabCFLl0XjideAbV0Ru&#10;4mGdpR30XM5WT0t39RsAAP//AwBQSwMEFAAGAAgAAAAhAEVH3djcAAAACQEAAA8AAABkcnMvZG93&#10;bnJldi54bWxMj8FOwzAQRO9I/IO1SFwqajeCEIU4VVXUEycCElc33iYR9jqKnTb8PdsTHHfmaXam&#10;2i7eiTNOcQikYbNWIJDaYAfqNHx+HB4KEDEZssYFQg0/GGFb395UprThQu94blInOIRiaTT0KY2l&#10;lLHt0Zu4DiMSe6cweZP4nDppJ3PhcO9kplQuvRmIP/RmxH2P7Xczew3zq2poN7ZP+dtptXLuUOy/&#10;ukLr+7tl9wIi4ZL+YLjW5+pQc6djmMlG4TTk6vGZUTZUBoKBfHMVjhoyFmRdyf8L6l8AAAD//wMA&#10;UEsBAi0AFAAGAAgAAAAhALaDOJL+AAAA4QEAABMAAAAAAAAAAAAAAAAAAAAAAFtDb250ZW50X1R5&#10;cGVzXS54bWxQSwECLQAUAAYACAAAACEAOP0h/9YAAACUAQAACwAAAAAAAAAAAAAAAAAvAQAAX3Jl&#10;bHMvLnJlbHNQSwECLQAUAAYACAAAACEAtFQUHaACAAC8BQAADgAAAAAAAAAAAAAAAAAuAgAAZHJz&#10;L2Uyb0RvYy54bWxQSwECLQAUAAYACAAAACEARUfd2NwAAAAJAQAADwAAAAAAAAAAAAAAAAD6BAAA&#10;ZHJzL2Rvd25yZXYueG1sUEsFBgAAAAAEAAQA8wAAAAMGAAAAAA==&#10;" fillcolor="#548dd4 [195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78720" behindDoc="0" locked="0" layoutInCell="1" allowOverlap="1" wp14:anchorId="055402C6" wp14:editId="02FB0E78">
                <wp:simplePos x="0" y="0"/>
                <wp:positionH relativeFrom="column">
                  <wp:posOffset>1487805</wp:posOffset>
                </wp:positionH>
                <wp:positionV relativeFrom="paragraph">
                  <wp:posOffset>254000</wp:posOffset>
                </wp:positionV>
                <wp:extent cx="63500" cy="63500"/>
                <wp:effectExtent l="0" t="0" r="0" b="0"/>
                <wp:wrapNone/>
                <wp:docPr id="26" name="Oval 26"/>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17.15pt;margin-top:20pt;width:5pt;height: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pCnwIAAMAFAAAOAAAAZHJzL2Uyb0RvYy54bWysVFFvEzEMfkfiP0R5Z3ctXYFq16naNIQ0&#10;1okN7TnLJbtISRyStNfy63GS662wiQdEH9LYsT/b39k+O98ZTbbCBwW2oZOTmhJhObTKPjX0+/3V&#10;u4+UhMhsyzRY0dC9CPR8+fbNWe8WYgod6FZ4giA2LHrX0C5Gt6iqwDthWDgBJyw+SvCGRRT9U9V6&#10;1iO60dW0rudVD751HrgIAbWX5ZEuM76Ugse1lEFEohuKucV8+nw+prNanrHFk2euU3xIg/1DFoYp&#10;i0FHqEsWGdl49QLKKO4hgIwnHEwFUioucg1YzaT+o5q7jjmRa0FyghtpCv8Plt9sbz1RbUOnc0os&#10;M/iN1lumCYrITe/CAk3u3K0fpIDXVOhOepP+sQSyy3zuRz7FLhKOyvn70xpJ5/hSrohRPbs6H+Jn&#10;AYakS0OF1sqFVC9bsO11iMX6YJXUAbRqr5TWWUg9Ii60J5hvQxnnwsZpdtcb8xXaop/X+CvfGdXY&#10;DUU9O6gxodxtCSmn91sQbVMoCyloySdpqsRLYSLf4l6LZKftNyGRTay9JDIiH+c4yTmGjrWiqJGl&#10;kuKLXDJgQpYYf8QeAF6rf5IqRZjBPrmKPAajc12i/8159MiRwcbR2SgL/jUAHcfIxf5AUqEmsfQI&#10;7R57zUMZwuD4lcIPf81CvGUepw5bBTdJXOMhNfQNheFGSQf+52v6ZI/DgK+U9DjFDQ0/NswLSvQX&#10;i2PyaTKbpbHPwuz0wxQFf/zyePxiN+YCsJUmuLMcz9dkH/XhKj2YB1w4qxQVn5jlGLuhPPqDcBHL&#10;dsGVxcVqlc1w1B2L1/bO8QSeWE1dfb97YN4N3R9xaG7gMPEvJqDYJk8Lq00EqfJ4PPM68I1rIn//&#10;YaWlPXQsZ6vnxbv8BQAA//8DAFBLAwQUAAYACAAAACEA/Dg/Gt0AAAAJAQAADwAAAGRycy9kb3du&#10;cmV2LnhtbEyPTU+DQBCG7yb+h82YeLOLlBpFhqY2afRmWptw3cIIKDuL7LbQf+/0pMd558n7kS0n&#10;26kTDb51jHA/i0ARl65quUbYf2zuHkH5YLgynWNCOJOHZX59lZm0ciNv6bQLtRIT9qlBaELoU619&#10;2ZA1fuZ6Yvl9usGaIOdQ62owo5jbTsdR9KCtaVkSGtPTuqHye3e0COV6s9Vh8fa0Kl5+Xt/3Ixdf&#10;5wLx9mZaPYMKNIU/GC71pTrk0ungjlx51SHE82QuKEISySYB4uQiHBAWIug80/8X5L8AAAD//wMA&#10;UEsBAi0AFAAGAAgAAAAhALaDOJL+AAAA4QEAABMAAAAAAAAAAAAAAAAAAAAAAFtDb250ZW50X1R5&#10;cGVzXS54bWxQSwECLQAUAAYACAAAACEAOP0h/9YAAACUAQAACwAAAAAAAAAAAAAAAAAvAQAAX3Jl&#10;bHMvLnJlbHNQSwECLQAUAAYACAAAACEAjBUqQp8CAADABQAADgAAAAAAAAAAAAAAAAAuAgAAZHJz&#10;L2Uyb0RvYy54bWxQSwECLQAUAAYACAAAACEA/Dg/Gt0AAAAJAQAADwAAAAAAAAAAAAAAAAD5BAAA&#10;ZHJzL2Rvd25yZXYueG1sUEsFBgAAAAAEAAQA8wAAAAMGAAAAAA==&#10;" fillcolor="#d99594 [194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75648" behindDoc="0" locked="0" layoutInCell="1" allowOverlap="1" wp14:anchorId="7466CF55" wp14:editId="272CE37F">
                <wp:simplePos x="0" y="0"/>
                <wp:positionH relativeFrom="column">
                  <wp:posOffset>1499191</wp:posOffset>
                </wp:positionH>
                <wp:positionV relativeFrom="paragraph">
                  <wp:posOffset>20999</wp:posOffset>
                </wp:positionV>
                <wp:extent cx="63795" cy="63796"/>
                <wp:effectExtent l="0" t="0" r="0" b="0"/>
                <wp:wrapNone/>
                <wp:docPr id="23" name="Oval 23"/>
                <wp:cNvGraphicFramePr/>
                <a:graphic xmlns:a="http://schemas.openxmlformats.org/drawingml/2006/main">
                  <a:graphicData uri="http://schemas.microsoft.com/office/word/2010/wordprocessingShape">
                    <wps:wsp>
                      <wps:cNvSpPr/>
                      <wps:spPr>
                        <a:xfrm>
                          <a:off x="0" y="0"/>
                          <a:ext cx="63795" cy="63796"/>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margin-left:118.05pt;margin-top:1.65pt;width:5pt;height: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b+nQIAAMAFAAAOAAAAZHJzL2Uyb0RvYy54bWysVFFPGzEMfp+0/xDlfVxbShkVV1SBmCYx&#10;igYTzyGXcJGSOEvSXrtfPye5Ht1ge5jWhzR27M/2d7bPL7ZGk43wQYGt6fhoRImwHBpln2v67eH6&#10;w0dKQmS2YRqsqOlOBHqxeP/uvHNzMYEWdCM8QRAb5p2raRujm1dV4K0wLByBExYfJXjDIor+uWo8&#10;6xDd6GoyGs2qDnzjPHARAmqvyiNdZHwpBY8rKYOIRNcUc4v59Pl8Sme1OGfzZ89cq3ifBvuHLAxT&#10;FoMOUFcsMrL26hWUUdxDABmPOJgKpFRc5BqwmvHot2ruW+ZErgXJCW6gKfw/WH67ufNENTWdHFNi&#10;mcFvtNowTVBEbjoX5mhy7+58LwW8pkK30pv0jyWQbeZzN/AptpFwVM6OT89OKOH4kq6zhFi9uDof&#10;4icBhqRLTYXWyoVUL5uzzU2IxXpvldQBtGquldZZSD0iLrUnmG9NGefCxkl212vzBZqin43wV74z&#10;qrEbinq6V2NCudsSUk7vlyDaplAWUtCST9JUiZfCRL7FnRbJTtuvQiKbWHtJZEA+zHGccwwta0RR&#10;n/wxlwyYkCXGH7B7gLfqH/cc9/bJVeQxGJxHJfrfnAePHBlsHJyNsuDfAtBxiFzs9yQVahJLT9Ds&#10;sNc8lCEMjl8r/PA3LMQ75nHqcD5xk8QVHlJDV1Pob5S04H+8pU/2OAz4SkmHU1zT8H3NvKBEf7Y4&#10;Jmfj6TSNfRamJ6cTFPzhy9Phi12bS8BWGuPOcjxfk33U+6v0YB5x4SxTVHxilmPsmvLo98JlLNsF&#10;VxYXy2U2w1F3LN7Ye8cTeGI1dfXD9pF513d/xKG5hf3Ev5qAYps8LSzXEaTK4/HCa883roncxP1K&#10;S3voUM5WL4t38RMAAP//AwBQSwMEFAAGAAgAAAAhANnOAuDdAAAACAEAAA8AAABkcnMvZG93bnJl&#10;di54bWxMj0FPwkAQhe8k/ofNkHiDLa0Srd0SJCF6MyBJr0t3bCvd2dpdaPn3Dic9vnlf3ryXrUbb&#10;igv2vnGkYDGPQCCVzjRUKTh8bmdPIHzQZHTrCBVc0cMqv5tkOjVuoB1e9qESHEI+1QrqELpUSl/W&#10;aLWfuw6JvS/XWx1Y9pU0vR443LYyjqKltLoh/lDrDjc1lqf92SooN9udDI/vz+vi9eft4zBQ8X0t&#10;lLqfjusXEAHH8AfDrT5Xh5w7Hd2ZjBetgjhZLhhVkCQg2I8fbvrIIB9knsn/A/JfAAAA//8DAFBL&#10;AQItABQABgAIAAAAIQC2gziS/gAAAOEBAAATAAAAAAAAAAAAAAAAAAAAAABbQ29udGVudF9UeXBl&#10;c10ueG1sUEsBAi0AFAAGAAgAAAAhADj9If/WAAAAlAEAAAsAAAAAAAAAAAAAAAAALwEAAF9yZWxz&#10;Ly5yZWxzUEsBAi0AFAAGAAgAAAAhANS4Nv6dAgAAwAUAAA4AAAAAAAAAAAAAAAAALgIAAGRycy9l&#10;Mm9Eb2MueG1sUEsBAi0AFAAGAAgAAAAhANnOAuDdAAAACAEAAA8AAAAAAAAAAAAAAAAA9wQAAGRy&#10;cy9kb3ducmV2LnhtbFBLBQYAAAAABAAEAPMAAAABBgAAAAA=&#10;" fillcolor="#d99594 [1941]" stroked="f" strokeweight="2pt"/>
            </w:pict>
          </mc:Fallback>
        </mc:AlternateContent>
      </w: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699200" behindDoc="0" locked="0" layoutInCell="1" allowOverlap="1" wp14:anchorId="00205409" wp14:editId="73448906">
                <wp:simplePos x="0" y="0"/>
                <wp:positionH relativeFrom="column">
                  <wp:posOffset>3963301</wp:posOffset>
                </wp:positionH>
                <wp:positionV relativeFrom="paragraph">
                  <wp:posOffset>192745</wp:posOffset>
                </wp:positionV>
                <wp:extent cx="63500" cy="63500"/>
                <wp:effectExtent l="0" t="0" r="0" b="0"/>
                <wp:wrapNone/>
                <wp:docPr id="46" name="Oval 46"/>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2.05pt;margin-top:15.2pt;width:5pt;height: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DboQIAALwFAAAOAAAAZHJzL2Uyb0RvYy54bWysVFFvEzEMfkfiP0R5Z3ctXYFq16naNIQ0&#10;tokN7TnLJbtISRyStNfy63GSu9vGEA+IPqSxY3+2v7N9cro3muyEDwpsQ2dHNSXCcmiVfWzo97uL&#10;dx8pCZHZlmmwoqEHEejp+u2bk96txBw60K3wBEFsWPWuoV2MblVVgXfCsHAETlh8lOANiyj6x6r1&#10;rEd0o6t5XS+rHnzrPHARAmrPyyNdZ3wpBY/XUgYRiW4o5hbz6fP5kM5qfcJWj565TvEhDfYPWRim&#10;LAadoM5ZZGTr1Ssoo7iHADIecTAVSKm4yDVgNbP6t2puO+ZErgXJCW6iKfw/WH61u/FEtQ1dLCmx&#10;zOA3ut4xTVBEbnoXVmhy6278IAW8pkL30pv0jyWQfebzMPEp9pFwVC7fH9dIOseXckWM6snV+RA/&#10;CzAkXRoqtFYupHrZiu0uQyzWo1VSB9CqvVBaZyH1iDjTnmC+DY37eXbVW/MV2qJb1vgr3xjV2AlF&#10;vRjVmEzutISSU3sRQNsUxkIKWHJJmipxUljIt3jQItlp+01IZBLrLolMyCUo41zYOMs5ho61oqiR&#10;oZLiq1wyYEKWGH/CHgBe1j5ilywH++Qq8ghMznWJ/jfnySNHBhsnZ6Ms+D8BaKxqiFzsR5IKNYml&#10;B2gP2GceygAGxy8UfvRLFuIN8zhx2Ca4ReI1HlJD31AYbpR04H/+SZ/scRDwlZIeJ7ih4ceWeUGJ&#10;/mJxRD7NFos08llYHH+Yo+Cfvzw8f7FbcwbYRjPcV47na7KPerxKD+Yel80mRcUnZjnGbiiPfhTO&#10;YtksuK642GyyGY65Y/HS3jqewBOrqaPv9vfMu6HzIw7MFYzT/qr7i23ytLDZRpAqj8YTrwPfuCJy&#10;Ew/rLO2g53K2elq6618AAAD//wMAUEsDBBQABgAIAAAAIQAMCqnD3QAAAAkBAAAPAAAAZHJzL2Rv&#10;d25yZXYueG1sTI/BTsMwDIbvSLxD5ElcJpZuK1VVmk7T0E6cKEhcs8ZrqyVO1aRbeXu8Exz9+9Pv&#10;z+VudlZccQy9JwXrVQICqfGmp1bB1+fxOQcRoiajrSdU8IMBdtXjQ6kL42/0gdc6toJLKBRaQRfj&#10;UEgZmg6dDis/IPHu7EenI49jK82ob1zurNwkSSad7okvdHrAQ4fNpZ6cguktqWk/NC/Z+3m5tPaY&#10;H77bXKmnxbx/BRFxjn8w3PVZHSp2OvmJTBBWQbZJ14wq2CYpCAay7T04KUg5kFUp/39Q/QIAAP//&#10;AwBQSwECLQAUAAYACAAAACEAtoM4kv4AAADhAQAAEwAAAAAAAAAAAAAAAAAAAAAAW0NvbnRlbnRf&#10;VHlwZXNdLnhtbFBLAQItABQABgAIAAAAIQA4/SH/1gAAAJQBAAALAAAAAAAAAAAAAAAAAC8BAABf&#10;cmVscy8ucmVsc1BLAQItABQABgAIAAAAIQB3mgDboQIAALwFAAAOAAAAAAAAAAAAAAAAAC4CAABk&#10;cnMvZTJvRG9jLnhtbFBLAQItABQABgAIAAAAIQAMCqnD3QAAAAkBAAAPAAAAAAAAAAAAAAAAAPsE&#10;AABkcnMvZG93bnJldi54bWxQSwUGAAAAAAQABADzAAAABQYAAAAA&#10;" fillcolor="#548dd4 [195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87936" behindDoc="0" locked="0" layoutInCell="1" allowOverlap="1" wp14:anchorId="2749AE62" wp14:editId="50B3A990">
                <wp:simplePos x="0" y="0"/>
                <wp:positionH relativeFrom="column">
                  <wp:posOffset>3141345</wp:posOffset>
                </wp:positionH>
                <wp:positionV relativeFrom="paragraph">
                  <wp:posOffset>115570</wp:posOffset>
                </wp:positionV>
                <wp:extent cx="63500" cy="63500"/>
                <wp:effectExtent l="0" t="0" r="0" b="0"/>
                <wp:wrapNone/>
                <wp:docPr id="35" name="Oval 35"/>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247.35pt;margin-top:9.1pt;width:5pt;height: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oQIAALwFAAAOAAAAZHJzL2Uyb0RvYy54bWysVFFPGzEMfp+0/xDlfdy1FLZVXFEFYprE&#10;AA0mnkMu4SIlcZakvXa/fk5yd8BAe5jWhzR27M/2d7ZPTndGk63wQYFt6OygpkRYDq2yjw39cXfx&#10;4RMlITLbMg1WNHQvAj1dvX930rulmEMHuhWeIIgNy941tIvRLasq8E4YFg7ACYuPErxhEUX/WLWe&#10;9YhudDWv6+OqB986D1yEgNrz8khXGV9KweO1lEFEohuKucV8+nw+pLNanbDlo2euU3xIg/1DFoYp&#10;i0EnqHMWGdl49QrKKO4hgIwHHEwFUioucg1Yzaz+o5rbjjmRa0FygptoCv8Pll9tbzxRbUMPjyix&#10;zOA3ut4yTVBEbnoXlmhy6278IAW8pkJ30pv0jyWQXeZzP/EpdpFwVB4fHtVIOseXckWM6snV+RC/&#10;CDAkXRoqtFYupHrZkm0vQyzWo1VSB9CqvVBaZyH1iDjTnmC+DY27eXbVG/MN2qI7rvFXvjGqsROK&#10;ejGqMZncaQklp/YigLYpjIUUsOSSNFXipLCQb3GvRbLT9ruQyCTWXRKZkEtQxrmwcZZzDB1rRVEj&#10;QyXFV7lkwIQsMf6EPQC8rH3ELlkO9slV5BGYnOsS/W/Ok0eODDZOzkZZ8G8BaKxqiFzsR5IKNYml&#10;B2j32GceygAGxy8UfvRLFuIN8zhx2Ca4ReI1HlJD31AYbpR04H+9pU/2OAj4SkmPE9zQ8HPDvKBE&#10;f7U4Ip9ni0Ua+Swsjj7OUfDPXx6ev9iNOQNsoxnuK8fzNdlHPV6lB3OPy2adouITsxxjN5RHPwpn&#10;sWwWXFdcrNfZDMfcsXhpbx1P4InV1NF3u3vm3dD5EQfmCsZpf9X9xTZ5WlhvIkiVR+OJ14FvXBG5&#10;iYd1lnbQczlbPS3d1W8AAAD//wMAUEsDBBQABgAIAAAAIQD2nZNb3AAAAAkBAAAPAAAAZHJzL2Rv&#10;d25yZXYueG1sTI/BTsMwEETvSPyDtUhcKmoTtSWEOFVV1BMnAhJXN94mEfY6ip02/D3bExx35ml2&#10;ptzO3okzjrEPpOFxqUAgNcH21Gr4/Dg85CBiMmSNC4QafjDCtrq9KU1hw4Xe8VynVnAIxcJo6FIa&#10;Cilj06E3cRkGJPZOYfQm8Tm20o7mwuHeyUypjfSmJ/7QmQH3HTbf9eQ1TK+qpt3QrDdvp8XCuUO+&#10;/2pzre/v5t0LiIRz+oPhWp+rQ8WdjmEiG4XTsHpePTHKRp6BYGCtrsJRQ8aCrEr5f0H1CwAA//8D&#10;AFBLAQItABQABgAIAAAAIQC2gziS/gAAAOEBAAATAAAAAAAAAAAAAAAAAAAAAABbQ29udGVudF9U&#10;eXBlc10ueG1sUEsBAi0AFAAGAAgAAAAhADj9If/WAAAAlAEAAAsAAAAAAAAAAAAAAAAALwEAAF9y&#10;ZWxzLy5yZWxzUEsBAi0AFAAGAAgAAAAhAFv7D5WhAgAAvAUAAA4AAAAAAAAAAAAAAAAALgIAAGRy&#10;cy9lMm9Eb2MueG1sUEsBAi0AFAAGAAgAAAAhAPadk1vcAAAACQEAAA8AAAAAAAAAAAAAAAAA+wQA&#10;AGRycy9kb3ducmV2LnhtbFBLBQYAAAAABAAEAPMAAAAEBgAAAAA=&#10;" fillcolor="#548dd4 [1951]" stroked="f" strokeweight="2pt"/>
            </w:pict>
          </mc:Fallback>
        </mc:AlternateContent>
      </w: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701248" behindDoc="0" locked="0" layoutInCell="1" allowOverlap="1" wp14:anchorId="177CC97D" wp14:editId="294A8186">
                <wp:simplePos x="0" y="0"/>
                <wp:positionH relativeFrom="column">
                  <wp:posOffset>3608705</wp:posOffset>
                </wp:positionH>
                <wp:positionV relativeFrom="paragraph">
                  <wp:posOffset>86995</wp:posOffset>
                </wp:positionV>
                <wp:extent cx="63500" cy="63500"/>
                <wp:effectExtent l="0" t="0" r="0" b="0"/>
                <wp:wrapNone/>
                <wp:docPr id="48" name="Oval 48"/>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6" style="position:absolute;margin-left:284.15pt;margin-top:6.85pt;width:5pt;height: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k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EL/FKW&#10;GfxG11umCYrITe/CEk1u3Y0fpIDXVOhOepP+sQSyy3zuJz7FLhKOyqOPhzWSzvGlXBGjenJ1PsQv&#10;AgxJl4YKrZULqV62ZNvLEIv1aJXUAbRqL5TWWUg9Is60J5hvQ+Nunl31xnyDtuiOavyVb4xq7ISi&#10;XoxqTCZ3WkLJqb0IoG0KYyEFLLkkTZU4KSzkW9xrkey0/S4kMol1l0Qm5BKUcS5snOUcQ8daUdTI&#10;UEnxVS4ZMCFLjD9hDwAvax+xS5aDfXIVeQQm57pE/5vz5JEjg42Ts1EW/FsAGqsaIhf7kaRCTWLp&#10;Ado99pmHMoDB8QuFH/2ShXjDPE4ctglukXiNh9TQNxSGGyUd+F9v6ZM9DgK+UtLjBDc0/NwwLyjR&#10;Xy2OyOfZYpFGPguLw09zFPzzl4fnL3ZjzgDbaIb7yvF8TfZRj1fpwdzjslmnqPjELMfYDeXRj8JZ&#10;LJsF1xUX63U2wzF3LF7aW8cTeGI1dfTd7p55N3R+xIG5gnHaX3V/sU2eFtabCFLl0XjideAbV0Ru&#10;4mGdpR30XM5WT0t39RsAAP//AwBQSwMEFAAGAAgAAAAhAFfvhDbdAAAACQEAAA8AAABkcnMvZG93&#10;bnJldi54bWxMj8FOwzAQRO9I/IO1SFwq6tAqaZTGqaqinjgRkLi68TaJaq+j2GnD37M9wXFnnmZn&#10;yt3srLjiGHpPCl6XCQikxpueWgVfn8eXHESImoy2nlDBDwbYVY8PpS6Mv9EHXuvYCg6hUGgFXYxD&#10;IWVoOnQ6LP2AxN7Zj05HPsdWmlHfONxZuUqSTDrdE3/o9ICHDptLPTkF01tS035o0uz9vFhYe8wP&#10;322u1PPTvN+CiDjHPxju9bk6VNzp5CcyQVgFaZavGWVjvQHBQLq5CycFKxZkVcr/C6pfAAAA//8D&#10;AFBLAQItABQABgAIAAAAIQC2gziS/gAAAOEBAAATAAAAAAAAAAAAAAAAAAAAAABbQ29udGVudF9U&#10;eXBlc10ueG1sUEsBAi0AFAAGAAgAAAAhADj9If/WAAAAlAEAAAsAAAAAAAAAAAAAAAAALwEAAF9y&#10;ZWxzLy5yZWxzUEsBAi0AFAAGAAgAAAAhAP34/eSgAgAAvAUAAA4AAAAAAAAAAAAAAAAALgIAAGRy&#10;cy9lMm9Eb2MueG1sUEsBAi0AFAAGAAgAAAAhAFfvhDbdAAAACQEAAA8AAAAAAAAAAAAAAAAA+gQA&#10;AGRycy9kb3ducmV2LnhtbFBLBQYAAAAABAAEAPMAAAAEBgAAAAA=&#10;" fillcolor="#548dd4 [195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96128" behindDoc="0" locked="0" layoutInCell="1" allowOverlap="1" wp14:anchorId="2A57C59A" wp14:editId="04446935">
                <wp:simplePos x="0" y="0"/>
                <wp:positionH relativeFrom="column">
                  <wp:posOffset>2995930</wp:posOffset>
                </wp:positionH>
                <wp:positionV relativeFrom="paragraph">
                  <wp:posOffset>218440</wp:posOffset>
                </wp:positionV>
                <wp:extent cx="63500" cy="63500"/>
                <wp:effectExtent l="0" t="0" r="0" b="0"/>
                <wp:wrapNone/>
                <wp:docPr id="43" name="Oval 43"/>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235.9pt;margin-top:17.2pt;width:5pt;height: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oCoQIAALwFAAAOAAAAZHJzL2Uyb0RvYy54bWysVFFPGzEMfp+0/xDlfdy1FLZVXFEFYprE&#10;AA0mnkMu4SIlcZakvXa/fk5yd8BAe5jWhzR27M/2d7ZPTndGk63wQYFt6OygpkRYDq2yjw39cXfx&#10;4RMlITLbMg1WNHQvAj1dvX930rulmEMHuhWeIIgNy941tIvRLasq8E4YFg7ACYuPErxhEUX/WLWe&#10;9YhudDWv6+OqB986D1yEgNrz8khXGV9KweO1lEFEohuKucV8+nw+pLNanbDlo2euU3xIg/1DFoYp&#10;i0EnqHMWGdl49QrKKO4hgIwHHEwFUioucg1Yzaz+o5rbjjmRa0FygptoCv8Pll9tbzxRbUMXh5RY&#10;ZvAbXW+ZJigiN70LSzS5dTd+kAJeU6E76U36xxLILvO5n/gUu0g4Ko8Pj2okneNLuSJG9eTqfIhf&#10;BBiSLg0VWisXUr1sybaXIRbr0SqpA2jVXiits5B6RJxpTzDfhsbdPLvqjfkGbdEd1/gr3xjV2AlF&#10;vRjVmEzutISSU3sRQNsUxkIKWHJJmipxUljIt7jXItlp+11IZBLrLolMyCUo41zYOMs5ho61oqiR&#10;oZLiq1wyYEKWGH/CHgBe1j5ilywH++Qq8ghMznWJ/jfnySNHBhsnZ6Ms+LcANFY1RC72I0mFmsTS&#10;A7R77DMPZQCD4xcKP/olC/GGeZw4bBPcIvEaD6mhbygMN0o68L/e0id7HAR8paTHCW5o+LlhXlCi&#10;v1ockc+zxSKNfBYWRx/nKPjnLw/PX+zGnAG20Qz3leP5muyjHq/Sg7nHZbNOUfGJWY6xG8qjH4Wz&#10;WDYLrisu1utshmPuWLy0t44n8MRq6ui73T3zbuj8iANzBeO0v+r+Yps8Law3EaTKo/HE68A3rojc&#10;xMM6SzvouZytnpbu6jcAAAD//wMAUEsDBBQABgAIAAAAIQBOgEdS3QAAAAkBAAAPAAAAZHJzL2Rv&#10;d25yZXYueG1sTI9Bb8IwDIXvk/gPkSftgkYKK6zqmiLExGmnFaRdQ2PaaolTNSl0/37mtN3s956e&#10;PxfbyVlxxSF0nhQsFwkIpNqbjhoFp+PhOQMRoiajrSdU8IMBtuXsodC58Tf6xGsVG8ElFHKtoI2x&#10;z6UMdYtOh4Xvkdi7+MHpyOvQSDPoG5c7K1dJspFOd8QXWt3jvsX6uxqdgvE9qWjX1+vNx2U+t/aQ&#10;7b+aTKmnx2n3BiLiFP/CcMdndCiZ6exHMkFYBenrktGjgpc0BcGBNLsLZx5YkGUh/39Q/gIAAP//&#10;AwBQSwECLQAUAAYACAAAACEAtoM4kv4AAADhAQAAEwAAAAAAAAAAAAAAAAAAAAAAW0NvbnRlbnRf&#10;VHlwZXNdLnhtbFBLAQItABQABgAIAAAAIQA4/SH/1gAAAJQBAAALAAAAAAAAAAAAAAAAAC8BAABf&#10;cmVscy8ucmVsc1BLAQItABQABgAIAAAAIQDx5eoCoQIAALwFAAAOAAAAAAAAAAAAAAAAAC4CAABk&#10;cnMvZTJvRG9jLnhtbFBLAQItABQABgAIAAAAIQBOgEdS3QAAAAkBAAAPAAAAAAAAAAAAAAAAAPsE&#10;AABkcnMvZG93bnJldi54bWxQSwUGAAAAAAQABADzAAAABQYAAAAA&#10;" fillcolor="#548dd4 [195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693056" behindDoc="0" locked="0" layoutInCell="1" allowOverlap="1" wp14:anchorId="4F84DBF0" wp14:editId="36F65D2E">
                <wp:simplePos x="0" y="0"/>
                <wp:positionH relativeFrom="column">
                  <wp:posOffset>2592070</wp:posOffset>
                </wp:positionH>
                <wp:positionV relativeFrom="paragraph">
                  <wp:posOffset>197485</wp:posOffset>
                </wp:positionV>
                <wp:extent cx="63500" cy="63500"/>
                <wp:effectExtent l="0" t="0" r="0" b="0"/>
                <wp:wrapNone/>
                <wp:docPr id="40" name="Oval 40"/>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204.1pt;margin-top:15.55pt;width:5pt;height: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xK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ELpMcy&#10;g9/oess0QRG56V1Yosmtu/GDFPCaCt1Jb9I/lkB2mc/9xKfYRcJRefTxsEZUji/lihjVk6vzIX4R&#10;YEi6NFRorVxI9bIl216GWKxHq6QOoFV7obTOQuoRcaY9wXwbGnfz7Ko35hu0RXdU4698Y1RjJxT1&#10;YlRjMrnTEkpO7UUAbVMYCylgySVpqsRJYSHf4l6LZKftdyGRSay7JDIhl6CMc2HjLOcYOtaKokaG&#10;SoqvcsmACVli/Al7AHhZ+4hdshzsk6vIIzA51yX635wnjxwZbJycjbLg3wLQWNUQudiPJBVqEksP&#10;0O6xzzyUAQyOXyj86JcsxBvmceKwTXCLxGs8pIa+oTDcKOnA/3pLn+xxEPCVkh4nuKHh54Z5QYn+&#10;anFEPs8WqadjFhaHn+Yo+OcvD89f7MacAbbRDPeV4/ma7KMer9KDucdls05R8YlZjrEbyqMfhbNY&#10;NguuKy7W62yGY+5YvLS3jifwxGrq6LvdPfNu6PyIA3MF47S/6v5imzwtrDcRpMqj8cTrwDeuiNzE&#10;wzpLO+i5nK2elu7qNwAAAP//AwBQSwMEFAAGAAgAAAAhAPTxgh/dAAAACQEAAA8AAABkcnMvZG93&#10;bnJldi54bWxMjz1vwjAQhvdK/Q/WVeqCim1KURTiIETF1KmhUlcTH0mEfY5iB9J/X2dqt/t49N5z&#10;xW5ylt1wCJ0nBXIpgCHV3nTUKPg6HV8yYCFqMtp6QgU/GGBXPj4UOjf+Tp94q2LDUgiFXCtoY+xz&#10;zkPdotNh6XuktLv4wemY2qHhZtD3FO4sXwmx4U53lC60usdDi/W1Gp2C8V1UtO/rt83HZbGw9pgd&#10;vptMqeenab8FFnGKfzDM+kkdyuR09iOZwKyCtchWCVXwKiWwBKzlPDjPhQReFvz/B+UvAAAA//8D&#10;AFBLAQItABQABgAIAAAAIQC2gziS/gAAAOEBAAATAAAAAAAAAAAAAAAAAAAAAABbQ29udGVudF9U&#10;eXBlc10ueG1sUEsBAi0AFAAGAAgAAAAhADj9If/WAAAAlAEAAAsAAAAAAAAAAAAAAAAALwEAAF9y&#10;ZWxzLy5yZWxzUEsBAi0AFAAGAAgAAAAhAHPPTEqgAgAAvAUAAA4AAAAAAAAAAAAAAAAALgIAAGRy&#10;cy9lMm9Eb2MueG1sUEsBAi0AFAAGAAgAAAAhAPTxgh/dAAAACQEAAA8AAAAAAAAAAAAAAAAA+gQA&#10;AGRycy9kb3ducmV2LnhtbFBLBQYAAAAABAAEAPMAAAAEBgAAAAA=&#10;" fillcolor="#548dd4 [1951]" stroked="f" strokeweight="2pt"/>
            </w:pict>
          </mc:Fallback>
        </mc:AlternateContent>
      </w: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702272" behindDoc="0" locked="0" layoutInCell="1" allowOverlap="1" wp14:anchorId="24618322" wp14:editId="4BF06586">
                <wp:simplePos x="0" y="0"/>
                <wp:positionH relativeFrom="column">
                  <wp:posOffset>3176270</wp:posOffset>
                </wp:positionH>
                <wp:positionV relativeFrom="paragraph">
                  <wp:posOffset>126365</wp:posOffset>
                </wp:positionV>
                <wp:extent cx="63500" cy="63500"/>
                <wp:effectExtent l="0" t="0" r="0" b="0"/>
                <wp:wrapNone/>
                <wp:docPr id="49" name="Oval 49"/>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250.1pt;margin-top:9.95pt;width:5pt;height: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E9qoQIAALwFAAAOAAAAZHJzL2Uyb0RvYy54bWysVFFPGzEMfp+0/xDlfdy1K2xUXFEFYprE&#10;AA0mnkMu4SIlcZakvXa/fk5yd8BAe5jWhzR27M/2d7ZPTndGk63wQYFt6OygpkRYDq2yjw39cXfx&#10;4TMlITLbMg1WNHQvAj1dvX930rulmEMHuhWeIIgNy941tIvRLasq8E4YFg7ACYuPErxhEUX/WLWe&#10;9YhudDWv66OqB986D1yEgNrz8khXGV9KweO1lEFEohuKucV8+nw+pLNanbDlo2euU3xIg/1DFoYp&#10;i0EnqHMWGdl49QrKKO4hgIwHHEwFUioucg1Yzaz+o5rbjjmRa0FygptoCv8Pll9tbzxRbUMXx5RY&#10;ZvAbXW+ZJigiN70LSzS5dTd+kAJeU6E76U36xxLILvO5n/gUu0g4Ko8+HtZIOseXckWM6snV+RC/&#10;CDAkXRoqtFYupHrZkm0vQyzWo1VSB9CqvVBaZyH1iDjTnmC+DY27eXbVG/MN2qI7qvFXvjGqsROK&#10;ejGqMZncaQklp/YigLYpjIUUsOSSNFXipLCQb3GvRbLT9ruQyCTWXRKZkEtQxrmwcZZzDB1rRVEj&#10;QyXFV7lkwIQsMf6EPQC8rH3ELlkO9slV5BGYnOsS/W/Ok0eODDZOzkZZ8G8BaKxqiFzsR5IKNYml&#10;B2j32GceygAGxy8UfvRLFuIN8zhx2Ca4ReI1HlJD31AYbpR04H+9pU/2OAj4SkmPE9zQ8HPDvKBE&#10;f7U4IsezxSKNfBYWh5/mKPjnLw/PX+zGnAG20Qz3leP5muyjHq/Sg7nHZbNOUfGJWY6xG8qjH4Wz&#10;WDYLrisu1utshmPuWLy0t44n8MRq6ui73T3zbuj8iANzBeO0v+r+Yps8Law3EaTKo/HE68A3rojc&#10;xMM6SzvouZytnpbu6jcAAAD//wMAUEsDBBQABgAIAAAAIQDyj/NV3AAAAAkBAAAPAAAAZHJzL2Rv&#10;d25yZXYueG1sTI/BasMwEETvhfyD2EAvoZFicHBcyyGk5NRT3UCvir2xTaWVseTE/ftuTu1xZx6z&#10;M8V+dlbccAy9Jw2btQKBVPump1bD+fP0koEI0VBjrCfU8IMB9uXiqTB54+/0gbcqtoJDKORGQxfj&#10;kEsZ6g6dCWs/ILF39aMzkc+xlc1o7hzurEyU2kpneuIPnRnw2GH9XU1Ow/SmKjoMdbp9v65W1p6y&#10;41ebaf28nA+vICLO8Q+GR32uDiV3uviJmiCshlSphFE2djsQDKSbh3DRkLAgy0L+X1D+AgAA//8D&#10;AFBLAQItABQABgAIAAAAIQC2gziS/gAAAOEBAAATAAAAAAAAAAAAAAAAAAAAAABbQ29udGVudF9U&#10;eXBlc10ueG1sUEsBAi0AFAAGAAgAAAAhADj9If/WAAAAlAEAAAsAAAAAAAAAAAAAAAAALwEAAF9y&#10;ZWxzLy5yZWxzUEsBAi0AFAAGAAgAAAAhALwcT2qhAgAAvAUAAA4AAAAAAAAAAAAAAAAALgIAAGRy&#10;cy9lMm9Eb2MueG1sUEsBAi0AFAAGAAgAAAAhAPKP81XcAAAACQEAAA8AAAAAAAAAAAAAAAAA+wQA&#10;AGRycy9kb3ducmV2LnhtbFBLBQYAAAAABAAEAPMAAAAEBgAAAAA=&#10;" fillcolor="#548dd4 [1951]" stroked="f" strokeweight="2pt"/>
            </w:pict>
          </mc:Fallback>
        </mc:AlternateContent>
      </w:r>
      <w:r w:rsidRPr="006F46A5">
        <w:rPr>
          <w:rFonts w:asciiTheme="majorHAnsi" w:hAnsiTheme="majorHAnsi"/>
          <w:noProof/>
          <w:lang w:eastAsia="en-GB"/>
        </w:rPr>
        <mc:AlternateContent>
          <mc:Choice Requires="wps">
            <w:drawing>
              <wp:anchor distT="0" distB="0" distL="114300" distR="114300" simplePos="0" relativeHeight="251700224" behindDoc="0" locked="0" layoutInCell="1" allowOverlap="1" wp14:anchorId="6073AC08" wp14:editId="509B8D64">
                <wp:simplePos x="0" y="0"/>
                <wp:positionH relativeFrom="column">
                  <wp:posOffset>2286635</wp:posOffset>
                </wp:positionH>
                <wp:positionV relativeFrom="paragraph">
                  <wp:posOffset>193040</wp:posOffset>
                </wp:positionV>
                <wp:extent cx="63500" cy="63500"/>
                <wp:effectExtent l="0" t="0" r="0" b="0"/>
                <wp:wrapNone/>
                <wp:docPr id="47" name="Oval 47"/>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26" style="position:absolute;margin-left:180.05pt;margin-top:15.2pt;width:5pt;height: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JVoQIAALwFAAAOAAAAZHJzL2Uyb0RvYy54bWysVFFPGzEMfp+0/xDlfdy1K7BVXFEFYprE&#10;AA0mnkMu4SIlcZakvXa/fk5yd8BAe5jWhzR27M/2d7ZPTndGk63wQYFt6OygpkRYDq2yjw39cXfx&#10;4RMlITLbMg1WNHQvAj1dvX930rulmEMHuhWeIIgNy941tIvRLasq8E4YFg7ACYuPErxhEUX/WLWe&#10;9YhudDWv66OqB986D1yEgNrz8khXGV9KweO1lEFEohuKucV8+nw+pLNanbDlo2euU3xIg/1DFoYp&#10;i0EnqHMWGdl49QrKKO4hgIwHHEwFUioucg1Yzaz+o5rbjjmRa0FygptoCv8Pll9tbzxRbUMXx5RY&#10;ZvAbXW+ZJigiN70LSzS5dTd+kAJeU6E76U36xxLILvO5n/gUu0g4Ko8+HtZIOseXckWM6snV+RC/&#10;CDAkXRoqtFYupHrZkm0vQyzWo1VSB9CqvVBaZyH1iDjTnmC+DY27eXbVG/MN2qI7qvFXvjGqsROK&#10;ejGqMZncaQklp/YigLYpjIUUsOSSNFXipLCQb3GvRbLT9ruQyCTWXRKZkEtQxrmwcZZzDB1rRVEj&#10;QyXFV7lkwIQsMf6EPQC8rH3ELlkO9slV5BGYnOsS/W/Ok0eODDZOzkZZ8G8BaKxqiFzsR5IKNYml&#10;B2j32GceygAGxy8UfvRLFuIN8zhx2Ca4ReI1HlJD31AYbpR04H+9pU/2OAj4SkmPE9zQ8HPDvKBE&#10;f7U4Ip9ni0Ua+SwsDo/nKPjnLw/PX+zGnAG20Qz3leP5muyjHq/Sg7nHZbNOUfGJWY6xG8qjH4Wz&#10;WDYLrisu1utshmPuWLy0t44n8MRq6ui73T3zbuj8iANzBeO0v+r+Yps8Law3EaTKo/HE68A3rojc&#10;xMM6SzvouZytnpbu6jcAAAD//wMAUEsDBBQABgAIAAAAIQDPEIOP3QAAAAkBAAAPAAAAZHJzL2Rv&#10;d25yZXYueG1sTI9BT8MwDIXvSPyHyEhcJpaMjVKVptM0tBMnChLXrPHaisSpmnQr/x7vBDf7vafn&#10;z+V29k6ccYx9IA2rpQKB1ATbU6vh8+PwkIOIyZA1LhBq+MEI2+r2pjSFDRd6x3OdWsElFAujoUtp&#10;KKSMTYfexGUYkNg7hdGbxOvYSjuaC5d7Jx+VyqQ3PfGFzgy477D5rievYXpVNe2G5il7Oy0Wzh3y&#10;/Veba31/N+9eQCSc018YrviMDhUzHcNENgqnYZ2pFUd5UBsQHFg/X4Wjhg0Lsirl/w+qXwAAAP//&#10;AwBQSwECLQAUAAYACAAAACEAtoM4kv4AAADhAQAAEwAAAAAAAAAAAAAAAAAAAAAAW0NvbnRlbnRf&#10;VHlwZXNdLnhtbFBLAQItABQABgAIAAAAIQA4/SH/1gAAAJQBAAALAAAAAAAAAAAAAAAAAC8BAABf&#10;cmVscy8ucmVsc1BLAQItABQABgAIAAAAIQA2frJVoQIAALwFAAAOAAAAAAAAAAAAAAAAAC4CAABk&#10;cnMvZTJvRG9jLnhtbFBLAQItABQABgAIAAAAIQDPEIOP3QAAAAkBAAAPAAAAAAAAAAAAAAAAAPsE&#10;AABkcnMvZG93bnJldi54bWxQSwUGAAAAAAQABADzAAAABQYAAAAA&#10;" fillcolor="#548dd4 [1951]" stroked="f" strokeweight="2pt"/>
            </w:pict>
          </mc:Fallback>
        </mc:AlternateContent>
      </w: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695104" behindDoc="0" locked="0" layoutInCell="1" allowOverlap="1" wp14:anchorId="7A8C1109" wp14:editId="6A76930F">
                <wp:simplePos x="0" y="0"/>
                <wp:positionH relativeFrom="column">
                  <wp:posOffset>2673350</wp:posOffset>
                </wp:positionH>
                <wp:positionV relativeFrom="paragraph">
                  <wp:posOffset>20955</wp:posOffset>
                </wp:positionV>
                <wp:extent cx="63500" cy="63500"/>
                <wp:effectExtent l="0" t="0" r="0" b="0"/>
                <wp:wrapNone/>
                <wp:docPr id="42" name="Oval 42"/>
                <wp:cNvGraphicFramePr/>
                <a:graphic xmlns:a="http://schemas.openxmlformats.org/drawingml/2006/main">
                  <a:graphicData uri="http://schemas.microsoft.com/office/word/2010/wordprocessingShape">
                    <wps:wsp>
                      <wps:cNvSpPr/>
                      <wps:spPr>
                        <a:xfrm>
                          <a:off x="0" y="0"/>
                          <a:ext cx="63500" cy="63500"/>
                        </a:xfrm>
                        <a:prstGeom prst="ellips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210.5pt;margin-top:1.65pt;width:5pt;height: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iMoAIAALwFAAAOAAAAZHJzL2Uyb0RvYy54bWysVFFPGzEMfp+0/xDlfdy1K4xVXFEFYprE&#10;AA0mnkMu4SIlcZakvXa/fk5yd8BAe5jWhzR27M/2d7ZPTndGk63wQYFt6OygpkRYDq2yjw39cXfx&#10;4ZiSEJltmQYrGroXgZ6u3r876d1SzKED3QpPEMSGZe8a2sXollUVeCcMCwfghMVHCd6wiKJ/rFrP&#10;ekQ3uprX9VHVg2+dBy5CQO15eaSrjC+l4PFayiAi0Q3F3GI+fT4f0lmtTtjy0TPXKT6kwf4hC8OU&#10;xaAT1DmLjGy8egVlFPcQQMYDDqYCKRUXuQasZlb/Uc1tx5zItSA5wU00hf8Hy6+2N56otqGLOSWW&#10;GfxG11umCYrITe/CEk1u3Y0fpIDXVOhOepP+sQSyy3zuJz7FLhKOyqOPhzWSzvGlXBGjenJ1PsQv&#10;AgxJl4YKrZULqV62ZNvLEIv1aJXUAbRqL5TWWUg9Is60J5hvQ+Nunl31xnyDtuiOavyVb4xq7ISi&#10;XoxqTCZ3WkLJqb0IoG0KYyEFLLkkTZU4KSzkW9xrkey0/S4kMol1l0Qm5BKUcS5snOUcQ8daUdTI&#10;UEnxVS4ZMCFLjD9hDwAvax+xS5aDfXIVeQQm57pE/5vz5JEjg42Ts1EW/FsAGqsaIhf7kaRCTWLp&#10;Ado99pmHMoDB8QuFH/2ShXjDPE4ctglukXiNh9TQNxSGGyUd+F9v6ZM9DgK+UtLjBDc0/NwwLyjR&#10;Xy2OyOfZYpFGPguLw09zFPzzl4fnL3ZjzgDbaIb7yvF8TfZRj1fpwdzjslmnqPjELMfYDeXRj8JZ&#10;LJsF1xUX63U2wzF3LF7aW8cTeGI1dfTd7p55N3R+xIG5gnHaX3V/sU2eFtabCFLl0XjideAbV0Ru&#10;4mGdpR30XM5WT0t39RsAAP//AwBQSwMEFAAGAAgAAAAhAHrA/sXcAAAACAEAAA8AAABkcnMvZG93&#10;bnJldi54bWxMj8FuwjAQRO+V+AdrK/WCigOhKErjIATi1BNppV5NvCRR7XUUO5D+fZcTPc7OaPZN&#10;sZ2cFVccQudJwXKRgECqvemoUfD1eXzNQISoyWjrCRX8YoBtOXsqdG78jU54rWIjuIRCrhW0Mfa5&#10;lKFu0emw8D0Sexc/OB1ZDo00g75xubNylSQb6XRH/KHVPe5brH+q0SkYD0lFu75+23xc5nNrj9n+&#10;u8mUenmedu8gIk7xEYY7PqNDyUxnP5IJwipYr5a8JSpIUxDsr9O7PnOQD7Is5P8B5R8AAAD//wMA&#10;UEsBAi0AFAAGAAgAAAAhALaDOJL+AAAA4QEAABMAAAAAAAAAAAAAAAAAAAAAAFtDb250ZW50X1R5&#10;cGVzXS54bWxQSwECLQAUAAYACAAAACEAOP0h/9YAAACUAQAACwAAAAAAAAAAAAAAAAAvAQAAX3Jl&#10;bHMvLnJlbHNQSwECLQAUAAYACAAAACEAsAFYjKACAAC8BQAADgAAAAAAAAAAAAAAAAAuAgAAZHJz&#10;L2Uyb0RvYy54bWxQSwECLQAUAAYACAAAACEAesD+xdwAAAAIAQAADwAAAAAAAAAAAAAAAAD6BAAA&#10;ZHJzL2Rvd25yZXYueG1sUEsFBgAAAAAEAAQA8wAAAAMGAAAAAA==&#10;" fillcolor="#548dd4 [1951]" stroked="f" strokeweight="2pt"/>
            </w:pict>
          </mc:Fallback>
        </mc:AlternateContent>
      </w:r>
    </w:p>
    <w:p w:rsidR="005036CD" w:rsidRPr="006F46A5" w:rsidRDefault="005036CD" w:rsidP="005036CD">
      <w:pPr>
        <w:rPr>
          <w:rFonts w:asciiTheme="majorHAnsi" w:hAnsiTheme="majorHAnsi"/>
        </w:rPr>
      </w:pP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711488" behindDoc="0" locked="0" layoutInCell="1" allowOverlap="1" wp14:anchorId="61F48BFA" wp14:editId="7DAAD460">
                <wp:simplePos x="0" y="0"/>
                <wp:positionH relativeFrom="column">
                  <wp:posOffset>646981</wp:posOffset>
                </wp:positionH>
                <wp:positionV relativeFrom="paragraph">
                  <wp:posOffset>45936</wp:posOffset>
                </wp:positionV>
                <wp:extent cx="362310" cy="301924"/>
                <wp:effectExtent l="38100" t="38100" r="76200" b="60325"/>
                <wp:wrapNone/>
                <wp:docPr id="61" name="Straight Arrow Connector 61"/>
                <wp:cNvGraphicFramePr/>
                <a:graphic xmlns:a="http://schemas.openxmlformats.org/drawingml/2006/main">
                  <a:graphicData uri="http://schemas.microsoft.com/office/word/2010/wordprocessingShape">
                    <wps:wsp>
                      <wps:cNvCnPr/>
                      <wps:spPr>
                        <a:xfrm>
                          <a:off x="0" y="0"/>
                          <a:ext cx="362310" cy="30192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50.95pt;margin-top:3.6pt;width:28.55pt;height:2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Q8AEAAE8EAAAOAAAAZHJzL2Uyb0RvYy54bWysVNuO0zAQfUfiHyy/0yQtqqBqukJdlhcE&#10;FQsf4HXGjSXfNDZN+/eMnTZlYYW0K14cX+bMnHM8zvrmaA07AEbtXcubWc0ZOOk77fYt//H97s07&#10;zmISrhPGO2j5CSK/2bx+tR7CCua+96YDZJTExdUQWt6nFFZVFWUPVsSZD+DoUHm0ItES91WHYqDs&#10;1lTzul5Wg8cuoJcQI+3ejod8U/IrBTJ9VSpCYqblxC2VEcv4kMdqsxarPYrQa3mmIV7AwgrtqOiU&#10;6lYkwX6i/iuV1RJ99CrNpLeVV0pLKBpITVP/oea+FwGKFjInhsmm+P/Syi+HHTLdtXzZcOaEpTu6&#10;Tyj0vk/sA6If2NY7Rz56ZBRCfg0hrgi2dTs8r2LYYRZ/VGjzl2SxY/H4NHkMx8QkbS6W80VDNyHp&#10;aFE37+dvc87qCg4Y0yfwluVJy+OZzMSiKT6Lw+eYRuAFkCsbl8foje7utDFlkVsJtgbZQVATpGMR&#10;QQUfRfUguo+uY+kUyAGRhY+9kYQ2TxwQPteqshmj/DJLJwMjj2+gyFYSPPItDX1lIaQEly5MjKPo&#10;DFPEeQLWReg/gef4DIXS7M8BT4hS2bs0ga12Hp+qfjVPjfEXB0bd2YIH351KYxRrqGvL5Z5fWH4W&#10;v68L/Pof2PwCAAD//wMAUEsDBBQABgAIAAAAIQAAwynx2gAAAAgBAAAPAAAAZHJzL2Rvd25yZXYu&#10;eG1sTI/BTsMwEETvSPyDtUhcKmo3JYSGOBUC8QEUxHmTLElEvI5ip03/nu0JjqMZzbwp9osb1JGm&#10;0Hu2sFkbUMS1b3puLXx+vN09ggoRucHBM1k4U4B9eX1VYN74E7/T8RBbJSUccrTQxTjmWoe6I4dh&#10;7Udi8b795DCKnFrdTHiScjfoxJgH7bBnWehwpJeO6p/D7Cx8ndMqi61+Xelkm9Zmu0LvZmtvb5bn&#10;J1CRlvgXhgu+oEMpTJWfuQlqEG02O4layBJQFz/dybfKQnqfgS4L/f9A+QsAAP//AwBQSwECLQAU&#10;AAYACAAAACEAtoM4kv4AAADhAQAAEwAAAAAAAAAAAAAAAAAAAAAAW0NvbnRlbnRfVHlwZXNdLnht&#10;bFBLAQItABQABgAIAAAAIQA4/SH/1gAAAJQBAAALAAAAAAAAAAAAAAAAAC8BAABfcmVscy8ucmVs&#10;c1BLAQItABQABgAIAAAAIQD+faTQ8AEAAE8EAAAOAAAAAAAAAAAAAAAAAC4CAABkcnMvZTJvRG9j&#10;LnhtbFBLAQItABQABgAIAAAAIQAAwynx2gAAAAgBAAAPAAAAAAAAAAAAAAAAAEoEAABkcnMvZG93&#10;bnJldi54bWxQSwUGAAAAAAQABADzAAAAUQUAAAAA&#10;" strokecolor="black [3213]">
                <v:stroke startarrow="open" endarrow="open"/>
              </v:shape>
            </w:pict>
          </mc:Fallback>
        </mc:AlternateContent>
      </w: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712512" behindDoc="0" locked="0" layoutInCell="1" allowOverlap="1" wp14:anchorId="1DA26FEC" wp14:editId="7BAC6CC0">
                <wp:simplePos x="0" y="0"/>
                <wp:positionH relativeFrom="column">
                  <wp:posOffset>508958</wp:posOffset>
                </wp:positionH>
                <wp:positionV relativeFrom="paragraph">
                  <wp:posOffset>23639</wp:posOffset>
                </wp:positionV>
                <wp:extent cx="448574" cy="457200"/>
                <wp:effectExtent l="0" t="0" r="8890" b="0"/>
                <wp:wrapNone/>
                <wp:docPr id="62" name="Text Box 62"/>
                <wp:cNvGraphicFramePr/>
                <a:graphic xmlns:a="http://schemas.openxmlformats.org/drawingml/2006/main">
                  <a:graphicData uri="http://schemas.microsoft.com/office/word/2010/wordprocessingShape">
                    <wps:wsp>
                      <wps:cNvSpPr txBox="1"/>
                      <wps:spPr>
                        <a:xfrm>
                          <a:off x="0" y="0"/>
                          <a:ext cx="448574"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CA" w:rsidRDefault="000027CA" w:rsidP="005036CD">
                            <m:oMathPara>
                              <m:oMath>
                                <m:f>
                                  <m:fPr>
                                    <m:ctrlPr>
                                      <w:rPr>
                                        <w:rFonts w:ascii="Cambria Math" w:hAnsi="Cambria Math"/>
                                        <w:i/>
                                      </w:rPr>
                                    </m:ctrlPr>
                                  </m:fPr>
                                  <m:num>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1" type="#_x0000_t202" style="position:absolute;margin-left:40.1pt;margin-top:1.85pt;width:35.3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sIjAIAAJIFAAAOAAAAZHJzL2Uyb0RvYy54bWysVE1v2zAMvQ/YfxB0X510SdsFdYosRYcB&#10;RVssGXpWZCkRJomapMTOfv0o2U6yrpcOu9gS+UiKjx/XN43RZCd8UGBLOjwbUCIsh0rZdUm/L+8+&#10;XFESIrMV02BFSfci0Jvp+3fXtZuIc9iAroQn6MSGSe1KuonRTYoi8I0wLJyBExaVErxhEa9+XVSe&#10;1ejd6OJ8MLgoavCV88BFCCi9bZV0mv1LKXh8lDKISHRJ8W0xf33+rtK3mF6zydozt1G8ewb7h1cY&#10;piwGPbi6ZZGRrVd/uTKKewgg4xkHU4CUioucA2YzHLzIZrFhTuRckJzgDjSF/+eWP+yePFFVSS/O&#10;KbHMYI2WoonkMzQERchP7cIEYQuHwNigHOvcywMKU9qN9Cb9MSGCemR6f2A3eeMoHI2uxpcjSjiq&#10;RuNLrF7yUhyNnQ/xiwBD0qGkHouXOWW7+xBbaA9JsQJoVd0prfMlNYyYa092DEutY34iOv8DpS2p&#10;MdOP40F2bCGZt561TW5EbpkuXEq8TTCf4l6LhNH2m5BIWc7zldiMc2EP8TM6oSSGeothhz++6i3G&#10;bR5okSODjQdjoyz4nH2esSNl1Y+eMtnisTYneadjbFZN7pVxX/8VVHtsCw/tYAXH7xQW756F+MQ8&#10;ThJ2Am6H+IgfqQHJh+5EyQb8r9fkCY8NjlpKapzMkoafW+YFJfqrxdb/NByN0ijnS24kSvypZnWq&#10;sVszB+yIIe4hx/MRjX3U/VF6MM+4RGYpKqqY5Ri7pLE/zmO7L3AJcTGbZRAOr2Px3i4cT64Ty6k1&#10;l80z867r34iN/wD9DLPJizZuscnSwmwbQarc44nnltWOfxz8PCXdkkqb5fSeUcdVOv0NAAD//wMA&#10;UEsDBBQABgAIAAAAIQBowm2k3gAAAAcBAAAPAAAAZHJzL2Rvd25yZXYueG1sTI/NS8QwFMTvgv9D&#10;eIIXcRO31C61r4uIH+DNrR94yzbPtti8lCbb1v/e7EmPwwwzvym2i+3FRKPvHCNcrRQI4tqZjhuE&#10;1+rhcgPCB81G944J4Yc8bMvTk0Lnxs38QtMuNCKWsM81QhvCkEvp65as9is3EEfvy41WhyjHRppR&#10;z7Hc9nKt1LW0uuO40OqB7lqqv3cHi/B50Xw8++XxbU7SZLh/mqrs3VSI52fL7Q2IQEv4C8MRP6JD&#10;GZn27sDGix5ho9YxiZBkII52quKTPUKWZiDLQv7nL38BAAD//wMAUEsBAi0AFAAGAAgAAAAhALaD&#10;OJL+AAAA4QEAABMAAAAAAAAAAAAAAAAAAAAAAFtDb250ZW50X1R5cGVzXS54bWxQSwECLQAUAAYA&#10;CAAAACEAOP0h/9YAAACUAQAACwAAAAAAAAAAAAAAAAAvAQAAX3JlbHMvLnJlbHNQSwECLQAUAAYA&#10;CAAAACEAZs67CIwCAACSBQAADgAAAAAAAAAAAAAAAAAuAgAAZHJzL2Uyb0RvYy54bWxQSwECLQAU&#10;AAYACAAAACEAaMJtpN4AAAAHAQAADwAAAAAAAAAAAAAAAADmBAAAZHJzL2Rvd25yZXYueG1sUEsF&#10;BgAAAAAEAAQA8wAAAPEFAAAAAA==&#10;" fillcolor="white [3201]" stroked="f" strokeweight=".5pt">
                <v:textbox>
                  <w:txbxContent>
                    <w:p w:rsidR="000027CA" w:rsidRDefault="000027CA" w:rsidP="005036CD">
                      <m:oMathPara>
                        <m:oMath>
                          <m:f>
                            <m:fPr>
                              <m:ctrlPr>
                                <w:rPr>
                                  <w:rFonts w:ascii="Cambria Math" w:hAnsi="Cambria Math"/>
                                  <w:i/>
                                </w:rPr>
                              </m:ctrlPr>
                            </m:fPr>
                            <m:num>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m:oMathPara>
                    </w:p>
                  </w:txbxContent>
                </v:textbox>
              </v:shape>
            </w:pict>
          </mc:Fallback>
        </mc:AlternateContent>
      </w:r>
      <w:r w:rsidRPr="006F46A5">
        <w:rPr>
          <w:rFonts w:asciiTheme="majorHAnsi" w:eastAsiaTheme="minorEastAsia" w:hAnsiTheme="majorHAnsi"/>
          <w:b/>
          <w:noProof/>
          <w:lang w:eastAsia="en-GB"/>
        </w:rPr>
        <mc:AlternateContent>
          <mc:Choice Requires="wps">
            <w:drawing>
              <wp:anchor distT="0" distB="0" distL="114300" distR="114300" simplePos="0" relativeHeight="251671552" behindDoc="0" locked="0" layoutInCell="1" allowOverlap="1" wp14:anchorId="20D4EE8C" wp14:editId="23D040CF">
                <wp:simplePos x="0" y="0"/>
                <wp:positionH relativeFrom="column">
                  <wp:posOffset>1009650</wp:posOffset>
                </wp:positionH>
                <wp:positionV relativeFrom="paragraph">
                  <wp:posOffset>34290</wp:posOffset>
                </wp:positionV>
                <wp:extent cx="3338195" cy="0"/>
                <wp:effectExtent l="0" t="0" r="14605" b="19050"/>
                <wp:wrapNone/>
                <wp:docPr id="10" name="Straight Connector 10"/>
                <wp:cNvGraphicFramePr/>
                <a:graphic xmlns:a="http://schemas.openxmlformats.org/drawingml/2006/main">
                  <a:graphicData uri="http://schemas.microsoft.com/office/word/2010/wordprocessingShape">
                    <wps:wsp>
                      <wps:cNvCnPr/>
                      <wps:spPr>
                        <a:xfrm flipH="1">
                          <a:off x="0" y="0"/>
                          <a:ext cx="33381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2.7pt" to="342.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qH4wEAABkEAAAOAAAAZHJzL2Uyb0RvYy54bWysU8GO2yAQvVfqPyDujZ1EbbdWnD1kte2h&#10;aqPu9gNYPMRIwCCgcfL3HbDj7G5PrXpBwMx7M+8xbG5P1rAjhKjRtXy5qDkDJ7HT7tDyn4/37244&#10;i0m4Thh00PIzRH67fftmM/gGVtij6SAwInGxGXzL+5R8U1VR9mBFXKAHR0GFwYpEx3CouiAGYrem&#10;WtX1h2rA0PmAEmKk27sxyLeFXymQ6btSERIzLafeUllDWZ/yWm03ojkE4XstpzbEP3RhhXZUdKa6&#10;E0mwX0H/QWW1DBhRpYVEW6FSWkLRQGqW9Ss1D73wULSQOdHPNsX/Ryu/HfeB6Y7ejuxxwtIbPaQg&#10;9KFPbIfOkYMYGAXJqcHHhgA7tw/TKfp9yLJPKlimjPZfiKgYQdLYqfh8nn2GU2KSLtfr9c3y03vO&#10;5CVWjRSZyoeYPgNaljctN9plC0Qjjl9jorKUeknJ18axgWquPtZ1SYtodHevjcnBMkawM4EdBQ1A&#10;Oi2zDGJ4lkUn4+gyixvllF06Gxj5f4Aig6jtUdgrTiEluHThNY6yM0xRBzNw6izP9LWZl8ApP0Oh&#10;jO3fgGdEqYwuzWCrHYbRl5fVr1aoMf/iwKg7W/CE3bk8dLGG5q84N/2VPODPzwV+/dHb3wAAAP//&#10;AwBQSwMEFAAGAAgAAAAhAAxXkezaAAAABwEAAA8AAABkcnMvZG93bnJldi54bWxMj8FOwzAQRO9I&#10;/IO1SFwQdUBNCSFOhahAQpwIcHfjxY6I18F22/D3LFzg+DSrmbfNevaj2GNMQyAFF4sCBFIfzEBW&#10;wevL/XkFImVNRo+BUMEXJli3x0eNrk040DPuu2wFl1CqtQKX81RLmXqHXqdFmJA4ew/R68wYrTRR&#10;H7jcj/KyKFbS64F4wekJ7xz2H93O88gbRds9lp9PQ96cOT/5TWUflDo9mW9vQGSc898x/OizOrTs&#10;tA07MkmMzOU1/5IVlEsQnK+q5RWI7S/LtpH//dtvAAAA//8DAFBLAQItABQABgAIAAAAIQC2gziS&#10;/gAAAOEBAAATAAAAAAAAAAAAAAAAAAAAAABbQ29udGVudF9UeXBlc10ueG1sUEsBAi0AFAAGAAgA&#10;AAAhADj9If/WAAAAlAEAAAsAAAAAAAAAAAAAAAAALwEAAF9yZWxzLy5yZWxzUEsBAi0AFAAGAAgA&#10;AAAhAJSDOofjAQAAGQQAAA4AAAAAAAAAAAAAAAAALgIAAGRycy9lMm9Eb2MueG1sUEsBAi0AFAAG&#10;AAgAAAAhAAxXkezaAAAABwEAAA8AAAAAAAAAAAAAAAAAPQQAAGRycy9kb3ducmV2LnhtbFBLBQYA&#10;AAAABAAEAPMAAABEBQAAAAA=&#10;" strokecolor="black [3213]" strokeweight="1pt"/>
            </w:pict>
          </mc:Fallback>
        </mc:AlternateContent>
      </w:r>
    </w:p>
    <w:p w:rsidR="005036CD" w:rsidRPr="006F46A5" w:rsidRDefault="005036CD" w:rsidP="005036CD">
      <w:pPr>
        <w:rPr>
          <w:rFonts w:asciiTheme="majorHAnsi" w:hAnsiTheme="majorHAnsi"/>
        </w:rPr>
      </w:pPr>
      <w:r w:rsidRPr="006F46A5">
        <w:rPr>
          <w:rFonts w:asciiTheme="majorHAnsi" w:hAnsiTheme="majorHAnsi"/>
          <w:noProof/>
          <w:lang w:eastAsia="en-GB"/>
        </w:rPr>
        <mc:AlternateContent>
          <mc:Choice Requires="wps">
            <w:drawing>
              <wp:anchor distT="0" distB="0" distL="114300" distR="114300" simplePos="0" relativeHeight="251710464" behindDoc="0" locked="0" layoutInCell="1" allowOverlap="1" wp14:anchorId="075317C6" wp14:editId="19C3C0DA">
                <wp:simplePos x="0" y="0"/>
                <wp:positionH relativeFrom="column">
                  <wp:posOffset>1009650</wp:posOffset>
                </wp:positionH>
                <wp:positionV relativeFrom="paragraph">
                  <wp:posOffset>31115</wp:posOffset>
                </wp:positionV>
                <wp:extent cx="333819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338195" cy="635"/>
                        </a:xfrm>
                        <a:prstGeom prst="rect">
                          <a:avLst/>
                        </a:prstGeom>
                        <a:solidFill>
                          <a:prstClr val="white"/>
                        </a:solidFill>
                        <a:ln>
                          <a:noFill/>
                        </a:ln>
                        <a:effectLst/>
                      </wps:spPr>
                      <wps:txbx>
                        <w:txbxContent>
                          <w:p w:rsidR="000027CA" w:rsidRPr="0076785B" w:rsidRDefault="000027CA" w:rsidP="005036CD">
                            <w:pPr>
                              <w:pStyle w:val="Caption"/>
                              <w:jc w:val="center"/>
                              <w:rPr>
                                <w:rFonts w:asciiTheme="majorHAnsi" w:hAnsiTheme="majorHAnsi"/>
                                <w:noProof/>
                                <w:color w:val="auto"/>
                              </w:rPr>
                            </w:pPr>
                            <w:bookmarkStart w:id="5" w:name="_Toc417663146"/>
                            <w:proofErr w:type="gramStart"/>
                            <w:r w:rsidRPr="0076785B">
                              <w:rPr>
                                <w:color w:val="auto"/>
                              </w:rPr>
                              <w:t xml:space="preserve">Figure </w:t>
                            </w:r>
                            <w:proofErr w:type="gramEnd"/>
                            <w:r>
                              <w:rPr>
                                <w:color w:val="auto"/>
                              </w:rPr>
                              <w:fldChar w:fldCharType="begin"/>
                            </w:r>
                            <w:r>
                              <w:rPr>
                                <w:color w:val="auto"/>
                              </w:rPr>
                              <w:instrText xml:space="preserve"> STYLEREF 1 \s </w:instrText>
                            </w:r>
                            <w:r>
                              <w:rPr>
                                <w:color w:val="auto"/>
                              </w:rPr>
                              <w:fldChar w:fldCharType="separate"/>
                            </w:r>
                            <w:r w:rsidR="006A433C">
                              <w:rPr>
                                <w:noProof/>
                                <w:color w:val="auto"/>
                              </w:rPr>
                              <w:t>3</w:t>
                            </w:r>
                            <w:r>
                              <w:rPr>
                                <w:color w:val="auto"/>
                              </w:rPr>
                              <w:fldChar w:fldCharType="end"/>
                            </w:r>
                            <w:proofErr w:type="gramStart"/>
                            <w:r>
                              <w:rPr>
                                <w:color w:val="auto"/>
                              </w:rPr>
                              <w:t>.</w:t>
                            </w:r>
                            <w:proofErr w:type="gramEnd"/>
                            <w:r>
                              <w:rPr>
                                <w:color w:val="auto"/>
                              </w:rPr>
                              <w:fldChar w:fldCharType="begin"/>
                            </w:r>
                            <w:r>
                              <w:rPr>
                                <w:color w:val="auto"/>
                              </w:rPr>
                              <w:instrText xml:space="preserve"> SEQ Figure \* ARABIC \s 1 </w:instrText>
                            </w:r>
                            <w:r>
                              <w:rPr>
                                <w:color w:val="auto"/>
                              </w:rPr>
                              <w:fldChar w:fldCharType="separate"/>
                            </w:r>
                            <w:r w:rsidR="006A433C">
                              <w:rPr>
                                <w:noProof/>
                                <w:color w:val="auto"/>
                              </w:rPr>
                              <w:t>1</w:t>
                            </w:r>
                            <w:r>
                              <w:rPr>
                                <w:color w:val="auto"/>
                              </w:rPr>
                              <w:fldChar w:fldCharType="end"/>
                            </w:r>
                            <w:r w:rsidRPr="0076785B">
                              <w:rPr>
                                <w:color w:val="auto"/>
                              </w:rPr>
                              <w:t>. – Maximum margin hyperplane and margins of a binary classification SVM-based model</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0" o:spid="_x0000_s1032" type="#_x0000_t202" style="position:absolute;margin-left:79.5pt;margin-top:2.45pt;width:262.8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t/NAIAAHQEAAAOAAAAZHJzL2Uyb0RvYy54bWysVFFv2jAQfp+0/2D5fQSKirqIUDEqpkmo&#10;rQRTn43jEEuOzzsbEvbrd3YI7bo9TXsx57vzd7nvu2N+3zWGnRR6Dbbgk9GYM2UllNoeCv59t/50&#10;x5kPwpbCgFUFPyvP7xcfP8xbl6sbqMGUChmBWJ+3ruB1CC7PMi9r1Qg/AqcsBSvARgS64iErUbSE&#10;3pjsZjyeZS1g6RCk8p68D32QLxJ+VSkZnqrKq8BMwenbQjoxnft4Zou5yA8oXK3l5TPEP3xFI7Sl&#10;oleoBxEEO6L+A6rREsFDFUYSmgyqSkuVeqBuJuN33Wxr4VTqhcjx7kqT/3+w8vH0jEyXBZ8RPVY0&#10;pNFOdYF9gY6Ri/hpnc8pbesoMXTkJ50HvydnbLursIm/1BCjOEGdr+xGNEnO6XR6N/l8y5mk2Gx6&#10;GzGy16cOffiqoGHRKDiSdIlRcdr40KcOKbGSB6PLtTYmXmJgZZCdBMnc1jqoC/hvWcbGXAvxVQ/Y&#10;e1Sak0uV2G3fVbRCt+96doaO91CeiQiEfpS8k2tN1TfCh2eBNDvUO+1DeKKjMtAWHC4WZzXgz7/5&#10;Yz5JSlHOWprFgvsfR4GKM/PNkthxcAcDB2M/GPbYrID6ntCmOZlMeoDBDGaF0LzQmixjFQoJK6lW&#10;wcNgrkK/EbRmUi2XKYnG04mwsVsnI/TA8q57EeguGgWS9hGGKRX5O6n63CSWWx4D8Z50jLz2LJL+&#10;8UKjnSbhsoZxd97eU9brn8XiFwAAAP//AwBQSwMEFAAGAAgAAAAhABcf//bfAAAABwEAAA8AAABk&#10;cnMvZG93bnJldi54bWxMjzFPwzAUhHck/oP1kFgQdYA0tCFOVVUw0KUidGFz49c4ED9HsdOGf89j&#10;gvF0p7vvitXkOnHCIbSeFNzNEhBItTctNQr27y+3CxAhajK684QKvjHAqry8KHRu/Jne8FTFRnAJ&#10;hVwrsDH2uZShtuh0mPkeib2jH5yOLIdGmkGfudx18j5JMul0S7xgdY8bi/VXNToFu/RjZ2/G4/N2&#10;nT4Mr/txk302lVLXV9P6CUTEKf6F4Ref0aFkpoMfyQTRsZ4v+UtUkC5BsJ8t0kcQBwXzBGRZyP/8&#10;5Q8AAAD//wMAUEsBAi0AFAAGAAgAAAAhALaDOJL+AAAA4QEAABMAAAAAAAAAAAAAAAAAAAAAAFtD&#10;b250ZW50X1R5cGVzXS54bWxQSwECLQAUAAYACAAAACEAOP0h/9YAAACUAQAACwAAAAAAAAAAAAAA&#10;AAAvAQAAX3JlbHMvLnJlbHNQSwECLQAUAAYACAAAACEAkcjLfzQCAAB0BAAADgAAAAAAAAAAAAAA&#10;AAAuAgAAZHJzL2Uyb0RvYy54bWxQSwECLQAUAAYACAAAACEAFx//9t8AAAAHAQAADwAAAAAAAAAA&#10;AAAAAACOBAAAZHJzL2Rvd25yZXYueG1sUEsFBgAAAAAEAAQA8wAAAJoFAAAAAA==&#10;" stroked="f">
                <v:textbox style="mso-fit-shape-to-text:t" inset="0,0,0,0">
                  <w:txbxContent>
                    <w:p w:rsidR="000027CA" w:rsidRPr="0076785B" w:rsidRDefault="000027CA" w:rsidP="005036CD">
                      <w:pPr>
                        <w:pStyle w:val="Caption"/>
                        <w:jc w:val="center"/>
                        <w:rPr>
                          <w:rFonts w:asciiTheme="majorHAnsi" w:hAnsiTheme="majorHAnsi"/>
                          <w:noProof/>
                          <w:color w:val="auto"/>
                        </w:rPr>
                      </w:pPr>
                      <w:bookmarkStart w:id="6" w:name="_Toc417663146"/>
                      <w:proofErr w:type="gramStart"/>
                      <w:r w:rsidRPr="0076785B">
                        <w:rPr>
                          <w:color w:val="auto"/>
                        </w:rPr>
                        <w:t xml:space="preserve">Figure </w:t>
                      </w:r>
                      <w:proofErr w:type="gramEnd"/>
                      <w:r>
                        <w:rPr>
                          <w:color w:val="auto"/>
                        </w:rPr>
                        <w:fldChar w:fldCharType="begin"/>
                      </w:r>
                      <w:r>
                        <w:rPr>
                          <w:color w:val="auto"/>
                        </w:rPr>
                        <w:instrText xml:space="preserve"> STYLEREF 1 \s </w:instrText>
                      </w:r>
                      <w:r>
                        <w:rPr>
                          <w:color w:val="auto"/>
                        </w:rPr>
                        <w:fldChar w:fldCharType="separate"/>
                      </w:r>
                      <w:r w:rsidR="006A433C">
                        <w:rPr>
                          <w:noProof/>
                          <w:color w:val="auto"/>
                        </w:rPr>
                        <w:t>3</w:t>
                      </w:r>
                      <w:r>
                        <w:rPr>
                          <w:color w:val="auto"/>
                        </w:rPr>
                        <w:fldChar w:fldCharType="end"/>
                      </w:r>
                      <w:proofErr w:type="gramStart"/>
                      <w:r>
                        <w:rPr>
                          <w:color w:val="auto"/>
                        </w:rPr>
                        <w:t>.</w:t>
                      </w:r>
                      <w:proofErr w:type="gramEnd"/>
                      <w:r>
                        <w:rPr>
                          <w:color w:val="auto"/>
                        </w:rPr>
                        <w:fldChar w:fldCharType="begin"/>
                      </w:r>
                      <w:r>
                        <w:rPr>
                          <w:color w:val="auto"/>
                        </w:rPr>
                        <w:instrText xml:space="preserve"> SEQ Figure \* ARABIC \s 1 </w:instrText>
                      </w:r>
                      <w:r>
                        <w:rPr>
                          <w:color w:val="auto"/>
                        </w:rPr>
                        <w:fldChar w:fldCharType="separate"/>
                      </w:r>
                      <w:r w:rsidR="006A433C">
                        <w:rPr>
                          <w:noProof/>
                          <w:color w:val="auto"/>
                        </w:rPr>
                        <w:t>1</w:t>
                      </w:r>
                      <w:r>
                        <w:rPr>
                          <w:color w:val="auto"/>
                        </w:rPr>
                        <w:fldChar w:fldCharType="end"/>
                      </w:r>
                      <w:r w:rsidRPr="0076785B">
                        <w:rPr>
                          <w:color w:val="auto"/>
                        </w:rPr>
                        <w:t>. – Maximum margin hyperplane and margins of a binary classification SVM-based model</w:t>
                      </w:r>
                      <w:bookmarkEnd w:id="6"/>
                    </w:p>
                  </w:txbxContent>
                </v:textbox>
              </v:shape>
            </w:pict>
          </mc:Fallback>
        </mc:AlternateContent>
      </w:r>
    </w:p>
    <w:p w:rsidR="005036CD" w:rsidRPr="006F46A5" w:rsidRDefault="005036CD" w:rsidP="005036CD">
      <w:pPr>
        <w:jc w:val="center"/>
        <w:rPr>
          <w:rFonts w:asciiTheme="majorHAnsi" w:eastAsiaTheme="minorEastAsia" w:hAnsiTheme="majorHAnsi"/>
        </w:rPr>
      </w:pPr>
    </w:p>
    <w:p w:rsidR="005036CD" w:rsidRPr="006F46A5" w:rsidRDefault="005036CD" w:rsidP="005036CD">
      <w:pPr>
        <w:jc w:val="both"/>
        <w:rPr>
          <w:rFonts w:asciiTheme="majorHAnsi" w:eastAsiaTheme="minorEastAsia" w:hAnsiTheme="majorHAnsi"/>
        </w:rPr>
      </w:pPr>
      <w:proofErr w:type="gramStart"/>
      <w:r w:rsidRPr="006F46A5">
        <w:rPr>
          <w:rFonts w:asciiTheme="majorHAnsi" w:hAnsiTheme="majorHAnsi"/>
        </w:rPr>
        <w:t>where</w:t>
      </w:r>
      <w:proofErr w:type="gramEnd"/>
      <w:r w:rsidRPr="006F46A5">
        <w:rPr>
          <w:rFonts w:asciiTheme="majorHAnsi" w:hAnsiTheme="maj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6F46A5">
        <w:rPr>
          <w:rFonts w:asciiTheme="majorHAnsi" w:eastAsiaTheme="minorEastAsia" w:hAnsiTheme="majorHAnsi"/>
        </w:rPr>
        <w:t xml:space="preserve"> is an example,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Pr="006F46A5">
        <w:rPr>
          <w:rFonts w:asciiTheme="majorHAnsi" w:eastAsiaTheme="minorEastAsia" w:hAnsiTheme="majorHAnsi"/>
        </w:rPr>
        <w:t xml:space="preserve"> is the target class.</w:t>
      </w:r>
      <w:r w:rsidRPr="006F46A5">
        <w:rPr>
          <w:rFonts w:asciiTheme="majorHAnsi" w:hAnsiTheme="majorHAnsi"/>
        </w:rPr>
        <w:t xml:space="preserve"> Minimising </w:t>
      </w:r>
      <m:oMath>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oMath>
      <w:r w:rsidRPr="006F46A5">
        <w:rPr>
          <w:rFonts w:asciiTheme="majorHAnsi" w:eastAsiaTheme="minorEastAsia" w:hAnsiTheme="majorHAnsi"/>
        </w:rPr>
        <w:t xml:space="preserve"> can be reduced to</w:t>
      </w:r>
      <w:r>
        <w:rPr>
          <w:rFonts w:asciiTheme="majorHAnsi" w:eastAsiaTheme="minorEastAsia" w:hAnsiTheme="majorHAnsi"/>
        </w:rPr>
        <w:t xml:space="preserve"> minimising</w:t>
      </w:r>
      <w:r w:rsidRPr="006F46A5">
        <w:rPr>
          <w:rFonts w:asciiTheme="majorHAnsi" w:eastAsiaTheme="minorEastAsia" w:hAnsiTheme="majorHAnsi"/>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w</m:t>
                    </m:r>
                  </m:e>
                </m:d>
              </m:e>
            </m:d>
          </m:e>
          <m:sup>
            <m:r>
              <w:rPr>
                <w:rFonts w:ascii="Cambria Math" w:eastAsiaTheme="minorEastAsia" w:hAnsi="Cambria Math"/>
              </w:rPr>
              <m:t>2</m:t>
            </m:r>
          </m:sup>
        </m:sSup>
      </m:oMath>
      <w:r w:rsidRPr="006F46A5">
        <w:rPr>
          <w:rFonts w:asciiTheme="majorHAnsi" w:eastAsiaTheme="minorEastAsia" w:hAnsiTheme="majorHAnsi"/>
        </w:rPr>
        <w:t xml:space="preserve"> </w:t>
      </w:r>
    </w:p>
    <w:p w:rsidR="005036CD" w:rsidRDefault="005036CD" w:rsidP="005036CD">
      <w:pPr>
        <w:jc w:val="both"/>
        <w:rPr>
          <w:rFonts w:asciiTheme="majorHAnsi" w:eastAsiaTheme="minorEastAsia" w:hAnsiTheme="majorHAnsi"/>
        </w:rPr>
      </w:pPr>
      <w:r w:rsidRPr="006F46A5">
        <w:rPr>
          <w:rFonts w:asciiTheme="majorHAnsi" w:eastAsiaTheme="minorEastAsia" w:hAnsiTheme="majorHAnsi"/>
        </w:rPr>
        <w:lastRenderedPageBreak/>
        <w:t>Having formulated the linearly separable case, we note that not all SVM-applicable problems are linearly-separable; in fact</w:t>
      </w:r>
      <w:r>
        <w:rPr>
          <w:rFonts w:asciiTheme="majorHAnsi" w:eastAsiaTheme="minorEastAsia" w:hAnsiTheme="majorHAnsi"/>
        </w:rPr>
        <w:t>,</w:t>
      </w:r>
      <w:r w:rsidRPr="006F46A5">
        <w:rPr>
          <w:rFonts w:asciiTheme="majorHAnsi" w:eastAsiaTheme="minorEastAsia" w:hAnsiTheme="majorHAnsi"/>
        </w:rPr>
        <w:t xml:space="preserve"> most of them are not</w:t>
      </w:r>
      <w:r>
        <w:rPr>
          <w:rFonts w:asciiTheme="majorHAnsi" w:eastAsiaTheme="minorEastAsia" w:hAnsiTheme="majorHAnsi"/>
        </w:rPr>
        <w:t>, even in kernel or feature space</w:t>
      </w:r>
      <w:r w:rsidRPr="006F46A5">
        <w:rPr>
          <w:rFonts w:asciiTheme="majorHAnsi" w:eastAsiaTheme="minorEastAsia" w:hAnsiTheme="majorHAnsi"/>
        </w:rPr>
        <w:t xml:space="preserve">. For this, we introduce a slack variable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Pr="006F46A5">
        <w:rPr>
          <w:rFonts w:asciiTheme="majorHAnsi" w:eastAsiaTheme="minorEastAsia" w:hAnsiTheme="majorHAnsi"/>
        </w:rPr>
        <w:t xml:space="preserve"> which acts as a penalty term for misclassified examples.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sidRPr="006F46A5">
        <w:rPr>
          <w:rFonts w:asciiTheme="majorHAnsi" w:eastAsiaTheme="minorEastAsia" w:hAnsiTheme="majorHAnsi"/>
        </w:rPr>
        <w:t xml:space="preserve"> </w:t>
      </w:r>
      <w:proofErr w:type="gramStart"/>
      <w:r w:rsidRPr="006F46A5">
        <w:rPr>
          <w:rFonts w:asciiTheme="majorHAnsi" w:eastAsiaTheme="minorEastAsia" w:hAnsiTheme="majorHAnsi"/>
        </w:rPr>
        <w:t>is</w:t>
      </w:r>
      <w:proofErr w:type="gramEnd"/>
      <w:r w:rsidRPr="006F46A5">
        <w:rPr>
          <w:rFonts w:asciiTheme="majorHAnsi" w:eastAsiaTheme="minorEastAsia" w:hAnsiTheme="majorHAnsi"/>
        </w:rPr>
        <w:t xml:space="preserve"> thus formulated mathematically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922"/>
        <w:gridCol w:w="660"/>
      </w:tblGrid>
      <w:tr w:rsidR="005036CD" w:rsidTr="000027CA">
        <w:tc>
          <w:tcPr>
            <w:tcW w:w="350" w:type="pct"/>
          </w:tcPr>
          <w:p w:rsidR="005036CD" w:rsidRDefault="005036CD" w:rsidP="000027CA">
            <w:pPr>
              <w:jc w:val="both"/>
              <w:rPr>
                <w:rFonts w:asciiTheme="majorHAnsi" w:eastAsiaTheme="minorEastAsia" w:hAnsiTheme="majorHAnsi"/>
              </w:rPr>
            </w:pPr>
          </w:p>
        </w:tc>
        <w:tc>
          <w:tcPr>
            <w:tcW w:w="4200" w:type="pct"/>
          </w:tcPr>
          <w:p w:rsidR="005036CD" w:rsidRPr="006F46A5" w:rsidRDefault="005036CD" w:rsidP="000027CA">
            <w:pPr>
              <w:jc w:val="both"/>
              <w:rPr>
                <w:rFonts w:asciiTheme="majorHAnsi" w:eastAsiaTheme="minorEastAsia" w:hAnsiTheme="majorHAnsi"/>
              </w:rPr>
            </w:pPr>
            <m:oMathPara>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m:t>
                        </m:r>
                      </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+b</m:t>
                                </m:r>
                              </m:e>
                            </m:d>
                          </m:e>
                        </m:d>
                        <m:r>
                          <w:rPr>
                            <w:rFonts w:ascii="Cambria Math" w:eastAsiaTheme="minorEastAsia" w:hAnsi="Cambria Math"/>
                          </w:rPr>
                          <m:t xml:space="preserve">,  </m:t>
                        </m:r>
                      </m:e>
                    </m:eqArr>
                  </m:e>
                </m:d>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m:t>
                      </m:r>
                      <m:r>
                        <m:rPr>
                          <m:sty m:val="p"/>
                        </m:rPr>
                        <w:rPr>
                          <w:rFonts w:ascii="Cambria Math" w:eastAsiaTheme="minorEastAsia" w:hAnsi="Cambria Math"/>
                        </w:rPr>
                        <m:t xml:space="preserve">  if correctly classified </m:t>
                      </m:r>
                    </m:e>
                  </m:mr>
                  <m:mr>
                    <m:e>
                      <m:r>
                        <m:rPr>
                          <m:sty m:val="p"/>
                        </m:rPr>
                        <w:rPr>
                          <w:rFonts w:ascii="Cambria Math" w:eastAsiaTheme="minorEastAsia" w:hAnsi="Cambria Math"/>
                        </w:rPr>
                        <m:t xml:space="preserve">otherwise </m:t>
                      </m:r>
                      <m:r>
                        <w:rPr>
                          <w:rFonts w:ascii="Cambria Math" w:eastAsiaTheme="minorEastAsia" w:hAnsi="Cambria Math"/>
                        </w:rPr>
                        <m:t xml:space="preserve">  </m:t>
                      </m:r>
                    </m:e>
                  </m:mr>
                </m:m>
              </m:oMath>
            </m:oMathPara>
          </w:p>
          <w:p w:rsidR="005036CD" w:rsidRDefault="005036CD" w:rsidP="000027CA">
            <w:pPr>
              <w:jc w:val="both"/>
              <w:rPr>
                <w:rFonts w:asciiTheme="majorHAnsi" w:eastAsiaTheme="minorEastAsia" w:hAnsiTheme="majorHAnsi"/>
              </w:rPr>
            </w:pPr>
          </w:p>
        </w:tc>
        <w:tc>
          <w:tcPr>
            <w:tcW w:w="350" w:type="pct"/>
          </w:tcPr>
          <w:p w:rsidR="005036CD" w:rsidRDefault="005036CD" w:rsidP="000027CA">
            <w:pPr>
              <w:pStyle w:val="Caption"/>
              <w:jc w:val="both"/>
            </w:pPr>
          </w:p>
          <w:p w:rsidR="005036CD" w:rsidRPr="001B6502" w:rsidRDefault="005036CD" w:rsidP="000027CA">
            <w:pPr>
              <w:pStyle w:val="Caption"/>
              <w:jc w:val="both"/>
              <w:rPr>
                <w:color w:val="auto"/>
              </w:rPr>
            </w:pPr>
            <w:r w:rsidRPr="001B6502">
              <w:rPr>
                <w:color w:val="auto"/>
              </w:rPr>
              <w:t>(</w:t>
            </w:r>
            <w:r>
              <w:rPr>
                <w:color w:val="auto"/>
              </w:rPr>
              <w:fldChar w:fldCharType="begin"/>
            </w:r>
            <w:r>
              <w:rPr>
                <w:color w:val="auto"/>
              </w:rPr>
              <w:instrText xml:space="preserve"> STYLEREF 1 \s </w:instrText>
            </w:r>
            <w:r>
              <w:rPr>
                <w:color w:val="auto"/>
              </w:rPr>
              <w:fldChar w:fldCharType="separate"/>
            </w:r>
            <w:r w:rsidR="006A433C">
              <w:rPr>
                <w:noProof/>
                <w:color w:val="auto"/>
              </w:rPr>
              <w:t>3</w:t>
            </w:r>
            <w:r>
              <w:rPr>
                <w:color w:val="auto"/>
              </w:rPr>
              <w:fldChar w:fldCharType="end"/>
            </w:r>
            <w:r>
              <w:rPr>
                <w:color w:val="auto"/>
              </w:rPr>
              <w:t>.</w:t>
            </w:r>
            <w:r>
              <w:rPr>
                <w:color w:val="auto"/>
              </w:rPr>
              <w:fldChar w:fldCharType="begin"/>
            </w:r>
            <w:r>
              <w:rPr>
                <w:color w:val="auto"/>
              </w:rPr>
              <w:instrText xml:space="preserve"> SEQ Equation \* ARABIC \s 1 </w:instrText>
            </w:r>
            <w:r>
              <w:rPr>
                <w:color w:val="auto"/>
              </w:rPr>
              <w:fldChar w:fldCharType="separate"/>
            </w:r>
            <w:r w:rsidR="006A433C">
              <w:rPr>
                <w:noProof/>
                <w:color w:val="auto"/>
              </w:rPr>
              <w:t>5</w:t>
            </w:r>
            <w:r>
              <w:rPr>
                <w:color w:val="auto"/>
              </w:rPr>
              <w:fldChar w:fldCharType="end"/>
            </w:r>
            <w:r w:rsidRPr="001B6502">
              <w:rPr>
                <w:color w:val="auto"/>
              </w:rPr>
              <w:t>)</w:t>
            </w:r>
          </w:p>
          <w:p w:rsidR="005036CD" w:rsidRDefault="005036CD" w:rsidP="000027CA">
            <w:pPr>
              <w:keepNext/>
              <w:jc w:val="both"/>
              <w:rPr>
                <w:rFonts w:asciiTheme="majorHAnsi" w:eastAsiaTheme="minorEastAsia" w:hAnsiTheme="majorHAnsi"/>
              </w:rPr>
            </w:pPr>
          </w:p>
        </w:tc>
      </w:tr>
    </w:tbl>
    <w:p w:rsidR="005036CD" w:rsidRDefault="005036CD" w:rsidP="005036CD">
      <w:pPr>
        <w:jc w:val="both"/>
        <w:rPr>
          <w:rFonts w:asciiTheme="majorHAnsi" w:eastAsiaTheme="minorEastAsia" w:hAnsiTheme="majorHAnsi"/>
        </w:rPr>
      </w:pPr>
      <w:r w:rsidRPr="006F46A5">
        <w:rPr>
          <w:rFonts w:asciiTheme="majorHAnsi" w:eastAsiaTheme="minorEastAsia" w:hAnsiTheme="majorHAnsi"/>
        </w:rPr>
        <w:t xml:space="preserve">Hence,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r>
              <w:rPr>
                <w:rFonts w:ascii="Cambria Math"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 xml:space="preserve">≥1 </m:t>
        </m:r>
      </m:oMath>
      <w:r w:rsidRPr="006F46A5">
        <w:rPr>
          <w:rFonts w:asciiTheme="majorHAnsi" w:eastAsiaTheme="minorEastAsia" w:hAnsiTheme="majorHAnsi"/>
        </w:rPr>
        <w:t xml:space="preserve"> can be rewritten </w:t>
      </w:r>
      <w:proofErr w:type="gramStart"/>
      <w:r w:rsidRPr="006F46A5">
        <w:rPr>
          <w:rFonts w:asciiTheme="majorHAnsi" w:eastAsiaTheme="minorEastAsia" w:hAnsiTheme="majorHAnsi"/>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 </m:t>
            </m:r>
            <m:r>
              <w:rPr>
                <w:rFonts w:ascii="Cambria Math" w:hAnsi="Cambria Math"/>
              </w:rPr>
              <m:t>ϕ</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e>
        </m:d>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xml:space="preserve"> </m:t>
        </m:r>
      </m:oMath>
      <w:r w:rsidRPr="006F46A5">
        <w:rPr>
          <w:rFonts w:asciiTheme="majorHAnsi" w:eastAsiaTheme="minorEastAsia" w:hAnsiTheme="majorHAnsi"/>
        </w:rPr>
        <w:t xml:space="preserve">. This new formulation is referred to as a soft margin and the modified optimisation goal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7922"/>
        <w:gridCol w:w="660"/>
      </w:tblGrid>
      <w:tr w:rsidR="005036CD" w:rsidTr="000027CA">
        <w:tc>
          <w:tcPr>
            <w:tcW w:w="350" w:type="pct"/>
          </w:tcPr>
          <w:p w:rsidR="005036CD" w:rsidRDefault="005036CD" w:rsidP="000027CA">
            <w:pPr>
              <w:jc w:val="both"/>
              <w:rPr>
                <w:rFonts w:asciiTheme="majorHAnsi" w:eastAsiaTheme="minorEastAsia" w:hAnsiTheme="majorHAnsi"/>
              </w:rPr>
            </w:pPr>
          </w:p>
        </w:tc>
        <w:tc>
          <w:tcPr>
            <w:tcW w:w="4200" w:type="pct"/>
          </w:tcPr>
          <w:p w:rsidR="005036CD" w:rsidRPr="006F46A5" w:rsidRDefault="005036CD" w:rsidP="000027CA">
            <w:pPr>
              <w:jc w:val="both"/>
              <w:rPr>
                <w:rFonts w:asciiTheme="majorHAnsi" w:eastAsiaTheme="minorEastAsia" w:hAnsiTheme="majorHAnsi"/>
                <w:vertAlign w:val="subscript"/>
              </w:rPr>
            </w:pPr>
            <m:oMathPara>
              <m:oMath>
                <m:func>
                  <m:funcPr>
                    <m:ctrlPr>
                      <w:rPr>
                        <w:rFonts w:ascii="Cambria Math" w:hAnsi="Cambria Math"/>
                        <w:i/>
                        <w:vertAlign w:val="subscript"/>
                      </w:rPr>
                    </m:ctrlPr>
                  </m:funcPr>
                  <m:fName>
                    <m:r>
                      <w:rPr>
                        <w:rFonts w:ascii="Cambria Math" w:hAnsi="Cambria Math"/>
                        <w:vertAlign w:val="subscript"/>
                      </w:rPr>
                      <m:t xml:space="preserve">arg </m:t>
                    </m:r>
                    <m:limLow>
                      <m:limLowPr>
                        <m:ctrlPr>
                          <w:rPr>
                            <w:rFonts w:ascii="Cambria Math" w:hAnsi="Cambria Math"/>
                            <w:i/>
                            <w:vertAlign w:val="subscript"/>
                          </w:rPr>
                        </m:ctrlPr>
                      </m:limLowPr>
                      <m:e>
                        <m:r>
                          <m:rPr>
                            <m:sty m:val="p"/>
                          </m:rPr>
                          <w:rPr>
                            <w:rFonts w:ascii="Cambria Math" w:hAnsi="Cambria Math"/>
                            <w:vertAlign w:val="subscript"/>
                          </w:rPr>
                          <m:t>max</m:t>
                        </m:r>
                      </m:e>
                      <m:li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w</m:t>
                        </m:r>
                      </m:lim>
                    </m:limLow>
                  </m:fName>
                  <m:e>
                    <m:r>
                      <w:rPr>
                        <w:rFonts w:ascii="Cambria Math" w:hAnsi="Cambria Math"/>
                        <w:vertAlign w:val="subscript"/>
                      </w:rPr>
                      <m:t>c</m:t>
                    </m:r>
                    <m:nary>
                      <m:naryPr>
                        <m:chr m:val="∑"/>
                        <m:limLoc m:val="undOvr"/>
                        <m:ctrlPr>
                          <w:rPr>
                            <w:rFonts w:ascii="Cambria Math" w:hAnsi="Cambria Math"/>
                            <w:i/>
                            <w:vertAlign w:val="subscript"/>
                          </w:rPr>
                        </m:ctrlPr>
                      </m:naryPr>
                      <m:sub>
                        <m:r>
                          <w:rPr>
                            <w:rFonts w:ascii="Cambria Math" w:hAnsi="Cambria Math"/>
                            <w:vertAlign w:val="subscript"/>
                          </w:rPr>
                          <m:t>n=1</m:t>
                        </m:r>
                      </m:sub>
                      <m:sup>
                        <m:r>
                          <w:rPr>
                            <w:rFonts w:ascii="Cambria Math" w:hAnsi="Cambria Math"/>
                            <w:vertAlign w:val="subscript"/>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nary>
                  </m:e>
                </m:func>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2</m:t>
                    </m:r>
                  </m:den>
                </m:f>
                <m:sSup>
                  <m:sSupPr>
                    <m:ctrlPr>
                      <w:rPr>
                        <w:rFonts w:ascii="Cambria Math" w:hAnsi="Cambria Math"/>
                        <w:i/>
                        <w:vertAlign w:val="subscript"/>
                      </w:rPr>
                    </m:ctrlPr>
                  </m:sSupPr>
                  <m:e>
                    <m:d>
                      <m:dPr>
                        <m:begChr m:val="|"/>
                        <m:endChr m:val="|"/>
                        <m:ctrlPr>
                          <w:rPr>
                            <w:rFonts w:ascii="Cambria Math" w:hAnsi="Cambria Math"/>
                            <w:i/>
                            <w:vertAlign w:val="subscript"/>
                          </w:rPr>
                        </m:ctrlPr>
                      </m:dPr>
                      <m:e>
                        <m:d>
                          <m:dPr>
                            <m:begChr m:val="|"/>
                            <m:endChr m:val="|"/>
                            <m:ctrlPr>
                              <w:rPr>
                                <w:rFonts w:ascii="Cambria Math" w:hAnsi="Cambria Math"/>
                                <w:i/>
                                <w:vertAlign w:val="subscript"/>
                              </w:rPr>
                            </m:ctrlPr>
                          </m:dPr>
                          <m:e>
                            <m:r>
                              <w:rPr>
                                <w:rFonts w:ascii="Cambria Math" w:hAnsi="Cambria Math"/>
                                <w:vertAlign w:val="subscript"/>
                              </w:rPr>
                              <m:t>w</m:t>
                            </m:r>
                          </m:e>
                        </m:d>
                      </m:e>
                    </m:d>
                  </m:e>
                  <m:sup>
                    <m:r>
                      <w:rPr>
                        <w:rFonts w:ascii="Cambria Math" w:hAnsi="Cambria Math"/>
                        <w:vertAlign w:val="subscript"/>
                      </w:rPr>
                      <m:t>2</m:t>
                    </m:r>
                  </m:sup>
                </m:sSup>
              </m:oMath>
            </m:oMathPara>
          </w:p>
          <w:p w:rsidR="005036CD" w:rsidRDefault="005036CD" w:rsidP="000027CA">
            <w:pPr>
              <w:jc w:val="both"/>
              <w:rPr>
                <w:rFonts w:asciiTheme="majorHAnsi" w:eastAsiaTheme="minorEastAsia" w:hAnsiTheme="majorHAnsi"/>
              </w:rPr>
            </w:pPr>
          </w:p>
        </w:tc>
        <w:tc>
          <w:tcPr>
            <w:tcW w:w="350" w:type="pct"/>
          </w:tcPr>
          <w:p w:rsidR="005036CD" w:rsidRDefault="005036CD" w:rsidP="000027CA">
            <w:pPr>
              <w:pStyle w:val="Caption"/>
              <w:jc w:val="both"/>
            </w:pPr>
          </w:p>
          <w:p w:rsidR="005036CD" w:rsidRPr="001B6502" w:rsidRDefault="005036CD" w:rsidP="000027CA">
            <w:pPr>
              <w:pStyle w:val="Caption"/>
              <w:jc w:val="both"/>
              <w:rPr>
                <w:color w:val="auto"/>
              </w:rPr>
            </w:pPr>
            <w:r w:rsidRPr="001B6502">
              <w:rPr>
                <w:color w:val="auto"/>
              </w:rPr>
              <w:t>(</w:t>
            </w:r>
            <w:r>
              <w:rPr>
                <w:color w:val="auto"/>
              </w:rPr>
              <w:fldChar w:fldCharType="begin"/>
            </w:r>
            <w:r>
              <w:rPr>
                <w:color w:val="auto"/>
              </w:rPr>
              <w:instrText xml:space="preserve"> STYLEREF 1 \s </w:instrText>
            </w:r>
            <w:r>
              <w:rPr>
                <w:color w:val="auto"/>
              </w:rPr>
              <w:fldChar w:fldCharType="separate"/>
            </w:r>
            <w:r w:rsidR="006A433C">
              <w:rPr>
                <w:noProof/>
                <w:color w:val="auto"/>
              </w:rPr>
              <w:t>3</w:t>
            </w:r>
            <w:r>
              <w:rPr>
                <w:color w:val="auto"/>
              </w:rPr>
              <w:fldChar w:fldCharType="end"/>
            </w:r>
            <w:r>
              <w:rPr>
                <w:color w:val="auto"/>
              </w:rPr>
              <w:t>.</w:t>
            </w:r>
            <w:r>
              <w:rPr>
                <w:color w:val="auto"/>
              </w:rPr>
              <w:fldChar w:fldCharType="begin"/>
            </w:r>
            <w:r>
              <w:rPr>
                <w:color w:val="auto"/>
              </w:rPr>
              <w:instrText xml:space="preserve"> SEQ Equation \* ARABIC \s 1 </w:instrText>
            </w:r>
            <w:r>
              <w:rPr>
                <w:color w:val="auto"/>
              </w:rPr>
              <w:fldChar w:fldCharType="separate"/>
            </w:r>
            <w:r w:rsidR="006A433C">
              <w:rPr>
                <w:noProof/>
                <w:color w:val="auto"/>
              </w:rPr>
              <w:t>6</w:t>
            </w:r>
            <w:r>
              <w:rPr>
                <w:color w:val="auto"/>
              </w:rPr>
              <w:fldChar w:fldCharType="end"/>
            </w:r>
            <w:r w:rsidRPr="001B6502">
              <w:rPr>
                <w:color w:val="auto"/>
              </w:rPr>
              <w:t>)</w:t>
            </w:r>
          </w:p>
          <w:p w:rsidR="005036CD" w:rsidRDefault="005036CD" w:rsidP="000027CA">
            <w:pPr>
              <w:keepNext/>
              <w:jc w:val="both"/>
              <w:rPr>
                <w:rFonts w:asciiTheme="majorHAnsi" w:eastAsiaTheme="minorEastAsia" w:hAnsiTheme="majorHAnsi"/>
              </w:rPr>
            </w:pPr>
          </w:p>
        </w:tc>
      </w:tr>
    </w:tbl>
    <w:p w:rsidR="005036CD" w:rsidRPr="006F46A5" w:rsidRDefault="005036CD" w:rsidP="005036CD">
      <w:pPr>
        <w:jc w:val="both"/>
        <w:rPr>
          <w:rFonts w:asciiTheme="majorHAnsi" w:eastAsiaTheme="minorEastAsia" w:hAnsiTheme="majorHAnsi"/>
        </w:rPr>
      </w:pPr>
    </w:p>
    <w:p w:rsidR="005036CD" w:rsidRPr="006F46A5" w:rsidRDefault="005036CD" w:rsidP="005036CD">
      <w:pPr>
        <w:jc w:val="both"/>
        <w:rPr>
          <w:rFonts w:asciiTheme="majorHAnsi" w:hAnsiTheme="majorHAnsi"/>
        </w:rPr>
      </w:pPr>
      <w:r w:rsidRPr="006F46A5">
        <w:rPr>
          <w:rFonts w:asciiTheme="majorHAnsi" w:hAnsiTheme="majorHAnsi"/>
        </w:rPr>
        <w:t xml:space="preserve">Often, we find that there </w:t>
      </w:r>
      <w:r>
        <w:rPr>
          <w:rFonts w:asciiTheme="majorHAnsi" w:hAnsiTheme="majorHAnsi"/>
        </w:rPr>
        <w:t>is</w:t>
      </w:r>
      <w:r w:rsidRPr="006F46A5">
        <w:rPr>
          <w:rFonts w:asciiTheme="majorHAnsi" w:hAnsiTheme="majorHAnsi"/>
        </w:rPr>
        <w:t xml:space="preserve"> more than a single </w:t>
      </w:r>
      <w:r>
        <w:rPr>
          <w:rFonts w:asciiTheme="majorHAnsi" w:hAnsiTheme="majorHAnsi"/>
        </w:rPr>
        <w:t>category to classify. T</w:t>
      </w:r>
      <w:r w:rsidRPr="006F46A5">
        <w:rPr>
          <w:rFonts w:asciiTheme="majorHAnsi" w:hAnsiTheme="majorHAnsi"/>
        </w:rPr>
        <w:t xml:space="preserve">here are two main approaches to multiclass classification problems: one-versus-one and one-versus-rest. One-versus-one attempts to differentiate between each two pairs of class while one-versus-many differentiates between a single class and the other classes. </w:t>
      </w:r>
    </w:p>
    <w:p w:rsidR="005036CD" w:rsidRPr="006F46A5" w:rsidRDefault="005036CD" w:rsidP="005036CD">
      <w:pPr>
        <w:jc w:val="both"/>
        <w:rPr>
          <w:rFonts w:asciiTheme="majorHAnsi" w:hAnsiTheme="majorHAnsi"/>
        </w:rPr>
      </w:pPr>
      <w:r>
        <w:rPr>
          <w:rFonts w:asciiTheme="majorHAnsi" w:hAnsiTheme="majorHAnsi"/>
        </w:rPr>
        <w:t>We conclude our discussion of Support Vector M</w:t>
      </w:r>
      <w:r w:rsidRPr="006F46A5">
        <w:rPr>
          <w:rFonts w:asciiTheme="majorHAnsi" w:hAnsiTheme="majorHAnsi"/>
        </w:rPr>
        <w:t>achines with the kernel function</w:t>
      </w:r>
      <w:proofErr w:type="gramStart"/>
      <w:r w:rsidRPr="006F46A5">
        <w:rPr>
          <w:rFonts w:asciiTheme="majorHAnsi" w:hAnsiTheme="majorHAnsi"/>
        </w:rPr>
        <w:t xml:space="preserve">, </w:t>
      </w:r>
      <w:proofErr w:type="gramEnd"/>
      <m:oMath>
        <m:r>
          <w:rPr>
            <w:rFonts w:ascii="Cambria Math" w:hAnsi="Cambria Math"/>
          </w:rPr>
          <m:t>ϕ</m:t>
        </m:r>
      </m:oMath>
      <w:r w:rsidRPr="006F46A5">
        <w:rPr>
          <w:rFonts w:asciiTheme="majorHAnsi" w:hAnsiTheme="majorHAnsi"/>
        </w:rPr>
        <w:t xml:space="preserve">. The resulting feature space is heavily dependent on the exact function mapping and there are a few popular kernel functions, </w:t>
      </w:r>
      <w:r>
        <w:rPr>
          <w:rFonts w:asciiTheme="majorHAnsi" w:hAnsiTheme="majorHAnsi"/>
        </w:rPr>
        <w:t xml:space="preserve">which </w:t>
      </w:r>
      <w:r w:rsidRPr="006F46A5">
        <w:rPr>
          <w:rFonts w:asciiTheme="majorHAnsi" w:hAnsiTheme="majorHAnsi"/>
        </w:rPr>
        <w:t>are simply listed here.</w:t>
      </w:r>
    </w:p>
    <w:p w:rsidR="005036CD" w:rsidRPr="006F46A5" w:rsidRDefault="005036CD" w:rsidP="005036CD">
      <w:pPr>
        <w:pStyle w:val="ListParagraph"/>
        <w:numPr>
          <w:ilvl w:val="0"/>
          <w:numId w:val="10"/>
        </w:numPr>
        <w:jc w:val="both"/>
        <w:rPr>
          <w:rFonts w:asciiTheme="majorHAnsi" w:hAnsiTheme="majorHAnsi"/>
        </w:rPr>
      </w:pPr>
      <w:r w:rsidRPr="006F46A5">
        <w:rPr>
          <w:rFonts w:asciiTheme="majorHAnsi" w:hAnsiTheme="majorHAnsi"/>
        </w:rPr>
        <w:t xml:space="preserve">Linear kernel is  defined as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oMath>
      <w:r>
        <w:rPr>
          <w:rFonts w:asciiTheme="majorHAnsi" w:eastAsiaTheme="minorEastAsia" w:hAnsiTheme="majorHAnsi"/>
        </w:rPr>
        <w:t xml:space="preserve"> (i.e. no mapping) </w:t>
      </w:r>
    </w:p>
    <w:p w:rsidR="005036CD" w:rsidRPr="006F46A5" w:rsidRDefault="005036CD" w:rsidP="005036CD">
      <w:pPr>
        <w:pStyle w:val="ListParagraph"/>
        <w:numPr>
          <w:ilvl w:val="0"/>
          <w:numId w:val="10"/>
        </w:numPr>
        <w:jc w:val="both"/>
        <w:rPr>
          <w:rFonts w:asciiTheme="majorHAnsi" w:hAnsiTheme="majorHAnsi"/>
        </w:rPr>
      </w:pPr>
      <w:r w:rsidRPr="006F46A5">
        <w:rPr>
          <w:rFonts w:asciiTheme="majorHAnsi" w:eastAsiaTheme="minorEastAsia" w:hAnsiTheme="majorHAnsi"/>
        </w:rPr>
        <w:t xml:space="preserve">Polynomial kernel is defined as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e>
            </m:d>
          </m:e>
          <m:sup>
            <m:r>
              <w:rPr>
                <w:rFonts w:ascii="Cambria Math" w:hAnsi="Cambria Math"/>
              </w:rPr>
              <m:t>d</m:t>
            </m:r>
          </m:sup>
        </m:sSup>
      </m:oMath>
      <w:r w:rsidRPr="006F46A5">
        <w:rPr>
          <w:rFonts w:asciiTheme="majorHAnsi" w:eastAsiaTheme="minorEastAsia" w:hAnsiTheme="majorHAnsi"/>
        </w:rPr>
        <w:t xml:space="preserve"> where c is a constant which accounts for the influence of higher-order terms versus the lower-order terms  </w:t>
      </w:r>
      <m:oMath>
        <m:r>
          <w:rPr>
            <w:rFonts w:ascii="Cambria Math" w:eastAsiaTheme="minorEastAsia" w:hAnsi="Cambria Math"/>
          </w:rPr>
          <m:t>d</m:t>
        </m:r>
      </m:oMath>
      <w:r w:rsidRPr="006F46A5">
        <w:rPr>
          <w:rFonts w:asciiTheme="majorHAnsi" w:eastAsiaTheme="minorEastAsia" w:hAnsiTheme="majorHAnsi"/>
        </w:rPr>
        <w:t xml:space="preserve"> is the degree</w:t>
      </w:r>
    </w:p>
    <w:p w:rsidR="005036CD" w:rsidRPr="006F46A5" w:rsidRDefault="005036CD" w:rsidP="005036CD">
      <w:pPr>
        <w:pStyle w:val="ListParagraph"/>
        <w:numPr>
          <w:ilvl w:val="0"/>
          <w:numId w:val="10"/>
        </w:numPr>
        <w:jc w:val="both"/>
        <w:rPr>
          <w:rFonts w:asciiTheme="majorHAnsi" w:hAnsiTheme="majorHAnsi"/>
        </w:rPr>
      </w:pPr>
      <w:r w:rsidRPr="006F46A5">
        <w:rPr>
          <w:rFonts w:asciiTheme="majorHAnsi" w:eastAsiaTheme="minorEastAsia" w:hAnsiTheme="majorHAnsi"/>
        </w:rPr>
        <w:t xml:space="preserve">Radial basis function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-γ</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d>
                  </m:e>
                  <m:sup>
                    <m:r>
                      <w:rPr>
                        <w:rFonts w:ascii="Cambria Math" w:eastAsiaTheme="minorEastAsia" w:hAnsi="Cambria Math"/>
                      </w:rPr>
                      <m:t>2</m:t>
                    </m:r>
                  </m:sup>
                </m:sSup>
              </m:e>
            </m:d>
          </m:e>
        </m:func>
      </m:oMath>
      <w:r w:rsidRPr="006F46A5">
        <w:rPr>
          <w:rFonts w:asciiTheme="majorHAnsi" w:eastAsiaTheme="minorEastAsia" w:hAnsiTheme="majorHAnsi"/>
        </w:rPr>
        <w:t xml:space="preserve"> where </w:t>
      </w:r>
      <m:oMath>
        <m:r>
          <w:rPr>
            <w:rFonts w:ascii="Cambria Math" w:eastAsiaTheme="minorEastAsia" w:hAnsi="Cambria Math"/>
          </w:rPr>
          <m:t>γ</m:t>
        </m:r>
      </m:oMath>
      <w:r>
        <w:rPr>
          <w:rFonts w:asciiTheme="majorHAnsi" w:eastAsiaTheme="minorEastAsia" w:hAnsiTheme="majorHAnsi"/>
        </w:rPr>
        <w:t xml:space="preserve"> is a</w:t>
      </w:r>
      <w:r w:rsidRPr="006F46A5">
        <w:rPr>
          <w:rFonts w:asciiTheme="majorHAnsi" w:eastAsiaTheme="minorEastAsia" w:hAnsiTheme="majorHAnsi"/>
        </w:rPr>
        <w:t xml:space="preserve"> hyper-parameter referred to as the kernel bandwidth. </w:t>
      </w:r>
    </w:p>
    <w:p w:rsidR="005036CD" w:rsidRPr="006F46A5" w:rsidRDefault="005036CD" w:rsidP="005036CD">
      <w:pPr>
        <w:pStyle w:val="ListParagraph"/>
        <w:numPr>
          <w:ilvl w:val="0"/>
          <w:numId w:val="10"/>
        </w:numPr>
        <w:jc w:val="both"/>
        <w:rPr>
          <w:rFonts w:asciiTheme="majorHAnsi" w:hAnsiTheme="majorHAnsi"/>
        </w:rPr>
      </w:pPr>
      <w:r w:rsidRPr="006F46A5">
        <w:rPr>
          <w:rFonts w:asciiTheme="majorHAnsi" w:eastAsiaTheme="minorEastAsia" w:hAnsiTheme="majorHAnsi"/>
        </w:rPr>
        <w:t xml:space="preserve">Gaussian kernel: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d>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r>
          <w:rPr>
            <w:rFonts w:ascii="Cambria Math" w:eastAsiaTheme="minorEastAsia" w:hAnsi="Cambria Math"/>
          </w:rPr>
          <m:t>)</m:t>
        </m:r>
      </m:oMath>
    </w:p>
    <w:p w:rsidR="00465E17" w:rsidRDefault="00465E17" w:rsidP="00465E17">
      <w:pPr>
        <w:pStyle w:val="Heading1"/>
        <w:numPr>
          <w:ilvl w:val="0"/>
          <w:numId w:val="1"/>
        </w:numPr>
        <w:rPr>
          <w:color w:val="auto"/>
          <w:sz w:val="32"/>
        </w:rPr>
      </w:pPr>
      <w:r w:rsidRPr="006F46A5">
        <w:rPr>
          <w:color w:val="auto"/>
          <w:sz w:val="32"/>
        </w:rPr>
        <w:t>Scientific Method</w:t>
      </w:r>
      <w:bookmarkEnd w:id="3"/>
      <w:r w:rsidRPr="006F46A5">
        <w:rPr>
          <w:color w:val="auto"/>
          <w:sz w:val="32"/>
        </w:rPr>
        <w:t xml:space="preserve"> </w:t>
      </w:r>
    </w:p>
    <w:p w:rsidR="00465E17" w:rsidRDefault="00465E17" w:rsidP="00465E17">
      <w:pPr>
        <w:jc w:val="both"/>
        <w:rPr>
          <w:rFonts w:asciiTheme="majorHAnsi" w:hAnsiTheme="majorHAnsi"/>
        </w:rPr>
      </w:pPr>
      <w:r w:rsidRPr="00465E17">
        <w:rPr>
          <w:rFonts w:asciiTheme="majorHAnsi" w:hAnsiTheme="majorHAnsi"/>
        </w:rPr>
        <w:t>The proposed system is comprised of two main parts: sentiment-based news classification and price prediction. Any developed system cannot completely rely on news as news is sporadic and there’s no guarantee that news regarding a certain entity will be released for every single trading day and thus, there needs to be a means by which prediction can still take place. This comes in the form of technical dat</w:t>
      </w:r>
      <w:r>
        <w:rPr>
          <w:rFonts w:asciiTheme="majorHAnsi" w:hAnsiTheme="majorHAnsi"/>
        </w:rPr>
        <w:t xml:space="preserve">a. </w:t>
      </w:r>
      <w:r w:rsidRPr="00465E17">
        <w:rPr>
          <w:rFonts w:asciiTheme="majorHAnsi" w:hAnsiTheme="majorHAnsi"/>
        </w:rPr>
        <w:t xml:space="preserve">Hence, there are two phases of classification – the classification of pure news articles and the classification of technical data. Figure 4.1 shows the system overview, ignoring news labelling. </w:t>
      </w:r>
    </w:p>
    <w:p w:rsidR="00465E17" w:rsidRPr="006F46A5" w:rsidRDefault="00465E17" w:rsidP="00465E17">
      <w:pPr>
        <w:jc w:val="both"/>
        <w:rPr>
          <w:rFonts w:asciiTheme="majorHAnsi" w:hAnsiTheme="majorHAnsi"/>
        </w:rPr>
      </w:pPr>
      <w:r w:rsidRPr="006F46A5">
        <w:rPr>
          <w:rFonts w:asciiTheme="majorHAnsi" w:hAnsiTheme="majorHAnsi"/>
        </w:rPr>
        <w:t xml:space="preserve">Unlike sentiment classification for domains such as films, cars or music, happiness, sadness and ambivalent news articles may not bear much information about the progress of the entity. While the sentiment of the article is what we aim to extract, a cursory look at any news article that bears financial information will show that news articles aren’t very sentimental. This indicates </w:t>
      </w:r>
      <w:r w:rsidRPr="006F46A5">
        <w:rPr>
          <w:rFonts w:asciiTheme="majorHAnsi" w:hAnsiTheme="majorHAnsi"/>
        </w:rPr>
        <w:lastRenderedPageBreak/>
        <w:t>that classification based simply on human sentiment while might be accurate might not be as successful given that we aim to predict the stock market. Therefore, to supplement classification based on sentiment</w:t>
      </w:r>
      <w:r w:rsidR="004D39EA">
        <w:rPr>
          <w:rFonts w:asciiTheme="majorHAnsi" w:hAnsiTheme="majorHAnsi"/>
        </w:rPr>
        <w:t xml:space="preserve"> (which we refer to emotion sentiment with categories</w:t>
      </w:r>
      <w:r w:rsidR="004D39EA" w:rsidRPr="004D39EA">
        <w:rPr>
          <w:rFonts w:asciiTheme="majorHAnsi" w:hAnsiTheme="majorHAnsi"/>
          <w:i/>
        </w:rPr>
        <w:t xml:space="preserve"> happy, sad, neutral</w:t>
      </w:r>
      <w:r w:rsidR="004D39EA">
        <w:rPr>
          <w:rFonts w:asciiTheme="majorHAnsi" w:hAnsiTheme="majorHAnsi"/>
        </w:rPr>
        <w:t>)</w:t>
      </w:r>
      <w:r w:rsidRPr="006F46A5">
        <w:rPr>
          <w:rFonts w:asciiTheme="majorHAnsi" w:hAnsiTheme="majorHAnsi"/>
        </w:rPr>
        <w:t>, we also classify based on the progression of the company. This means that the articles get classified into an additional set of categories (positive, negative and neutral).The aim with the progress classification is that articles get classified</w:t>
      </w:r>
      <w:r>
        <w:rPr>
          <w:rFonts w:asciiTheme="majorHAnsi" w:hAnsiTheme="majorHAnsi"/>
        </w:rPr>
        <w:t xml:space="preserve"> based on what the news article’s </w:t>
      </w:r>
      <w:r w:rsidRPr="006F46A5">
        <w:rPr>
          <w:rFonts w:asciiTheme="majorHAnsi" w:hAnsiTheme="majorHAnsi"/>
        </w:rPr>
        <w:t xml:space="preserve">evaluator expects </w:t>
      </w:r>
      <w:r>
        <w:rPr>
          <w:rFonts w:asciiTheme="majorHAnsi" w:hAnsiTheme="majorHAnsi"/>
        </w:rPr>
        <w:t>as regards to whether</w:t>
      </w:r>
      <w:r w:rsidRPr="006F46A5">
        <w:rPr>
          <w:rFonts w:asciiTheme="majorHAnsi" w:hAnsiTheme="majorHAnsi"/>
        </w:rPr>
        <w:t xml:space="preserve"> the en</w:t>
      </w:r>
      <w:r>
        <w:rPr>
          <w:rFonts w:asciiTheme="majorHAnsi" w:hAnsiTheme="majorHAnsi"/>
        </w:rPr>
        <w:t xml:space="preserve">tity’s stock price will go up, down or simply stay the same as a result of the article. </w:t>
      </w:r>
    </w:p>
    <w:p w:rsidR="008446FA" w:rsidRPr="008446FA" w:rsidRDefault="008446FA" w:rsidP="008446FA">
      <w:pPr>
        <w:pStyle w:val="Heading2"/>
        <w:numPr>
          <w:ilvl w:val="1"/>
          <w:numId w:val="1"/>
        </w:numPr>
        <w:rPr>
          <w:color w:val="auto"/>
          <w:sz w:val="28"/>
        </w:rPr>
      </w:pPr>
      <w:bookmarkStart w:id="7" w:name="_Toc416019201"/>
      <w:r w:rsidRPr="008446FA">
        <w:rPr>
          <w:color w:val="auto"/>
        </w:rPr>
        <w:t>Data Acquisition</w:t>
      </w:r>
      <w:bookmarkEnd w:id="7"/>
      <w:r w:rsidRPr="008446FA">
        <w:rPr>
          <w:color w:val="auto"/>
        </w:rPr>
        <w:t xml:space="preserve"> </w:t>
      </w:r>
    </w:p>
    <w:p w:rsidR="008446FA" w:rsidRPr="00C70356" w:rsidRDefault="008446FA" w:rsidP="008446FA">
      <w:pPr>
        <w:pStyle w:val="Heading3"/>
        <w:numPr>
          <w:ilvl w:val="2"/>
          <w:numId w:val="1"/>
        </w:numPr>
        <w:rPr>
          <w:color w:val="auto"/>
        </w:rPr>
      </w:pPr>
      <w:r w:rsidRPr="00C70356">
        <w:rPr>
          <w:color w:val="auto"/>
        </w:rPr>
        <w:t>News Articles Acquisition</w:t>
      </w:r>
    </w:p>
    <w:p w:rsidR="008446FA" w:rsidRDefault="008446FA" w:rsidP="008446FA">
      <w:pPr>
        <w:jc w:val="both"/>
        <w:rPr>
          <w:rFonts w:asciiTheme="majorHAnsi" w:hAnsiTheme="majorHAnsi"/>
        </w:rPr>
      </w:pPr>
      <w:r w:rsidRPr="006F46A5">
        <w:rPr>
          <w:rFonts w:asciiTheme="majorHAnsi" w:hAnsiTheme="majorHAnsi"/>
        </w:rPr>
        <w:t xml:space="preserve">It’s clear that the very first task to be performed is the acquisition of news articles whether labelled or non-labelled. Although a fair bit of work have been done using this particular approach to stock price prediction, we were unable to find any publicly available datasets that fell in line with the purposes of this dissertation. Hence, a dataset was generated from online news sources. </w:t>
      </w:r>
    </w:p>
    <w:p w:rsidR="008446FA" w:rsidRPr="006F46A5" w:rsidRDefault="008446FA" w:rsidP="008446FA">
      <w:pPr>
        <w:rPr>
          <w:rFonts w:asciiTheme="majorHAnsi" w:hAnsiTheme="majorHAnsi"/>
        </w:rPr>
      </w:pPr>
      <w:r w:rsidRPr="006F46A5">
        <w:rPr>
          <w:rFonts w:asciiTheme="majorHAnsi" w:hAnsiTheme="majorHAnsi"/>
        </w:rPr>
        <w:t>Although selecting news sou</w:t>
      </w:r>
      <w:bookmarkStart w:id="8" w:name="_GoBack"/>
      <w:bookmarkEnd w:id="8"/>
      <w:r w:rsidRPr="006F46A5">
        <w:rPr>
          <w:rFonts w:asciiTheme="majorHAnsi" w:hAnsiTheme="majorHAnsi"/>
        </w:rPr>
        <w:t xml:space="preserve">rces seems like a trivial task, it requires careful consideration as the news sources has to be able to satisfy the following requirements: </w:t>
      </w:r>
    </w:p>
    <w:p w:rsidR="008446FA" w:rsidRPr="006F46A5" w:rsidRDefault="008446FA" w:rsidP="008446FA">
      <w:pPr>
        <w:pStyle w:val="ListParagraph"/>
        <w:numPr>
          <w:ilvl w:val="0"/>
          <w:numId w:val="5"/>
        </w:numPr>
        <w:rPr>
          <w:rFonts w:asciiTheme="majorHAnsi" w:hAnsiTheme="majorHAnsi"/>
        </w:rPr>
      </w:pPr>
      <w:r w:rsidRPr="006F46A5">
        <w:rPr>
          <w:rFonts w:asciiTheme="majorHAnsi" w:hAnsiTheme="majorHAnsi"/>
        </w:rPr>
        <w:t xml:space="preserve">Has to be popularly read, especially by traders. This is particularly important because a high level of trust needs to be placed in the news source, enough to determine that significant changes in stock price trend will be reflected in the news articles. </w:t>
      </w:r>
    </w:p>
    <w:p w:rsidR="008446FA" w:rsidRPr="006F46A5" w:rsidRDefault="008446FA" w:rsidP="008446FA">
      <w:pPr>
        <w:pStyle w:val="ListParagraph"/>
        <w:numPr>
          <w:ilvl w:val="0"/>
          <w:numId w:val="5"/>
        </w:numPr>
        <w:rPr>
          <w:rFonts w:asciiTheme="majorHAnsi" w:hAnsiTheme="majorHAnsi"/>
        </w:rPr>
      </w:pPr>
      <w:r>
        <w:rPr>
          <w:rFonts w:asciiTheme="majorHAnsi" w:hAnsiTheme="majorHAnsi"/>
        </w:rPr>
        <w:t>The news sources should</w:t>
      </w:r>
      <w:r w:rsidRPr="006F46A5">
        <w:rPr>
          <w:rFonts w:asciiTheme="majorHAnsi" w:hAnsiTheme="majorHAnsi"/>
        </w:rPr>
        <w:t xml:space="preserve"> have dece</w:t>
      </w:r>
      <w:r>
        <w:rPr>
          <w:rFonts w:asciiTheme="majorHAnsi" w:hAnsiTheme="majorHAnsi"/>
        </w:rPr>
        <w:t>nt coverage of news–</w:t>
      </w:r>
      <w:r w:rsidRPr="006F46A5">
        <w:rPr>
          <w:rFonts w:asciiTheme="majorHAnsi" w:hAnsiTheme="majorHAnsi"/>
        </w:rPr>
        <w:t xml:space="preserve"> to ensure that we gather as much data as possible. </w:t>
      </w:r>
    </w:p>
    <w:p w:rsidR="008446FA" w:rsidRPr="006F46A5" w:rsidRDefault="008446FA" w:rsidP="008446FA">
      <w:pPr>
        <w:jc w:val="both"/>
        <w:rPr>
          <w:rFonts w:asciiTheme="majorHAnsi" w:hAnsiTheme="majorHAnsi"/>
        </w:rPr>
      </w:pPr>
      <w:r w:rsidRPr="006F46A5">
        <w:rPr>
          <w:rFonts w:asciiTheme="majorHAnsi" w:hAnsiTheme="majorHAnsi"/>
        </w:rPr>
        <w:t xml:space="preserve">Given these requirements, investors on online forums (as well as individuals with knowledge of finance) were asked which news sources were read and the following sources were given: Reuters, Bloomberg, Financial Times, Market Watch, </w:t>
      </w:r>
      <w:proofErr w:type="gramStart"/>
      <w:r w:rsidRPr="006F46A5">
        <w:rPr>
          <w:rFonts w:asciiTheme="majorHAnsi" w:hAnsiTheme="majorHAnsi"/>
        </w:rPr>
        <w:t>Yahoo</w:t>
      </w:r>
      <w:proofErr w:type="gramEnd"/>
      <w:r w:rsidRPr="006F46A5">
        <w:rPr>
          <w:rFonts w:asciiTheme="majorHAnsi" w:hAnsiTheme="majorHAnsi"/>
        </w:rPr>
        <w:t xml:space="preserve"> Finance. </w:t>
      </w:r>
    </w:p>
    <w:p w:rsidR="008446FA" w:rsidRPr="006F46A5" w:rsidRDefault="008446FA" w:rsidP="008446FA">
      <w:pPr>
        <w:rPr>
          <w:rFonts w:asciiTheme="majorHAnsi" w:hAnsiTheme="majorHAnsi"/>
        </w:rPr>
      </w:pPr>
      <w:r w:rsidRPr="006F46A5">
        <w:rPr>
          <w:rFonts w:asciiTheme="majorHAnsi" w:hAnsiTheme="majorHAnsi"/>
        </w:rPr>
        <w:t xml:space="preserve">The table below shows the number of articles that were gathered for each company. </w:t>
      </w:r>
    </w:p>
    <w:tbl>
      <w:tblPr>
        <w:tblStyle w:val="TableGrid"/>
        <w:tblpPr w:leftFromText="180" w:rightFromText="180" w:vertAnchor="text" w:horzAnchor="margin" w:tblpXSpec="center"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343"/>
        <w:gridCol w:w="3039"/>
      </w:tblGrid>
      <w:tr w:rsidR="008446FA" w:rsidRPr="006F46A5" w:rsidTr="00F02321">
        <w:trPr>
          <w:trHeight w:val="327"/>
        </w:trPr>
        <w:tc>
          <w:tcPr>
            <w:tcW w:w="1696" w:type="dxa"/>
            <w:tcBorders>
              <w:top w:val="single" w:sz="18" w:space="0" w:color="auto"/>
              <w:bottom w:val="single" w:sz="18" w:space="0" w:color="auto"/>
            </w:tcBorders>
          </w:tcPr>
          <w:p w:rsidR="008446FA" w:rsidRPr="006F46A5" w:rsidRDefault="008446FA" w:rsidP="00F02321">
            <w:pPr>
              <w:rPr>
                <w:rFonts w:asciiTheme="majorHAnsi" w:hAnsiTheme="majorHAnsi"/>
              </w:rPr>
            </w:pPr>
            <w:r w:rsidRPr="006F46A5">
              <w:rPr>
                <w:rFonts w:asciiTheme="majorHAnsi" w:hAnsiTheme="majorHAnsi"/>
              </w:rPr>
              <w:t>Company Name</w:t>
            </w:r>
          </w:p>
        </w:tc>
        <w:tc>
          <w:tcPr>
            <w:tcW w:w="4381" w:type="dxa"/>
            <w:gridSpan w:val="2"/>
            <w:tcBorders>
              <w:top w:val="single" w:sz="18" w:space="0" w:color="auto"/>
              <w:bottom w:val="single" w:sz="18" w:space="0" w:color="auto"/>
            </w:tcBorders>
          </w:tcPr>
          <w:p w:rsidR="008446FA" w:rsidRPr="006F46A5" w:rsidRDefault="008446FA" w:rsidP="00F02321">
            <w:pPr>
              <w:rPr>
                <w:rFonts w:asciiTheme="majorHAnsi" w:hAnsiTheme="majorHAnsi"/>
              </w:rPr>
            </w:pPr>
            <w:r w:rsidRPr="006F46A5">
              <w:rPr>
                <w:rFonts w:asciiTheme="majorHAnsi" w:hAnsiTheme="majorHAnsi"/>
              </w:rPr>
              <w:t>Number of Articles</w:t>
            </w:r>
          </w:p>
        </w:tc>
      </w:tr>
      <w:tr w:rsidR="008446FA" w:rsidRPr="006F46A5" w:rsidTr="00F02321">
        <w:trPr>
          <w:trHeight w:val="327"/>
        </w:trPr>
        <w:tc>
          <w:tcPr>
            <w:tcW w:w="3039" w:type="dxa"/>
            <w:gridSpan w:val="2"/>
            <w:tcBorders>
              <w:top w:val="single" w:sz="18" w:space="0" w:color="auto"/>
            </w:tcBorders>
          </w:tcPr>
          <w:p w:rsidR="008446FA" w:rsidRPr="006F46A5" w:rsidRDefault="008446FA" w:rsidP="00F02321">
            <w:pPr>
              <w:rPr>
                <w:rFonts w:asciiTheme="majorHAnsi" w:hAnsiTheme="majorHAnsi"/>
              </w:rPr>
            </w:pPr>
            <w:r w:rsidRPr="006F46A5">
              <w:rPr>
                <w:rFonts w:asciiTheme="majorHAnsi" w:hAnsiTheme="majorHAnsi"/>
              </w:rPr>
              <w:t>Chevron</w:t>
            </w:r>
          </w:p>
        </w:tc>
        <w:tc>
          <w:tcPr>
            <w:tcW w:w="3039" w:type="dxa"/>
            <w:tcBorders>
              <w:top w:val="single" w:sz="18" w:space="0" w:color="auto"/>
            </w:tcBorders>
          </w:tcPr>
          <w:p w:rsidR="008446FA" w:rsidRPr="006F46A5" w:rsidRDefault="008446FA" w:rsidP="00F02321">
            <w:pPr>
              <w:rPr>
                <w:rFonts w:asciiTheme="majorHAnsi" w:hAnsiTheme="majorHAnsi"/>
              </w:rPr>
            </w:pPr>
            <w:r w:rsidRPr="006F46A5">
              <w:rPr>
                <w:rFonts w:asciiTheme="majorHAnsi" w:hAnsiTheme="majorHAnsi"/>
              </w:rPr>
              <w:t>88</w:t>
            </w:r>
          </w:p>
        </w:tc>
      </w:tr>
      <w:tr w:rsidR="008446FA" w:rsidRPr="006F46A5" w:rsidTr="00F02321">
        <w:trPr>
          <w:trHeight w:val="327"/>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Cocacola</w:t>
            </w:r>
          </w:p>
        </w:tc>
        <w:tc>
          <w:tcPr>
            <w:tcW w:w="3039" w:type="dxa"/>
          </w:tcPr>
          <w:p w:rsidR="008446FA" w:rsidRPr="006F46A5" w:rsidRDefault="008446FA" w:rsidP="00F02321">
            <w:pPr>
              <w:rPr>
                <w:rFonts w:asciiTheme="majorHAnsi" w:hAnsiTheme="majorHAnsi"/>
              </w:rPr>
            </w:pPr>
            <w:r w:rsidRPr="006F46A5">
              <w:rPr>
                <w:rFonts w:asciiTheme="majorHAnsi" w:hAnsiTheme="majorHAnsi"/>
              </w:rPr>
              <w:t>52</w:t>
            </w:r>
          </w:p>
        </w:tc>
      </w:tr>
      <w:tr w:rsidR="008446FA" w:rsidRPr="006F46A5" w:rsidTr="00F02321">
        <w:trPr>
          <w:trHeight w:val="327"/>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 xml:space="preserve">Disney </w:t>
            </w:r>
          </w:p>
        </w:tc>
        <w:tc>
          <w:tcPr>
            <w:tcW w:w="3039" w:type="dxa"/>
          </w:tcPr>
          <w:p w:rsidR="008446FA" w:rsidRPr="006F46A5" w:rsidRDefault="008446FA" w:rsidP="00F02321">
            <w:pPr>
              <w:rPr>
                <w:rFonts w:asciiTheme="majorHAnsi" w:hAnsiTheme="majorHAnsi"/>
              </w:rPr>
            </w:pPr>
            <w:r w:rsidRPr="006F46A5">
              <w:rPr>
                <w:rFonts w:asciiTheme="majorHAnsi" w:hAnsiTheme="majorHAnsi"/>
              </w:rPr>
              <w:t>108</w:t>
            </w:r>
          </w:p>
        </w:tc>
      </w:tr>
      <w:tr w:rsidR="008446FA" w:rsidRPr="006F46A5" w:rsidTr="00F02321">
        <w:trPr>
          <w:trHeight w:val="327"/>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Exxon</w:t>
            </w:r>
          </w:p>
        </w:tc>
        <w:tc>
          <w:tcPr>
            <w:tcW w:w="3039" w:type="dxa"/>
          </w:tcPr>
          <w:p w:rsidR="008446FA" w:rsidRPr="006F46A5" w:rsidRDefault="008446FA" w:rsidP="00F02321">
            <w:pPr>
              <w:rPr>
                <w:rFonts w:asciiTheme="majorHAnsi" w:hAnsiTheme="majorHAnsi"/>
              </w:rPr>
            </w:pPr>
            <w:r w:rsidRPr="006F46A5">
              <w:rPr>
                <w:rFonts w:asciiTheme="majorHAnsi" w:hAnsiTheme="majorHAnsi"/>
              </w:rPr>
              <w:t>120</w:t>
            </w:r>
          </w:p>
        </w:tc>
      </w:tr>
      <w:tr w:rsidR="008446FA" w:rsidRPr="006F46A5" w:rsidTr="00F02321">
        <w:trPr>
          <w:trHeight w:val="327"/>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 xml:space="preserve">Goldman </w:t>
            </w:r>
          </w:p>
        </w:tc>
        <w:tc>
          <w:tcPr>
            <w:tcW w:w="3039" w:type="dxa"/>
          </w:tcPr>
          <w:p w:rsidR="008446FA" w:rsidRPr="006F46A5" w:rsidRDefault="008446FA" w:rsidP="00F02321">
            <w:pPr>
              <w:rPr>
                <w:rFonts w:asciiTheme="majorHAnsi" w:hAnsiTheme="majorHAnsi"/>
              </w:rPr>
            </w:pPr>
            <w:r w:rsidRPr="006F46A5">
              <w:rPr>
                <w:rFonts w:asciiTheme="majorHAnsi" w:hAnsiTheme="majorHAnsi"/>
              </w:rPr>
              <w:t>731</w:t>
            </w:r>
          </w:p>
        </w:tc>
      </w:tr>
      <w:tr w:rsidR="008446FA" w:rsidRPr="006F46A5" w:rsidTr="00F02321">
        <w:trPr>
          <w:trHeight w:val="303"/>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IBM</w:t>
            </w:r>
          </w:p>
        </w:tc>
        <w:tc>
          <w:tcPr>
            <w:tcW w:w="3039" w:type="dxa"/>
          </w:tcPr>
          <w:p w:rsidR="008446FA" w:rsidRPr="006F46A5" w:rsidRDefault="008446FA" w:rsidP="00F02321">
            <w:pPr>
              <w:rPr>
                <w:rFonts w:asciiTheme="majorHAnsi" w:hAnsiTheme="majorHAnsi"/>
              </w:rPr>
            </w:pPr>
            <w:r w:rsidRPr="006F46A5">
              <w:rPr>
                <w:rFonts w:asciiTheme="majorHAnsi" w:hAnsiTheme="majorHAnsi"/>
              </w:rPr>
              <w:t>118</w:t>
            </w:r>
          </w:p>
        </w:tc>
      </w:tr>
      <w:tr w:rsidR="008446FA" w:rsidRPr="006F46A5" w:rsidTr="00F02321">
        <w:trPr>
          <w:trHeight w:val="327"/>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 xml:space="preserve">JP Morgan </w:t>
            </w:r>
          </w:p>
        </w:tc>
        <w:tc>
          <w:tcPr>
            <w:tcW w:w="3039" w:type="dxa"/>
          </w:tcPr>
          <w:p w:rsidR="008446FA" w:rsidRPr="006F46A5" w:rsidRDefault="008446FA" w:rsidP="00F02321">
            <w:pPr>
              <w:rPr>
                <w:rFonts w:asciiTheme="majorHAnsi" w:hAnsiTheme="majorHAnsi"/>
              </w:rPr>
            </w:pPr>
            <w:r w:rsidRPr="006F46A5">
              <w:rPr>
                <w:rFonts w:asciiTheme="majorHAnsi" w:hAnsiTheme="majorHAnsi"/>
              </w:rPr>
              <w:t>613</w:t>
            </w:r>
          </w:p>
        </w:tc>
      </w:tr>
      <w:tr w:rsidR="008446FA" w:rsidRPr="006F46A5" w:rsidTr="00F02321">
        <w:trPr>
          <w:trHeight w:val="327"/>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Microsoft</w:t>
            </w:r>
          </w:p>
        </w:tc>
        <w:tc>
          <w:tcPr>
            <w:tcW w:w="3039" w:type="dxa"/>
          </w:tcPr>
          <w:p w:rsidR="008446FA" w:rsidRPr="006F46A5" w:rsidRDefault="008446FA" w:rsidP="00F02321">
            <w:pPr>
              <w:rPr>
                <w:rFonts w:asciiTheme="majorHAnsi" w:hAnsiTheme="majorHAnsi"/>
              </w:rPr>
            </w:pPr>
            <w:r w:rsidRPr="006F46A5">
              <w:rPr>
                <w:rFonts w:asciiTheme="majorHAnsi" w:hAnsiTheme="majorHAnsi"/>
              </w:rPr>
              <w:t>259</w:t>
            </w:r>
          </w:p>
        </w:tc>
      </w:tr>
      <w:tr w:rsidR="008446FA" w:rsidRPr="006F46A5" w:rsidTr="00F02321">
        <w:trPr>
          <w:trHeight w:val="327"/>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 xml:space="preserve">Pfizer </w:t>
            </w:r>
          </w:p>
        </w:tc>
        <w:tc>
          <w:tcPr>
            <w:tcW w:w="3039" w:type="dxa"/>
          </w:tcPr>
          <w:p w:rsidR="008446FA" w:rsidRPr="006F46A5" w:rsidRDefault="008446FA" w:rsidP="00F02321">
            <w:pPr>
              <w:rPr>
                <w:rFonts w:asciiTheme="majorHAnsi" w:hAnsiTheme="majorHAnsi"/>
              </w:rPr>
            </w:pPr>
            <w:r w:rsidRPr="006F46A5">
              <w:rPr>
                <w:rFonts w:asciiTheme="majorHAnsi" w:hAnsiTheme="majorHAnsi"/>
              </w:rPr>
              <w:t>115</w:t>
            </w:r>
          </w:p>
        </w:tc>
      </w:tr>
      <w:tr w:rsidR="008446FA" w:rsidRPr="006F46A5" w:rsidTr="00F02321">
        <w:trPr>
          <w:trHeight w:val="327"/>
        </w:trPr>
        <w:tc>
          <w:tcPr>
            <w:tcW w:w="3039" w:type="dxa"/>
            <w:gridSpan w:val="2"/>
          </w:tcPr>
          <w:p w:rsidR="008446FA" w:rsidRPr="006F46A5" w:rsidRDefault="008446FA" w:rsidP="00F02321">
            <w:pPr>
              <w:rPr>
                <w:rFonts w:asciiTheme="majorHAnsi" w:hAnsiTheme="majorHAnsi"/>
              </w:rPr>
            </w:pPr>
            <w:r w:rsidRPr="006F46A5">
              <w:rPr>
                <w:rFonts w:asciiTheme="majorHAnsi" w:hAnsiTheme="majorHAnsi"/>
              </w:rPr>
              <w:t xml:space="preserve">Visa </w:t>
            </w:r>
          </w:p>
        </w:tc>
        <w:tc>
          <w:tcPr>
            <w:tcW w:w="3039" w:type="dxa"/>
          </w:tcPr>
          <w:p w:rsidR="008446FA" w:rsidRPr="006F46A5" w:rsidRDefault="008446FA" w:rsidP="00F02321">
            <w:pPr>
              <w:keepNext/>
              <w:rPr>
                <w:rFonts w:asciiTheme="majorHAnsi" w:hAnsiTheme="majorHAnsi"/>
              </w:rPr>
            </w:pPr>
            <w:r w:rsidRPr="006F46A5">
              <w:rPr>
                <w:rFonts w:asciiTheme="majorHAnsi" w:hAnsiTheme="majorHAnsi"/>
              </w:rPr>
              <w:t>48</w:t>
            </w:r>
          </w:p>
        </w:tc>
      </w:tr>
    </w:tbl>
    <w:p w:rsidR="008446FA" w:rsidRPr="006F46A5" w:rsidRDefault="008446FA" w:rsidP="008446FA">
      <w:pPr>
        <w:pStyle w:val="Caption"/>
        <w:framePr w:w="5060" w:h="368" w:hRule="exact" w:hSpace="180" w:wrap="around" w:vAnchor="text" w:hAnchor="page" w:x="3841" w:y="4236"/>
        <w:rPr>
          <w:rFonts w:asciiTheme="majorHAnsi" w:hAnsiTheme="majorHAnsi"/>
          <w:color w:val="auto"/>
        </w:rPr>
      </w:pPr>
      <w:bookmarkStart w:id="9" w:name="_Toc416103199"/>
      <w:proofErr w:type="gramStart"/>
      <w:r w:rsidRPr="006F46A5">
        <w:rPr>
          <w:rFonts w:asciiTheme="majorHAnsi" w:hAnsiTheme="majorHAnsi"/>
          <w:color w:val="auto"/>
        </w:rPr>
        <w:t xml:space="preserve">Figure </w:t>
      </w:r>
      <w:proofErr w:type="gramEnd"/>
      <w:r>
        <w:rPr>
          <w:rFonts w:asciiTheme="majorHAnsi" w:hAnsiTheme="majorHAnsi"/>
          <w:color w:val="auto"/>
        </w:rPr>
        <w:fldChar w:fldCharType="begin"/>
      </w:r>
      <w:r>
        <w:rPr>
          <w:rFonts w:asciiTheme="majorHAnsi" w:hAnsiTheme="majorHAnsi"/>
          <w:color w:val="auto"/>
        </w:rPr>
        <w:instrText xml:space="preserve"> STYLEREF 1 \s </w:instrText>
      </w:r>
      <w:r>
        <w:rPr>
          <w:rFonts w:asciiTheme="majorHAnsi" w:hAnsiTheme="majorHAnsi"/>
          <w:color w:val="auto"/>
        </w:rPr>
        <w:fldChar w:fldCharType="separate"/>
      </w:r>
      <w:r w:rsidR="006A433C">
        <w:rPr>
          <w:rFonts w:asciiTheme="majorHAnsi" w:hAnsiTheme="majorHAnsi"/>
          <w:noProof/>
          <w:color w:val="auto"/>
        </w:rPr>
        <w:t>4</w:t>
      </w:r>
      <w:r>
        <w:rPr>
          <w:rFonts w:asciiTheme="majorHAnsi" w:hAnsiTheme="majorHAnsi"/>
          <w:color w:val="auto"/>
        </w:rPr>
        <w:fldChar w:fldCharType="end"/>
      </w:r>
      <w:proofErr w:type="gramStart"/>
      <w:r>
        <w:rPr>
          <w:rFonts w:asciiTheme="majorHAnsi" w:hAnsiTheme="majorHAnsi"/>
          <w:color w:val="auto"/>
        </w:rPr>
        <w:t>.</w:t>
      </w:r>
      <w:proofErr w:type="gramEnd"/>
      <w:r>
        <w:rPr>
          <w:rFonts w:asciiTheme="majorHAnsi" w:hAnsiTheme="majorHAnsi"/>
          <w:color w:val="auto"/>
        </w:rPr>
        <w:fldChar w:fldCharType="begin"/>
      </w:r>
      <w:r>
        <w:rPr>
          <w:rFonts w:asciiTheme="majorHAnsi" w:hAnsiTheme="majorHAnsi"/>
          <w:color w:val="auto"/>
        </w:rPr>
        <w:instrText xml:space="preserve"> SEQ Figure \* ARABIC \s 1 </w:instrText>
      </w:r>
      <w:r>
        <w:rPr>
          <w:rFonts w:asciiTheme="majorHAnsi" w:hAnsiTheme="majorHAnsi"/>
          <w:color w:val="auto"/>
        </w:rPr>
        <w:fldChar w:fldCharType="separate"/>
      </w:r>
      <w:r w:rsidR="006A433C">
        <w:rPr>
          <w:rFonts w:asciiTheme="majorHAnsi" w:hAnsiTheme="majorHAnsi"/>
          <w:noProof/>
          <w:color w:val="auto"/>
        </w:rPr>
        <w:t>1</w:t>
      </w:r>
      <w:r>
        <w:rPr>
          <w:rFonts w:asciiTheme="majorHAnsi" w:hAnsiTheme="majorHAnsi"/>
          <w:color w:val="auto"/>
        </w:rPr>
        <w:fldChar w:fldCharType="end"/>
      </w:r>
      <w:r w:rsidRPr="006F46A5">
        <w:rPr>
          <w:rFonts w:asciiTheme="majorHAnsi" w:hAnsiTheme="majorHAnsi"/>
          <w:color w:val="auto"/>
        </w:rPr>
        <w:t xml:space="preserve"> – Number of articles collected for each company</w:t>
      </w:r>
      <w:bookmarkEnd w:id="9"/>
    </w:p>
    <w:p w:rsidR="008446FA" w:rsidRPr="006F46A5" w:rsidRDefault="008446FA" w:rsidP="008446FA">
      <w:pPr>
        <w:rPr>
          <w:rFonts w:asciiTheme="majorHAnsi" w:hAnsiTheme="majorHAnsi"/>
        </w:rPr>
      </w:pPr>
    </w:p>
    <w:p w:rsidR="008446FA" w:rsidRPr="006F46A5" w:rsidRDefault="008446FA" w:rsidP="008446FA">
      <w:pPr>
        <w:pStyle w:val="Heading3"/>
        <w:numPr>
          <w:ilvl w:val="2"/>
          <w:numId w:val="1"/>
        </w:numPr>
        <w:rPr>
          <w:color w:val="auto"/>
        </w:rPr>
      </w:pPr>
      <w:bookmarkStart w:id="10" w:name="_Toc416019212"/>
      <w:r w:rsidRPr="006F46A5">
        <w:rPr>
          <w:color w:val="auto"/>
        </w:rPr>
        <w:lastRenderedPageBreak/>
        <w:t>Stock Data Acquisition</w:t>
      </w:r>
      <w:bookmarkEnd w:id="10"/>
    </w:p>
    <w:p w:rsidR="008446FA" w:rsidRPr="006F46A5" w:rsidRDefault="008446FA" w:rsidP="008446FA">
      <w:pPr>
        <w:rPr>
          <w:rFonts w:asciiTheme="majorHAnsi" w:hAnsiTheme="majorHAnsi"/>
        </w:rPr>
      </w:pPr>
      <w:r w:rsidRPr="006F46A5">
        <w:rPr>
          <w:rFonts w:asciiTheme="majorHAnsi" w:hAnsiTheme="majorHAnsi"/>
        </w:rPr>
        <w:t>The price daily values were collected for the period from the 1</w:t>
      </w:r>
      <w:r w:rsidRPr="006F46A5">
        <w:rPr>
          <w:rFonts w:asciiTheme="majorHAnsi" w:hAnsiTheme="majorHAnsi"/>
          <w:vertAlign w:val="superscript"/>
        </w:rPr>
        <w:t>st</w:t>
      </w:r>
      <w:r w:rsidRPr="006F46A5">
        <w:rPr>
          <w:rFonts w:asciiTheme="majorHAnsi" w:hAnsiTheme="majorHAnsi"/>
        </w:rPr>
        <w:t xml:space="preserve"> of January, 2013 to the 30</w:t>
      </w:r>
      <w:r w:rsidRPr="006F46A5">
        <w:rPr>
          <w:rFonts w:asciiTheme="majorHAnsi" w:hAnsiTheme="majorHAnsi"/>
          <w:vertAlign w:val="superscript"/>
        </w:rPr>
        <w:t>th</w:t>
      </w:r>
      <w:r w:rsidRPr="006F46A5">
        <w:rPr>
          <w:rFonts w:asciiTheme="majorHAnsi" w:hAnsiTheme="majorHAnsi"/>
        </w:rPr>
        <w:t xml:space="preserve"> of September, 2014. Of course, the stock price data is only released for working days so this accounts for only 440 working days. </w:t>
      </w:r>
    </w:p>
    <w:p w:rsidR="00E3352B" w:rsidRPr="00C70356" w:rsidRDefault="00E3352B" w:rsidP="00C70356">
      <w:pPr>
        <w:pStyle w:val="Heading2"/>
        <w:numPr>
          <w:ilvl w:val="1"/>
          <w:numId w:val="1"/>
        </w:numPr>
        <w:rPr>
          <w:color w:val="auto"/>
        </w:rPr>
      </w:pPr>
      <w:r w:rsidRPr="00C70356">
        <w:rPr>
          <w:color w:val="auto"/>
        </w:rPr>
        <w:t xml:space="preserve">Manual Labelling </w:t>
      </w:r>
    </w:p>
    <w:p w:rsidR="00E3352B" w:rsidRPr="006F46A5" w:rsidRDefault="00E3352B" w:rsidP="00E3352B">
      <w:pPr>
        <w:jc w:val="both"/>
        <w:rPr>
          <w:rFonts w:asciiTheme="majorHAnsi" w:hAnsiTheme="majorHAnsi"/>
        </w:rPr>
      </w:pPr>
      <w:r w:rsidRPr="006F46A5">
        <w:rPr>
          <w:rFonts w:asciiTheme="majorHAnsi" w:hAnsiTheme="majorHAnsi"/>
        </w:rPr>
        <w:t xml:space="preserve">Manual labelling of data is simply reading each news article and labelling them by hand. The evaluators are asked to estimate the company’s progression based on the news article. Their estimates can fall into the following categories: (up, down, neutral). The evaluators are also asked to provide the sentiment of the article (happy, sad, </w:t>
      </w:r>
      <w:proofErr w:type="gramStart"/>
      <w:r w:rsidRPr="006F46A5">
        <w:rPr>
          <w:rFonts w:asciiTheme="majorHAnsi" w:hAnsiTheme="majorHAnsi"/>
        </w:rPr>
        <w:t>neutral</w:t>
      </w:r>
      <w:proofErr w:type="gramEnd"/>
      <w:r w:rsidRPr="006F46A5">
        <w:rPr>
          <w:rFonts w:asciiTheme="majorHAnsi" w:hAnsiTheme="majorHAnsi"/>
        </w:rPr>
        <w:t>). From henceforth, for clarity purposes, we shall refer to the former as “progress sentiment” and the latter as “</w:t>
      </w:r>
      <w:r w:rsidR="008453EA">
        <w:rPr>
          <w:rFonts w:asciiTheme="majorHAnsi" w:hAnsiTheme="majorHAnsi"/>
        </w:rPr>
        <w:t>emotion sentiment</w:t>
      </w:r>
      <w:r w:rsidRPr="006F46A5">
        <w:rPr>
          <w:rFonts w:asciiTheme="majorHAnsi" w:hAnsiTheme="majorHAnsi"/>
        </w:rPr>
        <w:t>”</w:t>
      </w:r>
    </w:p>
    <w:p w:rsidR="00E3352B" w:rsidRPr="006F46A5" w:rsidRDefault="00E3352B" w:rsidP="00C70356">
      <w:pPr>
        <w:jc w:val="both"/>
        <w:rPr>
          <w:rFonts w:asciiTheme="majorHAnsi" w:hAnsiTheme="majorHAnsi"/>
        </w:rPr>
      </w:pPr>
      <w:r w:rsidRPr="006F46A5">
        <w:rPr>
          <w:rFonts w:asciiTheme="majorHAnsi" w:hAnsiTheme="majorHAnsi"/>
        </w:rPr>
        <w:t xml:space="preserve">One might think that there is a perfect correlation between the two sets of categories. However, there can be differences between the two. For illustrative purposes, we will examine a </w:t>
      </w:r>
      <w:r>
        <w:rPr>
          <w:rFonts w:asciiTheme="majorHAnsi" w:hAnsiTheme="majorHAnsi"/>
        </w:rPr>
        <w:t>couple of</w:t>
      </w:r>
      <w:r w:rsidRPr="006F46A5">
        <w:rPr>
          <w:rFonts w:asciiTheme="majorHAnsi" w:hAnsiTheme="majorHAnsi"/>
        </w:rPr>
        <w:t xml:space="preserve"> cases in which </w:t>
      </w:r>
      <w:r w:rsidR="00C70356">
        <w:rPr>
          <w:rFonts w:asciiTheme="majorHAnsi" w:hAnsiTheme="majorHAnsi"/>
        </w:rPr>
        <w:t xml:space="preserve">there are differences: </w:t>
      </w:r>
      <w:r w:rsidR="008446FA" w:rsidRPr="00935D96">
        <w:rPr>
          <w:rFonts w:asciiTheme="majorHAnsi" w:hAnsiTheme="majorHAnsi"/>
          <w:noProof/>
          <w:lang w:eastAsia="en-GB"/>
        </w:rPr>
        <mc:AlternateContent>
          <mc:Choice Requires="wps">
            <w:drawing>
              <wp:anchor distT="0" distB="0" distL="114300" distR="114300" simplePos="0" relativeHeight="251668480" behindDoc="0" locked="0" layoutInCell="1" allowOverlap="1" wp14:anchorId="05CA2E56" wp14:editId="38604321">
                <wp:simplePos x="0" y="0"/>
                <wp:positionH relativeFrom="column">
                  <wp:posOffset>-191135</wp:posOffset>
                </wp:positionH>
                <wp:positionV relativeFrom="paragraph">
                  <wp:posOffset>8350250</wp:posOffset>
                </wp:positionV>
                <wp:extent cx="6475095" cy="63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6475095" cy="635"/>
                        </a:xfrm>
                        <a:prstGeom prst="rect">
                          <a:avLst/>
                        </a:prstGeom>
                        <a:solidFill>
                          <a:prstClr val="white"/>
                        </a:solidFill>
                        <a:ln>
                          <a:noFill/>
                        </a:ln>
                        <a:effectLst/>
                      </wps:spPr>
                      <wps:txbx>
                        <w:txbxContent>
                          <w:p w:rsidR="000027CA" w:rsidRPr="000A45BC" w:rsidRDefault="000027CA" w:rsidP="008446FA">
                            <w:pPr>
                              <w:pStyle w:val="Caption"/>
                              <w:jc w:val="center"/>
                              <w:rPr>
                                <w:rFonts w:ascii="Constantia" w:hAnsi="Constantia"/>
                                <w:noProof/>
                                <w:color w:val="auto"/>
                                <w:sz w:val="24"/>
                              </w:rPr>
                            </w:pPr>
                            <w:bookmarkStart w:id="11" w:name="_Toc416103197"/>
                            <w:proofErr w:type="gramStart"/>
                            <w:r w:rsidRPr="000A45BC">
                              <w:rPr>
                                <w:color w:val="auto"/>
                              </w:rPr>
                              <w:t xml:space="preserve">Figure </w:t>
                            </w:r>
                            <w:proofErr w:type="gramEnd"/>
                            <w:r>
                              <w:rPr>
                                <w:color w:val="auto"/>
                              </w:rPr>
                              <w:fldChar w:fldCharType="begin"/>
                            </w:r>
                            <w:r>
                              <w:rPr>
                                <w:color w:val="auto"/>
                              </w:rPr>
                              <w:instrText xml:space="preserve"> STYLEREF 1 \s </w:instrText>
                            </w:r>
                            <w:r>
                              <w:rPr>
                                <w:color w:val="auto"/>
                              </w:rPr>
                              <w:fldChar w:fldCharType="separate"/>
                            </w:r>
                            <w:r w:rsidR="006A433C">
                              <w:rPr>
                                <w:noProof/>
                                <w:color w:val="auto"/>
                              </w:rPr>
                              <w:t>4</w:t>
                            </w:r>
                            <w:r>
                              <w:rPr>
                                <w:color w:val="auto"/>
                              </w:rPr>
                              <w:fldChar w:fldCharType="end"/>
                            </w:r>
                            <w:proofErr w:type="gramStart"/>
                            <w:r>
                              <w:rPr>
                                <w:color w:val="auto"/>
                              </w:rPr>
                              <w:t>.</w:t>
                            </w:r>
                            <w:proofErr w:type="gramEnd"/>
                            <w:r>
                              <w:rPr>
                                <w:color w:val="auto"/>
                              </w:rPr>
                              <w:fldChar w:fldCharType="begin"/>
                            </w:r>
                            <w:r>
                              <w:rPr>
                                <w:color w:val="auto"/>
                              </w:rPr>
                              <w:instrText xml:space="preserve"> SEQ Figure \* ARABIC \s 1 </w:instrText>
                            </w:r>
                            <w:r>
                              <w:rPr>
                                <w:color w:val="auto"/>
                              </w:rPr>
                              <w:fldChar w:fldCharType="separate"/>
                            </w:r>
                            <w:r w:rsidR="006A433C">
                              <w:rPr>
                                <w:noProof/>
                                <w:color w:val="auto"/>
                              </w:rPr>
                              <w:t>2</w:t>
                            </w:r>
                            <w:r>
                              <w:rPr>
                                <w:color w:val="auto"/>
                              </w:rPr>
                              <w:fldChar w:fldCharType="end"/>
                            </w:r>
                            <w:r w:rsidRPr="000A45BC">
                              <w:rPr>
                                <w:color w:val="auto"/>
                              </w:rPr>
                              <w:t xml:space="preserve">  - Process Overview</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1" o:spid="_x0000_s1033" type="#_x0000_t202" style="position:absolute;left:0;text-align:left;margin-left:-15.05pt;margin-top:657.5pt;width:509.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5ahNQIAAHYEAAAOAAAAZHJzL2Uyb0RvYy54bWysVMFu2zAMvQ/YPwi6L3a6Jd2MOEWWIsOA&#10;oC2QDD0rshwLkERNUmJnXz9KttOt22nYRaHIZ1J8j8zirtOKnIXzEkxJp5OcEmE4VNIcS/ptv3n3&#10;kRIfmKmYAiNKehGe3i3fvlm0thA30ICqhCOYxPiitSVtQrBFlnneCM38BKwwGKzBaRbw6o5Z5ViL&#10;2bXKbvJ8nrXgKuuAC+/Re98H6TLlr2vBw2NdexGIKim+LaTTpfMQz2y5YMXRMdtIPjyD/cMrNJMG&#10;i15T3bPAyMnJP1JpyR14qMOEg86griUXqQfsZpq/6mbXMCtSL0iOt1ea/P9Lyx/OT47ICrXLp5QY&#10;plGkvegC+QwdiT5kqLW+QODOIjR0GED06PfojI13tdPxF1siGEeuL1d+YzqOzvmH21n+aUYJx9j8&#10;/SzmyF4+tc6HLwI0iUZJHYqXOGXnrQ89dITESh6UrDZSqXiJgbVy5MxQ6LaRQQzJf0MpE7EG4ld9&#10;wt4j0qQMVWK3fVfRCt2hS/zcjh0foLogEQ76YfKWbyRW3zIfnpjD6cHecSPCIx61grakMFiUNOB+&#10;/M0f8SgqRilpcRpL6r+fmBOUqK8G5Y6jOxpuNA6jYU56Ddg3CoivSSZ+4IIazdqBfsZFWcUqGGKG&#10;Y62ShtFch34ncNG4WK0SCAfUsrA1O8tj6pHlfffMnB00CijtA4xzyopXUvXYJJZdnQLynnSMvPYs&#10;ov7xgsOdJmFYxLg9v94T6uXvYvkTAAD//wMAUEsDBBQABgAIAAAAIQC7p0/p4gAAAA0BAAAPAAAA&#10;ZHJzL2Rvd25yZXYueG1sTI/BTsMwEETvSPyDtUhcUOuElKgNcaqqggNcKkIv3Nx4GwdiO7KdNvw9&#10;i3qA4848zc6U68n07IQ+dM4KSOcJMLSNU51tBezfn2dLYCFKq2TvLAr4xgDr6vqqlIVyZ/uGpzq2&#10;jEJsKKQAHeNQcB4ajUaGuRvQknd03shIp2+58vJM4abn90mScyM7Sx+0HHCrsfmqRyNgt/jY6bvx&#10;+PS6WWT+ZT9u88+2FuL2Zto8Aos4xT8YfutTdaio08GNVgXWC5hlSUooGVn6QKsIWS1XObDDRUqB&#10;VyX/v6L6AQAA//8DAFBLAQItABQABgAIAAAAIQC2gziS/gAAAOEBAAATAAAAAAAAAAAAAAAAAAAA&#10;AABbQ29udGVudF9UeXBlc10ueG1sUEsBAi0AFAAGAAgAAAAhADj9If/WAAAAlAEAAAsAAAAAAAAA&#10;AAAAAAAALwEAAF9yZWxzLy5yZWxzUEsBAi0AFAAGAAgAAAAhAGoblqE1AgAAdgQAAA4AAAAAAAAA&#10;AAAAAAAALgIAAGRycy9lMm9Eb2MueG1sUEsBAi0AFAAGAAgAAAAhALunT+niAAAADQEAAA8AAAAA&#10;AAAAAAAAAAAAjwQAAGRycy9kb3ducmV2LnhtbFBLBQYAAAAABAAEAPMAAACeBQAAAAA=&#10;" stroked="f">
                <v:textbox style="mso-fit-shape-to-text:t" inset="0,0,0,0">
                  <w:txbxContent>
                    <w:p w:rsidR="000027CA" w:rsidRPr="000A45BC" w:rsidRDefault="000027CA" w:rsidP="008446FA">
                      <w:pPr>
                        <w:pStyle w:val="Caption"/>
                        <w:jc w:val="center"/>
                        <w:rPr>
                          <w:rFonts w:ascii="Constantia" w:hAnsi="Constantia"/>
                          <w:noProof/>
                          <w:color w:val="auto"/>
                          <w:sz w:val="24"/>
                        </w:rPr>
                      </w:pPr>
                      <w:bookmarkStart w:id="12" w:name="_Toc416103197"/>
                      <w:proofErr w:type="gramStart"/>
                      <w:r w:rsidRPr="000A45BC">
                        <w:rPr>
                          <w:color w:val="auto"/>
                        </w:rPr>
                        <w:t xml:space="preserve">Figure </w:t>
                      </w:r>
                      <w:proofErr w:type="gramEnd"/>
                      <w:r>
                        <w:rPr>
                          <w:color w:val="auto"/>
                        </w:rPr>
                        <w:fldChar w:fldCharType="begin"/>
                      </w:r>
                      <w:r>
                        <w:rPr>
                          <w:color w:val="auto"/>
                        </w:rPr>
                        <w:instrText xml:space="preserve"> STYLEREF 1 \s </w:instrText>
                      </w:r>
                      <w:r>
                        <w:rPr>
                          <w:color w:val="auto"/>
                        </w:rPr>
                        <w:fldChar w:fldCharType="separate"/>
                      </w:r>
                      <w:r w:rsidR="006A433C">
                        <w:rPr>
                          <w:noProof/>
                          <w:color w:val="auto"/>
                        </w:rPr>
                        <w:t>4</w:t>
                      </w:r>
                      <w:r>
                        <w:rPr>
                          <w:color w:val="auto"/>
                        </w:rPr>
                        <w:fldChar w:fldCharType="end"/>
                      </w:r>
                      <w:proofErr w:type="gramStart"/>
                      <w:r>
                        <w:rPr>
                          <w:color w:val="auto"/>
                        </w:rPr>
                        <w:t>.</w:t>
                      </w:r>
                      <w:proofErr w:type="gramEnd"/>
                      <w:r>
                        <w:rPr>
                          <w:color w:val="auto"/>
                        </w:rPr>
                        <w:fldChar w:fldCharType="begin"/>
                      </w:r>
                      <w:r>
                        <w:rPr>
                          <w:color w:val="auto"/>
                        </w:rPr>
                        <w:instrText xml:space="preserve"> SEQ Figure \* ARABIC \s 1 </w:instrText>
                      </w:r>
                      <w:r>
                        <w:rPr>
                          <w:color w:val="auto"/>
                        </w:rPr>
                        <w:fldChar w:fldCharType="separate"/>
                      </w:r>
                      <w:r w:rsidR="006A433C">
                        <w:rPr>
                          <w:noProof/>
                          <w:color w:val="auto"/>
                        </w:rPr>
                        <w:t>2</w:t>
                      </w:r>
                      <w:r>
                        <w:rPr>
                          <w:color w:val="auto"/>
                        </w:rPr>
                        <w:fldChar w:fldCharType="end"/>
                      </w:r>
                      <w:r w:rsidRPr="000A45BC">
                        <w:rPr>
                          <w:color w:val="auto"/>
                        </w:rPr>
                        <w:t xml:space="preserve">  - Process Overview</w:t>
                      </w:r>
                      <w:bookmarkEnd w:id="12"/>
                    </w:p>
                  </w:txbxContent>
                </v:textbox>
              </v:shape>
            </w:pict>
          </mc:Fallback>
        </mc:AlternateContent>
      </w:r>
      <w:r w:rsidR="008446FA" w:rsidRPr="00935D96">
        <w:rPr>
          <w:rFonts w:asciiTheme="majorHAnsi" w:hAnsiTheme="majorHAnsi"/>
          <w:noProof/>
          <w:lang w:eastAsia="en-GB"/>
        </w:rPr>
        <mc:AlternateContent>
          <mc:Choice Requires="wps">
            <w:drawing>
              <wp:anchor distT="0" distB="0" distL="114300" distR="114300" simplePos="0" relativeHeight="251663360" behindDoc="0" locked="0" layoutInCell="1" allowOverlap="1" wp14:anchorId="5FFC1111" wp14:editId="6427AF56">
                <wp:simplePos x="0" y="0"/>
                <wp:positionH relativeFrom="column">
                  <wp:posOffset>1226820</wp:posOffset>
                </wp:positionH>
                <wp:positionV relativeFrom="paragraph">
                  <wp:posOffset>5002530</wp:posOffset>
                </wp:positionV>
                <wp:extent cx="414020" cy="0"/>
                <wp:effectExtent l="35560" t="2540" r="59690" b="59690"/>
                <wp:wrapNone/>
                <wp:docPr id="96" name="Elbow Connector 96"/>
                <wp:cNvGraphicFramePr/>
                <a:graphic xmlns:a="http://schemas.openxmlformats.org/drawingml/2006/main">
                  <a:graphicData uri="http://schemas.microsoft.com/office/word/2010/wordprocessingShape">
                    <wps:wsp>
                      <wps:cNvCnPr/>
                      <wps:spPr>
                        <a:xfrm rot="16200000" flipH="1">
                          <a:off x="0" y="0"/>
                          <a:ext cx="414020" cy="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Elbow Connector 96" o:spid="_x0000_s1026" type="#_x0000_t34" style="position:absolute;margin-left:96.6pt;margin-top:393.9pt;width:32.6pt;height:0;rotation:9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zDkBgIAAGoEAAAOAAAAZHJzL2Uyb0RvYy54bWyslM+O0zAQxu9IvIPlO01Slgqqpnvo7sIB&#10;QQXsA7iO3RrZHmtsmvbtGTtpyj+tBKIHK7bn+2bmZ7ur25Oz7KgwGvAtb2Y1Z8pL6Izft/zxy8OL&#10;15zFJHwnLHjV8rOK/Hb9/NmqD0s1hwPYTiEjEx+XfWj5IaWwrKooD8qJOIOgPG1qQCcSTXFfdSh6&#10;cne2mtf1ouoBu4AgVYy0ejds8nXx11rJ9FHrqBKzLafaUhmxjLs8VuuVWO5RhIORYxniH6pwwnhK&#10;OlndiSTYNzS/WTkjESLoNJPgKtDaSFV6oG6a+pduPh9EUKUXghPDhCn+P1v54bhFZrqWv1lw5oWj&#10;M7q3O+jZBrwnfICMdghTH+KSojd+i+Mshi3mnk8aHUMgts2CzoR+nGlrwjtaKFCoTXYqzM8Tc3VK&#10;TNLiTXNTz0kgL1vVYJiNA8b0VoFj+aPlO+XTVNXL4iyO72Mq3LuxeNF9bSi9s3SMR2HZq1IPVUy+&#10;YzR9XZyz1Po8RrCmezDWlkm+fmpjkZFFy9OpyQRI91NUEsbe+46lcyBqAhH6MSxbVhnYgKh8pbNV&#10;Q7pPShNx6n2gU+76NZmQkvq8JLSeorNMU2mTsC7NPykc47NUlXfwN+JJUTKDT5PYGQ/4p+xXRnqI&#10;vxAY+s4IdtCdy+UpaOhCF6Tj48sv5sd5kV//ItbfAQAA//8DAFBLAwQUAAYACAAAACEApBeeEt8A&#10;AAALAQAADwAAAGRycy9kb3ducmV2LnhtbEyPwU7DMBBE70j8g7VI3KhNIBBCNlUF4oQ4tHBob07s&#10;xhbxOoqdJvw9RhzguLOjmTfVenE9O+kxWE8I1ysBTFPrlaUO4eP95aoAFqIkJXtPGuFLB1jX52eV&#10;LJWfaatPu9ixFEKhlAgmxqHkPLRGOxlWftCUfkc/OhnTOXZcjXJO4a7nmRB33ElLqcHIQT8Z3X7u&#10;Jocw50drN/tGPG+nh5u3oh3MqzogXl4sm0dgUS/xzww/+Akd6sTU+IlUYD1CluUJPSLc53kGLDl+&#10;lQahyMQt8Lri/zfU3wAAAP//AwBQSwECLQAUAAYACAAAACEAtoM4kv4AAADhAQAAEwAAAAAAAAAA&#10;AAAAAAAAAAAAW0NvbnRlbnRfVHlwZXNdLnhtbFBLAQItABQABgAIAAAAIQA4/SH/1gAAAJQBAAAL&#10;AAAAAAAAAAAAAAAAAC8BAABfcmVscy8ucmVsc1BLAQItABQABgAIAAAAIQCGAzDkBgIAAGoEAAAO&#10;AAAAAAAAAAAAAAAAAC4CAABkcnMvZTJvRG9jLnhtbFBLAQItABQABgAIAAAAIQCkF54S3wAAAAsB&#10;AAAPAAAAAAAAAAAAAAAAAGAEAABkcnMvZG93bnJldi54bWxQSwUGAAAAAAQABADzAAAAbAUAAAAA&#10;" strokecolor="black [3213]">
                <v:stroke endarrow="open"/>
              </v:shape>
            </w:pict>
          </mc:Fallback>
        </mc:AlternateContent>
      </w:r>
      <w:r w:rsidRPr="006F46A5">
        <w:rPr>
          <w:rFonts w:asciiTheme="majorHAnsi" w:hAnsiTheme="majorHAnsi"/>
        </w:rPr>
        <w:t>The headline “Exxon Mobil repo</w:t>
      </w:r>
      <w:r>
        <w:rPr>
          <w:rFonts w:asciiTheme="majorHAnsi" w:hAnsiTheme="majorHAnsi"/>
        </w:rPr>
        <w:t>rts Fire, oil spill at Nigerian</w:t>
      </w:r>
      <w:r w:rsidRPr="006F46A5">
        <w:rPr>
          <w:rFonts w:asciiTheme="majorHAnsi" w:hAnsiTheme="majorHAnsi"/>
        </w:rPr>
        <w:t xml:space="preserve"> terminal”, evokes a feeling of sadness but due to the established nature of Exxon, it’s unlikely that this event is going to lead to a massive dent in the stock price, we give the article a progress sentiment of neutral (because the article doesn’t go on to indicate that Exxon will suffer from this incident).  Another article that wouldn’t be expected to change the stock price much is “JP Morgan</w:t>
      </w:r>
      <w:r>
        <w:rPr>
          <w:rFonts w:asciiTheme="majorHAnsi" w:hAnsiTheme="majorHAnsi"/>
        </w:rPr>
        <w:t xml:space="preserve"> employee</w:t>
      </w:r>
      <w:r w:rsidRPr="006F46A5">
        <w:rPr>
          <w:rFonts w:asciiTheme="majorHAnsi" w:hAnsiTheme="majorHAnsi"/>
        </w:rPr>
        <w:t xml:space="preserve"> falls to death from building roof in Hong Kong”. It’s however clear that the article is “sad”</w:t>
      </w:r>
      <w:r>
        <w:rPr>
          <w:rFonts w:asciiTheme="majorHAnsi" w:hAnsiTheme="majorHAnsi"/>
        </w:rPr>
        <w:t xml:space="preserve">, but the effect on JP Morgan’s progress would virtually be nil. </w:t>
      </w:r>
    </w:p>
    <w:p w:rsidR="008446FA" w:rsidRPr="006F46A5" w:rsidRDefault="008446FA" w:rsidP="008446FA">
      <w:pPr>
        <w:jc w:val="both"/>
        <w:rPr>
          <w:rFonts w:asciiTheme="majorHAnsi" w:hAnsiTheme="majorHAnsi"/>
        </w:rPr>
      </w:pPr>
      <w:r w:rsidRPr="006F46A5">
        <w:rPr>
          <w:rFonts w:asciiTheme="majorHAnsi" w:hAnsiTheme="majorHAnsi"/>
        </w:rPr>
        <w:t xml:space="preserve">If the previous two examples give the impression that from headlines, we can always tell the </w:t>
      </w:r>
      <w:r w:rsidR="008453EA">
        <w:rPr>
          <w:rFonts w:asciiTheme="majorHAnsi" w:hAnsiTheme="majorHAnsi"/>
        </w:rPr>
        <w:t>emotion sentiment</w:t>
      </w:r>
      <w:r w:rsidRPr="006F46A5">
        <w:rPr>
          <w:rFonts w:asciiTheme="majorHAnsi" w:hAnsiTheme="majorHAnsi"/>
        </w:rPr>
        <w:t xml:space="preserve"> of an article, it would be wrong. In fact, a seemingly neutral headline such as ”Coca-cola names Wal</w:t>
      </w:r>
      <w:r>
        <w:rPr>
          <w:rFonts w:asciiTheme="majorHAnsi" w:hAnsiTheme="majorHAnsi"/>
        </w:rPr>
        <w:t>t</w:t>
      </w:r>
      <w:r w:rsidRPr="006F46A5">
        <w:rPr>
          <w:rFonts w:asciiTheme="majorHAnsi" w:hAnsiTheme="majorHAnsi"/>
        </w:rPr>
        <w:t xml:space="preserve">er Finance Chief as </w:t>
      </w:r>
      <w:proofErr w:type="spellStart"/>
      <w:r w:rsidRPr="006F46A5">
        <w:rPr>
          <w:rFonts w:asciiTheme="majorHAnsi" w:hAnsiTheme="majorHAnsi"/>
        </w:rPr>
        <w:t>Fayard</w:t>
      </w:r>
      <w:proofErr w:type="spellEnd"/>
      <w:r w:rsidRPr="006F46A5">
        <w:rPr>
          <w:rFonts w:asciiTheme="majorHAnsi" w:hAnsiTheme="majorHAnsi"/>
        </w:rPr>
        <w:t xml:space="preserve"> Retires” goes on to discuss the recent struggles of </w:t>
      </w:r>
      <w:proofErr w:type="spellStart"/>
      <w:r w:rsidRPr="006F46A5">
        <w:rPr>
          <w:rFonts w:asciiTheme="majorHAnsi" w:hAnsiTheme="majorHAnsi"/>
        </w:rPr>
        <w:t>coca-cola</w:t>
      </w:r>
      <w:proofErr w:type="spellEnd"/>
      <w:r w:rsidRPr="006F46A5">
        <w:rPr>
          <w:rFonts w:asciiTheme="majorHAnsi" w:hAnsiTheme="majorHAnsi"/>
        </w:rPr>
        <w:t xml:space="preserve">, therefore giving it </w:t>
      </w:r>
      <w:proofErr w:type="spellStart"/>
      <w:r w:rsidRPr="006F46A5">
        <w:rPr>
          <w:rFonts w:asciiTheme="majorHAnsi" w:hAnsiTheme="majorHAnsi"/>
        </w:rPr>
        <w:t>a</w:t>
      </w:r>
      <w:proofErr w:type="spellEnd"/>
      <w:r w:rsidRPr="006F46A5">
        <w:rPr>
          <w:rFonts w:asciiTheme="majorHAnsi" w:hAnsiTheme="majorHAnsi"/>
        </w:rPr>
        <w:t xml:space="preserve"> </w:t>
      </w:r>
      <w:r w:rsidR="008453EA">
        <w:rPr>
          <w:rFonts w:asciiTheme="majorHAnsi" w:hAnsiTheme="majorHAnsi"/>
        </w:rPr>
        <w:t>emotion sentiment</w:t>
      </w:r>
      <w:r w:rsidRPr="006F46A5">
        <w:rPr>
          <w:rFonts w:asciiTheme="majorHAnsi" w:hAnsiTheme="majorHAnsi"/>
        </w:rPr>
        <w:t xml:space="preserve"> of sad and a progress sentiment of neutral. In the same strain, we discovered articles can both be up for progress sentiment and </w:t>
      </w:r>
      <w:r w:rsidR="008453EA">
        <w:rPr>
          <w:rFonts w:asciiTheme="majorHAnsi" w:hAnsiTheme="majorHAnsi"/>
        </w:rPr>
        <w:t>emotion sentiment</w:t>
      </w:r>
      <w:r w:rsidRPr="006F46A5">
        <w:rPr>
          <w:rFonts w:asciiTheme="majorHAnsi" w:hAnsiTheme="majorHAnsi"/>
        </w:rPr>
        <w:t xml:space="preserve">; this would be the case for articles that discuss an entity’s growing business. </w:t>
      </w:r>
    </w:p>
    <w:p w:rsidR="008446FA" w:rsidRPr="006F46A5" w:rsidRDefault="008446FA" w:rsidP="008446FA">
      <w:pPr>
        <w:jc w:val="both"/>
        <w:rPr>
          <w:rFonts w:asciiTheme="majorHAnsi" w:hAnsiTheme="majorHAnsi"/>
          <w:b/>
        </w:rPr>
      </w:pPr>
      <w:r w:rsidRPr="006F46A5">
        <w:rPr>
          <w:rFonts w:asciiTheme="majorHAnsi" w:hAnsiTheme="majorHAnsi"/>
        </w:rPr>
        <w:t xml:space="preserve">We finish off this section by pointing out that the more similar the correlation values are between the projected trend line (generated via piecewise linear approximation) and the actual stock price trend line, the higher the similarity is between the two trends. </w:t>
      </w:r>
    </w:p>
    <w:p w:rsidR="008446FA" w:rsidRPr="006F46A5" w:rsidRDefault="008446FA" w:rsidP="00C70356">
      <w:pPr>
        <w:pStyle w:val="Heading2"/>
        <w:numPr>
          <w:ilvl w:val="1"/>
          <w:numId w:val="1"/>
        </w:numPr>
        <w:rPr>
          <w:color w:val="auto"/>
          <w:sz w:val="24"/>
        </w:rPr>
      </w:pPr>
      <w:bookmarkStart w:id="13" w:name="_Toc416019203"/>
      <w:r w:rsidRPr="006F46A5">
        <w:rPr>
          <w:color w:val="auto"/>
          <w:sz w:val="24"/>
        </w:rPr>
        <w:t>Data Pre-processing</w:t>
      </w:r>
      <w:bookmarkEnd w:id="13"/>
      <w:r w:rsidRPr="006F46A5">
        <w:rPr>
          <w:color w:val="auto"/>
          <w:sz w:val="24"/>
        </w:rPr>
        <w:t xml:space="preserve"> </w:t>
      </w:r>
    </w:p>
    <w:p w:rsidR="008446FA" w:rsidRPr="006F46A5" w:rsidRDefault="008446FA" w:rsidP="008446FA">
      <w:pPr>
        <w:jc w:val="both"/>
        <w:rPr>
          <w:rFonts w:asciiTheme="majorHAnsi" w:hAnsiTheme="majorHAnsi"/>
        </w:rPr>
      </w:pPr>
      <w:r>
        <w:rPr>
          <w:rFonts w:asciiTheme="majorHAnsi" w:hAnsiTheme="majorHAnsi"/>
        </w:rPr>
        <w:t>Retrieve</w:t>
      </w:r>
      <w:r w:rsidRPr="006F46A5">
        <w:rPr>
          <w:rFonts w:asciiTheme="majorHAnsi" w:hAnsiTheme="majorHAnsi"/>
        </w:rPr>
        <w:t>d news articles are in HTML format. The news articles therefore need to be</w:t>
      </w:r>
      <w:r>
        <w:rPr>
          <w:rFonts w:asciiTheme="majorHAnsi" w:hAnsiTheme="majorHAnsi"/>
        </w:rPr>
        <w:t xml:space="preserve"> converted into plain text,</w:t>
      </w:r>
      <w:r w:rsidRPr="006F46A5">
        <w:rPr>
          <w:rFonts w:asciiTheme="majorHAnsi" w:hAnsiTheme="majorHAnsi"/>
        </w:rPr>
        <w:t xml:space="preserve"> tokenised (into unigrams and bigrams), stemmed and have stop words removed (</w:t>
      </w:r>
      <w:r>
        <w:rPr>
          <w:rFonts w:asciiTheme="majorHAnsi" w:hAnsiTheme="majorHAnsi"/>
        </w:rPr>
        <w:t xml:space="preserve">discussed in </w:t>
      </w:r>
      <w:r w:rsidRPr="00175080">
        <w:rPr>
          <w:rFonts w:asciiTheme="majorHAnsi" w:hAnsiTheme="majorHAnsi"/>
        </w:rPr>
        <w:t xml:space="preserve">chapter </w:t>
      </w:r>
      <w:r w:rsidRPr="006F46A5">
        <w:rPr>
          <w:rFonts w:asciiTheme="majorHAnsi" w:hAnsiTheme="majorHAnsi"/>
        </w:rPr>
        <w:t xml:space="preserve">3) before classification can take place. </w:t>
      </w:r>
    </w:p>
    <w:p w:rsidR="008446FA" w:rsidRPr="006F46A5" w:rsidRDefault="008446FA" w:rsidP="00C70356">
      <w:pPr>
        <w:pStyle w:val="Heading2"/>
        <w:numPr>
          <w:ilvl w:val="1"/>
          <w:numId w:val="1"/>
        </w:numPr>
        <w:rPr>
          <w:color w:val="auto"/>
          <w:sz w:val="24"/>
        </w:rPr>
      </w:pPr>
      <w:bookmarkStart w:id="14" w:name="_Toc416019204"/>
      <w:r w:rsidRPr="006F46A5">
        <w:rPr>
          <w:color w:val="auto"/>
          <w:sz w:val="24"/>
        </w:rPr>
        <w:t>Document Representation</w:t>
      </w:r>
      <w:bookmarkEnd w:id="14"/>
      <w:r w:rsidRPr="006F46A5">
        <w:rPr>
          <w:color w:val="auto"/>
          <w:sz w:val="24"/>
        </w:rPr>
        <w:t xml:space="preserve"> </w:t>
      </w:r>
    </w:p>
    <w:p w:rsidR="008446FA" w:rsidRPr="006F46A5" w:rsidRDefault="008446FA" w:rsidP="008446FA">
      <w:pPr>
        <w:jc w:val="both"/>
        <w:rPr>
          <w:rFonts w:asciiTheme="majorHAnsi" w:hAnsiTheme="majorHAnsi"/>
        </w:rPr>
      </w:pPr>
      <w:r w:rsidRPr="006F46A5">
        <w:rPr>
          <w:rFonts w:asciiTheme="majorHAnsi" w:hAnsiTheme="majorHAnsi"/>
        </w:rPr>
        <w:t xml:space="preserve">After the completion of all pre-processing steps, the documents are now ready to be transformed into vectors. The </w:t>
      </w:r>
      <w:r w:rsidRPr="00175080">
        <w:rPr>
          <w:rFonts w:asciiTheme="majorHAnsi" w:hAnsiTheme="majorHAnsi"/>
        </w:rPr>
        <w:t xml:space="preserve">library </w:t>
      </w:r>
      <w:r w:rsidRPr="00175080">
        <w:rPr>
          <w:rFonts w:asciiTheme="majorHAnsi" w:hAnsiTheme="majorHAnsi" w:cs="Consolas"/>
        </w:rPr>
        <w:t>Scikit</w:t>
      </w:r>
      <w:r w:rsidRPr="00175080">
        <w:rPr>
          <w:rFonts w:asciiTheme="majorHAnsi" w:eastAsiaTheme="minorEastAsia" w:hAnsiTheme="majorHAnsi" w:cs="Consolas"/>
        </w:rPr>
        <w:t>-learn provides the TfidfVectorizer that converts the news articles into</w:t>
      </w:r>
      <w:r>
        <w:rPr>
          <w:rFonts w:asciiTheme="majorHAnsi" w:eastAsiaTheme="minorEastAsia" w:hAnsiTheme="majorHAnsi" w:cs="Consolas"/>
        </w:rPr>
        <w:t xml:space="preserve"> a TF-IDF</w:t>
      </w:r>
      <w:r w:rsidRPr="00175080">
        <w:rPr>
          <w:rFonts w:asciiTheme="majorHAnsi" w:eastAsiaTheme="minorEastAsia" w:hAnsiTheme="majorHAnsi" w:cs="Consolas"/>
        </w:rPr>
        <w:t>-weighted document-term matrix.</w:t>
      </w:r>
      <w:r>
        <w:rPr>
          <w:rFonts w:asciiTheme="majorHAnsi" w:eastAsiaTheme="minorEastAsia" w:hAnsiTheme="majorHAnsi" w:cs="Consolas"/>
          <w:sz w:val="20"/>
        </w:rPr>
        <w:t xml:space="preserve"> TF-IDF</w:t>
      </w:r>
      <w:r w:rsidRPr="00175080">
        <w:rPr>
          <w:rFonts w:asciiTheme="majorHAnsi" w:eastAsiaTheme="minorEastAsia" w:hAnsiTheme="majorHAnsi" w:cs="Consolas"/>
          <w:sz w:val="20"/>
        </w:rPr>
        <w:t xml:space="preserve"> </w:t>
      </w:r>
      <w:r w:rsidRPr="00126E81">
        <w:rPr>
          <w:rFonts w:asciiTheme="majorHAnsi" w:eastAsiaTheme="minorEastAsia" w:hAnsiTheme="majorHAnsi" w:cs="Consolas"/>
        </w:rPr>
        <w:t>has been discussed in (chapter 3).</w:t>
      </w:r>
      <w:r w:rsidRPr="006F46A5">
        <w:rPr>
          <w:rFonts w:asciiTheme="majorHAnsi" w:hAnsiTheme="majorHAnsi"/>
        </w:rPr>
        <w:t xml:space="preserve"> </w:t>
      </w:r>
    </w:p>
    <w:p w:rsidR="008446FA" w:rsidRPr="006F46A5" w:rsidRDefault="008446FA" w:rsidP="00C70356">
      <w:pPr>
        <w:pStyle w:val="Heading2"/>
        <w:numPr>
          <w:ilvl w:val="1"/>
          <w:numId w:val="1"/>
        </w:numPr>
        <w:rPr>
          <w:color w:val="auto"/>
          <w:sz w:val="24"/>
        </w:rPr>
      </w:pPr>
      <w:bookmarkStart w:id="15" w:name="_Toc416019205"/>
      <w:r w:rsidRPr="006F46A5">
        <w:rPr>
          <w:color w:val="auto"/>
          <w:sz w:val="24"/>
        </w:rPr>
        <w:t>Feature Selection or Reduction</w:t>
      </w:r>
      <w:bookmarkEnd w:id="15"/>
      <w:r w:rsidRPr="006F46A5">
        <w:rPr>
          <w:color w:val="auto"/>
          <w:sz w:val="24"/>
        </w:rPr>
        <w:t xml:space="preserve"> </w:t>
      </w:r>
    </w:p>
    <w:p w:rsidR="008446FA" w:rsidRPr="006F46A5" w:rsidRDefault="008446FA" w:rsidP="008446FA">
      <w:pPr>
        <w:jc w:val="both"/>
        <w:rPr>
          <w:rFonts w:asciiTheme="majorHAnsi" w:hAnsiTheme="majorHAnsi" w:cs="Consolas"/>
        </w:rPr>
      </w:pPr>
      <w:r w:rsidRPr="006F46A5">
        <w:rPr>
          <w:rFonts w:asciiTheme="majorHAnsi" w:eastAsia="Adobe Heiti Std R" w:hAnsiTheme="majorHAnsi"/>
        </w:rPr>
        <w:t xml:space="preserve">In the literature, the chi-squared method for feature selection and the SVD method are popular and </w:t>
      </w:r>
      <w:r>
        <w:rPr>
          <w:rFonts w:asciiTheme="majorHAnsi" w:eastAsia="Adobe Heiti Std R" w:hAnsiTheme="majorHAnsi"/>
        </w:rPr>
        <w:t xml:space="preserve">but we decided to use </w:t>
      </w:r>
      <m:oMath>
        <m:sSup>
          <m:sSupPr>
            <m:ctrlPr>
              <w:rPr>
                <w:rFonts w:ascii="Cambria Math" w:eastAsia="Adobe Heiti Std R" w:hAnsi="Cambria Math"/>
                <w:i/>
              </w:rPr>
            </m:ctrlPr>
          </m:sSupPr>
          <m:e>
            <m:r>
              <w:rPr>
                <w:rFonts w:ascii="Cambria Math" w:eastAsia="Adobe Heiti Std R" w:hAnsi="Cambria Math"/>
              </w:rPr>
              <m:t>χ</m:t>
            </m:r>
          </m:e>
          <m:sup>
            <m:r>
              <w:rPr>
                <w:rFonts w:ascii="Cambria Math" w:eastAsia="Adobe Heiti Std R" w:hAnsi="Cambria Math"/>
              </w:rPr>
              <m:t>2</m:t>
            </m:r>
          </m:sup>
        </m:sSup>
      </m:oMath>
      <w:r>
        <w:rPr>
          <w:rFonts w:asciiTheme="majorHAnsi" w:eastAsia="Adobe Heiti Std R" w:hAnsiTheme="majorHAnsi"/>
        </w:rPr>
        <w:t xml:space="preserve"> as</w:t>
      </w:r>
      <w:r w:rsidRPr="006F46A5">
        <w:rPr>
          <w:rFonts w:asciiTheme="majorHAnsi" w:hAnsiTheme="majorHAnsi" w:cs="Consolas"/>
        </w:rPr>
        <w:t xml:space="preserve"> SVD is a very expensive method</w:t>
      </w:r>
      <w:r>
        <w:rPr>
          <w:rFonts w:asciiTheme="majorHAnsi" w:hAnsiTheme="majorHAnsi" w:cs="Consolas"/>
        </w:rPr>
        <w:t xml:space="preserve">. </w:t>
      </w:r>
      <w:r w:rsidRPr="006F46A5">
        <w:rPr>
          <w:rFonts w:asciiTheme="majorHAnsi" w:hAnsiTheme="majorHAnsi" w:cs="Consolas"/>
        </w:rPr>
        <w:t xml:space="preserve"> </w:t>
      </w:r>
    </w:p>
    <w:p w:rsidR="008446FA" w:rsidRPr="006F46A5" w:rsidRDefault="008446FA" w:rsidP="00C70356">
      <w:pPr>
        <w:pStyle w:val="Heading2"/>
        <w:numPr>
          <w:ilvl w:val="0"/>
          <w:numId w:val="1"/>
        </w:numPr>
        <w:rPr>
          <w:color w:val="auto"/>
          <w:sz w:val="24"/>
        </w:rPr>
      </w:pPr>
      <w:bookmarkStart w:id="16" w:name="_Toc416019206"/>
      <w:r w:rsidRPr="006F46A5">
        <w:rPr>
          <w:color w:val="auto"/>
          <w:sz w:val="24"/>
        </w:rPr>
        <w:lastRenderedPageBreak/>
        <w:t>Classification</w:t>
      </w:r>
      <w:bookmarkEnd w:id="16"/>
      <w:r w:rsidRPr="006F46A5">
        <w:rPr>
          <w:color w:val="auto"/>
          <w:sz w:val="24"/>
        </w:rPr>
        <w:t xml:space="preserve">  </w:t>
      </w:r>
    </w:p>
    <w:p w:rsidR="008446FA" w:rsidRPr="006F46A5" w:rsidRDefault="008446FA" w:rsidP="008446FA">
      <w:pPr>
        <w:jc w:val="both"/>
        <w:rPr>
          <w:rFonts w:asciiTheme="majorHAnsi" w:eastAsia="Adobe Heiti Std R" w:hAnsiTheme="majorHAnsi"/>
        </w:rPr>
      </w:pPr>
      <w:r>
        <w:rPr>
          <w:rFonts w:asciiTheme="majorHAnsi" w:eastAsia="Adobe Heiti Std R" w:hAnsiTheme="majorHAnsi"/>
        </w:rPr>
        <w:t>The final</w:t>
      </w:r>
      <w:r w:rsidRPr="006F46A5">
        <w:rPr>
          <w:rFonts w:asciiTheme="majorHAnsi" w:eastAsia="Adobe Heiti Std R" w:hAnsiTheme="majorHAnsi"/>
        </w:rPr>
        <w:t xml:space="preserve"> step is to train the SVM to predict the news article. In order to truly evaluate the SVM, cross validation over the data set was performed. 10</w:t>
      </w:r>
      <w:r>
        <w:rPr>
          <w:rFonts w:asciiTheme="majorHAnsi" w:eastAsia="Adobe Heiti Std R" w:hAnsiTheme="majorHAnsi"/>
        </w:rPr>
        <w:t>-</w:t>
      </w:r>
      <w:r w:rsidRPr="006F46A5">
        <w:rPr>
          <w:rFonts w:asciiTheme="majorHAnsi" w:eastAsia="Adobe Heiti Std R" w:hAnsiTheme="majorHAnsi"/>
        </w:rPr>
        <w:t>fold cro</w:t>
      </w:r>
      <w:r>
        <w:rPr>
          <w:rFonts w:asciiTheme="majorHAnsi" w:eastAsia="Adobe Heiti Std R" w:hAnsiTheme="majorHAnsi"/>
        </w:rPr>
        <w:t xml:space="preserve">ss validation ensured we got the </w:t>
      </w:r>
      <w:r w:rsidRPr="006F46A5">
        <w:rPr>
          <w:rFonts w:asciiTheme="majorHAnsi" w:eastAsia="Adobe Heiti Std R" w:hAnsiTheme="majorHAnsi"/>
        </w:rPr>
        <w:t xml:space="preserve">performance of the hyper-parameters of the SVM.  The results of each fold were evaluated using the following metrics: confusion matrix, recall, precision and f-measure. These results can then be averaged over the number of folds to determine the overall performance of the hyper-parameters. </w:t>
      </w:r>
    </w:p>
    <w:bookmarkEnd w:id="4"/>
    <w:p w:rsidR="005C16F6" w:rsidRPr="00C70356" w:rsidRDefault="005C16F6" w:rsidP="005C16F6">
      <w:pPr>
        <w:pStyle w:val="Heading1"/>
        <w:numPr>
          <w:ilvl w:val="0"/>
          <w:numId w:val="1"/>
        </w:numPr>
        <w:rPr>
          <w:color w:val="auto"/>
        </w:rPr>
      </w:pPr>
      <w:r w:rsidRPr="00C70356">
        <w:rPr>
          <w:color w:val="auto"/>
        </w:rPr>
        <w:t>Experiments and Results</w:t>
      </w:r>
    </w:p>
    <w:p w:rsidR="005C16F6" w:rsidRPr="00C70356" w:rsidRDefault="005C16F6" w:rsidP="000F042A">
      <w:pPr>
        <w:pStyle w:val="Heading3"/>
        <w:numPr>
          <w:ilvl w:val="2"/>
          <w:numId w:val="1"/>
        </w:numPr>
        <w:rPr>
          <w:color w:val="auto"/>
        </w:rPr>
      </w:pPr>
      <w:r w:rsidRPr="00C70356">
        <w:rPr>
          <w:color w:val="auto"/>
        </w:rPr>
        <w:t xml:space="preserve">Progress Sentiment Classification </w:t>
      </w:r>
    </w:p>
    <w:p w:rsidR="005C16F6" w:rsidRPr="006F46A5" w:rsidRDefault="005C16F6" w:rsidP="005C16F6">
      <w:pPr>
        <w:rPr>
          <w:rFonts w:asciiTheme="majorHAnsi" w:hAnsiTheme="majorHAnsi"/>
        </w:rPr>
      </w:pPr>
      <w:r w:rsidRPr="006F46A5">
        <w:rPr>
          <w:rFonts w:asciiTheme="majorHAnsi" w:hAnsiTheme="majorHAnsi"/>
        </w:rPr>
        <w:t>In order to set the weights, we need to look at the sup</w:t>
      </w:r>
      <w:r>
        <w:rPr>
          <w:rFonts w:asciiTheme="majorHAnsi" w:hAnsiTheme="majorHAnsi"/>
        </w:rPr>
        <w:t>port for each class. Figure 5.18</w:t>
      </w:r>
      <w:r w:rsidRPr="006F46A5">
        <w:rPr>
          <w:rFonts w:asciiTheme="majorHAnsi" w:hAnsiTheme="majorHAnsi"/>
        </w:rPr>
        <w:t xml:space="preserve"> shows the number of articles supporting each class</w:t>
      </w:r>
      <w:r>
        <w:rPr>
          <w:rFonts w:asciiTheme="majorHAnsi" w:hAnsiTheme="majorHAnsi"/>
        </w:rPr>
        <w:t xml:space="preserve">. </w:t>
      </w:r>
      <w:r w:rsidRPr="006F46A5">
        <w:rPr>
          <w:rFonts w:asciiTheme="majorHAnsi" w:hAnsiTheme="majorHAnsi"/>
        </w:rPr>
        <w:t xml:space="preserve">The hyper-parameters used for configuring the SVM are as follows: </w:t>
      </w:r>
    </w:p>
    <w:p w:rsidR="005C16F6" w:rsidRPr="006F46A5" w:rsidRDefault="005C16F6" w:rsidP="005C16F6">
      <w:pPr>
        <w:rPr>
          <w:rFonts w:asciiTheme="majorHAnsi" w:hAnsiTheme="majorHAnsi"/>
        </w:rPr>
      </w:pPr>
      <w:r w:rsidRPr="006F46A5">
        <w:rPr>
          <w:rFonts w:asciiTheme="majorHAnsi" w:hAnsiTheme="majorHAnsi"/>
        </w:rPr>
        <w:t>LinearSVC (the class used for classification) implements the one-versus-rest classifier for multiclass problems</w:t>
      </w:r>
      <w:r>
        <w:rPr>
          <w:rFonts w:asciiTheme="majorHAnsi" w:hAnsiTheme="majorHAnsi"/>
        </w:rPr>
        <w:t xml:space="preserve">. We use a </w:t>
      </w:r>
      <w:r w:rsidRPr="000D650F">
        <w:rPr>
          <w:rFonts w:asciiTheme="majorHAnsi" w:hAnsiTheme="majorHAnsi"/>
          <w:i/>
        </w:rPr>
        <w:t>C</w:t>
      </w:r>
      <w:r>
        <w:rPr>
          <w:rFonts w:asciiTheme="majorHAnsi" w:hAnsiTheme="majorHAnsi"/>
        </w:rPr>
        <w:t xml:space="preserve"> value of 2.9. </w:t>
      </w:r>
      <w:r w:rsidRPr="006F46A5">
        <w:rPr>
          <w:rFonts w:asciiTheme="majorHAnsi" w:hAnsiTheme="majorHAnsi"/>
        </w:rPr>
        <w:t xml:space="preserve">We use </w:t>
      </w:r>
      <w:r>
        <w:rPr>
          <w:rFonts w:asciiTheme="majorHAnsi" w:hAnsiTheme="majorHAnsi"/>
        </w:rPr>
        <w:t xml:space="preserve">automatically set class weights (which modifies the C-values for each class) </w:t>
      </w:r>
      <w:r w:rsidRPr="002E799A">
        <w:rPr>
          <w:rFonts w:asciiTheme="majorHAnsi" w:hAnsiTheme="majorHAnsi"/>
        </w:rPr>
        <w:t>for</w:t>
      </w:r>
      <w:r>
        <w:rPr>
          <w:rFonts w:asciiTheme="majorHAnsi" w:hAnsiTheme="majorHAnsi"/>
        </w:rPr>
        <w:t xml:space="preserve"> the SVM </w:t>
      </w:r>
      <w:r w:rsidRPr="006F46A5">
        <w:rPr>
          <w:rFonts w:asciiTheme="majorHAnsi" w:hAnsiTheme="majorHAnsi"/>
        </w:rPr>
        <w:t>as Figure 5.1</w:t>
      </w:r>
      <w:r>
        <w:rPr>
          <w:rFonts w:asciiTheme="majorHAnsi" w:hAnsiTheme="majorHAnsi"/>
        </w:rPr>
        <w:t>8</w:t>
      </w:r>
      <w:r w:rsidRPr="006F46A5">
        <w:rPr>
          <w:rFonts w:asciiTheme="majorHAnsi" w:hAnsiTheme="majorHAnsi"/>
        </w:rPr>
        <w:t xml:space="preserve"> shows, the classes are not represented equally in the training sets. Using a StratifiedKFold cross validator, we can preserve the percentage of representation for each sample. </w:t>
      </w:r>
    </w:p>
    <w:p w:rsidR="005C16F6" w:rsidRPr="006F46A5" w:rsidRDefault="00C70356" w:rsidP="005C16F6">
      <w:pPr>
        <w:keepNext/>
        <w:jc w:val="center"/>
        <w:rPr>
          <w:rFonts w:asciiTheme="majorHAnsi" w:hAnsiTheme="majorHAnsi"/>
        </w:rPr>
      </w:pPr>
      <w:r>
        <w:rPr>
          <w:rFonts w:asciiTheme="majorHAnsi" w:hAnsiTheme="majorHAnsi"/>
          <w:noProof/>
          <w:lang w:eastAsia="en-GB"/>
        </w:rPr>
        <w:drawing>
          <wp:inline distT="0" distB="0" distL="0" distR="0" wp14:anchorId="617E613D" wp14:editId="486549AF">
            <wp:extent cx="4882551" cy="3226279"/>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png"/>
                    <pic:cNvPicPr/>
                  </pic:nvPicPr>
                  <pic:blipFill>
                    <a:blip r:embed="rId9">
                      <a:extLst>
                        <a:ext uri="{28A0092B-C50C-407E-A947-70E740481C1C}">
                          <a14:useLocalDpi xmlns:a14="http://schemas.microsoft.com/office/drawing/2010/main" val="0"/>
                        </a:ext>
                      </a:extLst>
                    </a:blip>
                    <a:stretch>
                      <a:fillRect/>
                    </a:stretch>
                  </pic:blipFill>
                  <pic:spPr>
                    <a:xfrm>
                      <a:off x="0" y="0"/>
                      <a:ext cx="4886112" cy="3228632"/>
                    </a:xfrm>
                    <a:prstGeom prst="rect">
                      <a:avLst/>
                    </a:prstGeom>
                  </pic:spPr>
                </pic:pic>
              </a:graphicData>
            </a:graphic>
          </wp:inline>
        </w:drawing>
      </w:r>
    </w:p>
    <w:p w:rsidR="005C16F6" w:rsidRPr="006F46A5" w:rsidRDefault="005C16F6" w:rsidP="005C16F6">
      <w:pPr>
        <w:pStyle w:val="Caption"/>
        <w:jc w:val="center"/>
        <w:rPr>
          <w:rFonts w:asciiTheme="majorHAnsi" w:hAnsiTheme="majorHAnsi"/>
          <w:color w:val="auto"/>
        </w:rPr>
      </w:pPr>
      <w:bookmarkStart w:id="17" w:name="_Toc416103216"/>
      <w:proofErr w:type="gramStart"/>
      <w:r w:rsidRPr="006F46A5">
        <w:rPr>
          <w:rFonts w:asciiTheme="majorHAnsi" w:hAnsiTheme="majorHAnsi"/>
          <w:color w:val="auto"/>
        </w:rPr>
        <w:t xml:space="preserve">Figure </w:t>
      </w:r>
      <w:proofErr w:type="gramEnd"/>
      <w:r>
        <w:rPr>
          <w:rFonts w:asciiTheme="majorHAnsi" w:hAnsiTheme="majorHAnsi"/>
          <w:color w:val="auto"/>
        </w:rPr>
        <w:fldChar w:fldCharType="begin"/>
      </w:r>
      <w:r>
        <w:rPr>
          <w:rFonts w:asciiTheme="majorHAnsi" w:hAnsiTheme="majorHAnsi"/>
          <w:color w:val="auto"/>
        </w:rPr>
        <w:instrText xml:space="preserve"> STYLEREF 1 \s </w:instrText>
      </w:r>
      <w:r>
        <w:rPr>
          <w:rFonts w:asciiTheme="majorHAnsi" w:hAnsiTheme="majorHAnsi"/>
          <w:color w:val="auto"/>
        </w:rPr>
        <w:fldChar w:fldCharType="separate"/>
      </w:r>
      <w:r w:rsidR="006A433C">
        <w:rPr>
          <w:rFonts w:asciiTheme="majorHAnsi" w:hAnsiTheme="majorHAnsi"/>
          <w:noProof/>
          <w:color w:val="auto"/>
        </w:rPr>
        <w:t>6</w:t>
      </w:r>
      <w:r>
        <w:rPr>
          <w:rFonts w:asciiTheme="majorHAnsi" w:hAnsiTheme="majorHAnsi"/>
          <w:color w:val="auto"/>
        </w:rPr>
        <w:fldChar w:fldCharType="end"/>
      </w:r>
      <w:proofErr w:type="gramStart"/>
      <w:r>
        <w:rPr>
          <w:rFonts w:asciiTheme="majorHAnsi" w:hAnsiTheme="majorHAnsi"/>
          <w:color w:val="auto"/>
        </w:rPr>
        <w:t>.</w:t>
      </w:r>
      <w:proofErr w:type="gramEnd"/>
      <w:r>
        <w:rPr>
          <w:rFonts w:asciiTheme="majorHAnsi" w:hAnsiTheme="majorHAnsi"/>
          <w:color w:val="auto"/>
        </w:rPr>
        <w:fldChar w:fldCharType="begin"/>
      </w:r>
      <w:r>
        <w:rPr>
          <w:rFonts w:asciiTheme="majorHAnsi" w:hAnsiTheme="majorHAnsi"/>
          <w:color w:val="auto"/>
        </w:rPr>
        <w:instrText xml:space="preserve"> SEQ Figure \* ARABIC \s 1 </w:instrText>
      </w:r>
      <w:r>
        <w:rPr>
          <w:rFonts w:asciiTheme="majorHAnsi" w:hAnsiTheme="majorHAnsi"/>
          <w:color w:val="auto"/>
        </w:rPr>
        <w:fldChar w:fldCharType="separate"/>
      </w:r>
      <w:r w:rsidR="006A433C">
        <w:rPr>
          <w:rFonts w:asciiTheme="majorHAnsi" w:hAnsiTheme="majorHAnsi"/>
          <w:noProof/>
          <w:color w:val="auto"/>
        </w:rPr>
        <w:t>1</w:t>
      </w:r>
      <w:r>
        <w:rPr>
          <w:rFonts w:asciiTheme="majorHAnsi" w:hAnsiTheme="majorHAnsi"/>
          <w:color w:val="auto"/>
        </w:rPr>
        <w:fldChar w:fldCharType="end"/>
      </w:r>
      <w:r w:rsidRPr="006F46A5">
        <w:rPr>
          <w:rFonts w:asciiTheme="majorHAnsi" w:hAnsiTheme="majorHAnsi"/>
          <w:color w:val="auto"/>
        </w:rPr>
        <w:t xml:space="preserve"> – </w:t>
      </w:r>
      <w:proofErr w:type="gramStart"/>
      <w:r w:rsidRPr="006F46A5">
        <w:rPr>
          <w:rFonts w:asciiTheme="majorHAnsi" w:hAnsiTheme="majorHAnsi"/>
          <w:color w:val="auto"/>
        </w:rPr>
        <w:t>support</w:t>
      </w:r>
      <w:proofErr w:type="gramEnd"/>
      <w:r w:rsidRPr="006F46A5">
        <w:rPr>
          <w:rFonts w:asciiTheme="majorHAnsi" w:hAnsiTheme="majorHAnsi"/>
          <w:color w:val="auto"/>
        </w:rPr>
        <w:t xml:space="preserve"> for the various classes (manual/progress)</w:t>
      </w:r>
      <w:bookmarkEnd w:id="17"/>
    </w:p>
    <w:p w:rsidR="005C16F6" w:rsidRPr="006F46A5" w:rsidRDefault="005C16F6" w:rsidP="005C16F6">
      <w:pPr>
        <w:rPr>
          <w:rFonts w:asciiTheme="majorHAnsi" w:hAnsiTheme="majorHAnsi"/>
        </w:rPr>
      </w:pPr>
      <w:r w:rsidRPr="006F46A5">
        <w:rPr>
          <w:rFonts w:asciiTheme="majorHAnsi" w:hAnsiTheme="majorHAnsi"/>
        </w:rPr>
        <w:t>Similar settings were used for bigrams, unigrams and combination experiments. In order to determine accuracy, we use cross</w:t>
      </w:r>
      <w:r>
        <w:rPr>
          <w:rFonts w:asciiTheme="majorHAnsi" w:hAnsiTheme="majorHAnsi"/>
        </w:rPr>
        <w:t xml:space="preserve"> validation and the following metric</w:t>
      </w:r>
      <w:r w:rsidRPr="006F46A5">
        <w:rPr>
          <w:rFonts w:asciiTheme="majorHAnsi" w:hAnsiTheme="majorHAnsi"/>
        </w:rPr>
        <w:t>s: f-measure, recall, precision and confusion matrix. We compute the average of the scores of all the folds. The confusion matrixes for unigram, bigram and combination (</w:t>
      </w:r>
      <w:r w:rsidRPr="00C4125C">
        <w:rPr>
          <w:rFonts w:asciiTheme="majorHAnsi" w:hAnsiTheme="majorHAnsi"/>
        </w:rPr>
        <w:t>Figure 5.19</w:t>
      </w:r>
      <w:r w:rsidRPr="006F46A5">
        <w:rPr>
          <w:rFonts w:asciiTheme="majorHAnsi" w:hAnsiTheme="majorHAnsi"/>
        </w:rPr>
        <w:t xml:space="preserve">) show an overview of the accuracy for the three classes. </w:t>
      </w:r>
    </w:p>
    <w:p w:rsidR="005C16F6" w:rsidRPr="006F46A5" w:rsidRDefault="005C16F6" w:rsidP="005C16F6">
      <w:pPr>
        <w:rPr>
          <w:rFonts w:asciiTheme="majorHAnsi" w:hAnsiTheme="majorHAnsi"/>
        </w:rPr>
      </w:pPr>
      <w:r w:rsidRPr="006F46A5">
        <w:rPr>
          <w:rFonts w:asciiTheme="majorHAnsi" w:hAnsiTheme="majorHAnsi"/>
        </w:rPr>
        <w:lastRenderedPageBreak/>
        <w:t xml:space="preserve">The confusion matrixes show that there aren’t very big differences in the performances of the three methods of tokenisation (except when classifying positive articles). It’s very difficult to explain why this is the case except that all three methods carry similar levels of information for this problem. </w:t>
      </w:r>
    </w:p>
    <w:p w:rsidR="005C16F6" w:rsidRPr="006F46A5" w:rsidRDefault="005C16F6" w:rsidP="005C16F6">
      <w:pPr>
        <w:rPr>
          <w:rFonts w:asciiTheme="majorHAnsi" w:hAnsiTheme="majorHAnsi"/>
        </w:rPr>
      </w:pPr>
    </w:p>
    <w:p w:rsidR="005C16F6" w:rsidRPr="006F46A5" w:rsidRDefault="000027CA" w:rsidP="005C16F6">
      <w:pPr>
        <w:rPr>
          <w:rFonts w:asciiTheme="majorHAnsi" w:hAnsiTheme="majorHAnsi"/>
        </w:rPr>
      </w:pPr>
      <w:r>
        <w:rPr>
          <w:rFonts w:asciiTheme="majorHAnsi" w:hAnsiTheme="majorHAnsi"/>
          <w:noProof/>
          <w:lang w:eastAsia="en-GB"/>
        </w:rPr>
        <w:drawing>
          <wp:inline distT="0" distB="0" distL="0" distR="0" wp14:anchorId="70C8A752" wp14:editId="5CC7F271">
            <wp:extent cx="28194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9814" cy="2238704"/>
                    </a:xfrm>
                    <a:prstGeom prst="rect">
                      <a:avLst/>
                    </a:prstGeom>
                  </pic:spPr>
                </pic:pic>
              </a:graphicData>
            </a:graphic>
          </wp:inline>
        </w:drawing>
      </w:r>
      <w:r>
        <w:rPr>
          <w:rFonts w:asciiTheme="majorHAnsi" w:hAnsiTheme="majorHAnsi"/>
          <w:noProof/>
          <w:lang w:eastAsia="en-GB"/>
        </w:rPr>
        <w:drawing>
          <wp:inline distT="0" distB="0" distL="0" distR="0" wp14:anchorId="7DACCA6A" wp14:editId="68DE3DE4">
            <wp:extent cx="28194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 matri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814" cy="2248230"/>
                    </a:xfrm>
                    <a:prstGeom prst="rect">
                      <a:avLst/>
                    </a:prstGeom>
                  </pic:spPr>
                </pic:pic>
              </a:graphicData>
            </a:graphic>
          </wp:inline>
        </w:drawing>
      </w:r>
    </w:p>
    <w:p w:rsidR="005C16F6" w:rsidRPr="006F46A5" w:rsidRDefault="000027CA" w:rsidP="005C16F6">
      <w:pPr>
        <w:keepNext/>
        <w:jc w:val="center"/>
        <w:rPr>
          <w:rFonts w:asciiTheme="majorHAnsi" w:hAnsiTheme="majorHAnsi"/>
        </w:rPr>
      </w:pPr>
      <w:r>
        <w:rPr>
          <w:rFonts w:asciiTheme="majorHAnsi" w:hAnsiTheme="majorHAnsi"/>
          <w:noProof/>
          <w:lang w:eastAsia="en-GB"/>
        </w:rPr>
        <w:drawing>
          <wp:inline distT="0" distB="0" distL="0" distR="0" wp14:anchorId="30F9378F" wp14:editId="63D539B8">
            <wp:extent cx="295275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3184" cy="2238704"/>
                    </a:xfrm>
                    <a:prstGeom prst="rect">
                      <a:avLst/>
                    </a:prstGeom>
                  </pic:spPr>
                </pic:pic>
              </a:graphicData>
            </a:graphic>
          </wp:inline>
        </w:drawing>
      </w:r>
    </w:p>
    <w:p w:rsidR="005C16F6" w:rsidRPr="006F46A5" w:rsidRDefault="005C16F6" w:rsidP="005C16F6">
      <w:pPr>
        <w:pStyle w:val="Caption"/>
        <w:jc w:val="center"/>
        <w:rPr>
          <w:rFonts w:asciiTheme="majorHAnsi" w:hAnsiTheme="majorHAnsi"/>
          <w:color w:val="auto"/>
        </w:rPr>
      </w:pPr>
      <w:bookmarkStart w:id="18" w:name="_Toc416103217"/>
      <w:proofErr w:type="gramStart"/>
      <w:r w:rsidRPr="006F46A5">
        <w:rPr>
          <w:rFonts w:asciiTheme="majorHAnsi" w:hAnsiTheme="majorHAnsi"/>
          <w:color w:val="auto"/>
        </w:rPr>
        <w:t xml:space="preserve">Figure </w:t>
      </w:r>
      <w:proofErr w:type="gramEnd"/>
      <w:r>
        <w:rPr>
          <w:rFonts w:asciiTheme="majorHAnsi" w:hAnsiTheme="majorHAnsi"/>
          <w:color w:val="auto"/>
        </w:rPr>
        <w:fldChar w:fldCharType="begin"/>
      </w:r>
      <w:r>
        <w:rPr>
          <w:rFonts w:asciiTheme="majorHAnsi" w:hAnsiTheme="majorHAnsi"/>
          <w:color w:val="auto"/>
        </w:rPr>
        <w:instrText xml:space="preserve"> STYLEREF 1 \s </w:instrText>
      </w:r>
      <w:r>
        <w:rPr>
          <w:rFonts w:asciiTheme="majorHAnsi" w:hAnsiTheme="majorHAnsi"/>
          <w:color w:val="auto"/>
        </w:rPr>
        <w:fldChar w:fldCharType="separate"/>
      </w:r>
      <w:r w:rsidR="006A433C">
        <w:rPr>
          <w:rFonts w:asciiTheme="majorHAnsi" w:hAnsiTheme="majorHAnsi"/>
          <w:noProof/>
          <w:color w:val="auto"/>
        </w:rPr>
        <w:t>6</w:t>
      </w:r>
      <w:r>
        <w:rPr>
          <w:rFonts w:asciiTheme="majorHAnsi" w:hAnsiTheme="majorHAnsi"/>
          <w:color w:val="auto"/>
        </w:rPr>
        <w:fldChar w:fldCharType="end"/>
      </w:r>
      <w:proofErr w:type="gramStart"/>
      <w:r>
        <w:rPr>
          <w:rFonts w:asciiTheme="majorHAnsi" w:hAnsiTheme="majorHAnsi"/>
          <w:color w:val="auto"/>
        </w:rPr>
        <w:t>.</w:t>
      </w:r>
      <w:proofErr w:type="gramEnd"/>
      <w:r>
        <w:rPr>
          <w:rFonts w:asciiTheme="majorHAnsi" w:hAnsiTheme="majorHAnsi"/>
          <w:color w:val="auto"/>
        </w:rPr>
        <w:fldChar w:fldCharType="begin"/>
      </w:r>
      <w:r>
        <w:rPr>
          <w:rFonts w:asciiTheme="majorHAnsi" w:hAnsiTheme="majorHAnsi"/>
          <w:color w:val="auto"/>
        </w:rPr>
        <w:instrText xml:space="preserve"> SEQ Figure \* ARABIC \s 1 </w:instrText>
      </w:r>
      <w:r>
        <w:rPr>
          <w:rFonts w:asciiTheme="majorHAnsi" w:hAnsiTheme="majorHAnsi"/>
          <w:color w:val="auto"/>
        </w:rPr>
        <w:fldChar w:fldCharType="separate"/>
      </w:r>
      <w:r w:rsidR="006A433C">
        <w:rPr>
          <w:rFonts w:asciiTheme="majorHAnsi" w:hAnsiTheme="majorHAnsi"/>
          <w:noProof/>
          <w:color w:val="auto"/>
        </w:rPr>
        <w:t>2</w:t>
      </w:r>
      <w:r>
        <w:rPr>
          <w:rFonts w:asciiTheme="majorHAnsi" w:hAnsiTheme="majorHAnsi"/>
          <w:color w:val="auto"/>
        </w:rPr>
        <w:fldChar w:fldCharType="end"/>
      </w:r>
      <w:r w:rsidRPr="006F46A5">
        <w:rPr>
          <w:rFonts w:asciiTheme="majorHAnsi" w:hAnsiTheme="majorHAnsi"/>
          <w:color w:val="auto"/>
        </w:rPr>
        <w:t xml:space="preserve"> – Confusion matrices (Manual/Progress). Top left – Unigram, Top Right – Bigram, Bottom – Unigram + Bigram</w:t>
      </w:r>
      <w:bookmarkEnd w:id="18"/>
      <w:r w:rsidRPr="006F46A5">
        <w:rPr>
          <w:rFonts w:asciiTheme="majorHAnsi" w:hAnsiTheme="majorHAnsi"/>
          <w:color w:val="auto"/>
        </w:rPr>
        <w:t xml:space="preserve"> </w:t>
      </w:r>
      <w:r w:rsidR="000027CA">
        <w:rPr>
          <w:rFonts w:asciiTheme="majorHAnsi" w:hAnsiTheme="majorHAnsi"/>
          <w:color w:val="auto"/>
        </w:rPr>
        <w:t>in percentages</w:t>
      </w:r>
    </w:p>
    <w:p w:rsidR="005C16F6" w:rsidRPr="006F46A5" w:rsidRDefault="005C16F6" w:rsidP="005C16F6">
      <w:pPr>
        <w:rPr>
          <w:rFonts w:asciiTheme="majorHAnsi" w:hAnsiTheme="majorHAnsi"/>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5C16F6" w:rsidRPr="006F46A5" w:rsidTr="00F02321">
        <w:trPr>
          <w:trHeight w:val="211"/>
        </w:trPr>
        <w:tc>
          <w:tcPr>
            <w:tcW w:w="1384" w:type="dxa"/>
            <w:tcBorders>
              <w:top w:val="single" w:sz="18" w:space="0" w:color="auto"/>
              <w:bottom w:val="single" w:sz="18" w:space="0" w:color="auto"/>
            </w:tcBorders>
          </w:tcPr>
          <w:p w:rsidR="005C16F6" w:rsidRPr="006F46A5" w:rsidRDefault="005C16F6" w:rsidP="00F02321">
            <w:pPr>
              <w:rPr>
                <w:rFonts w:asciiTheme="majorHAnsi" w:hAnsiTheme="majorHAnsi"/>
              </w:rPr>
            </w:pPr>
          </w:p>
        </w:tc>
        <w:tc>
          <w:tcPr>
            <w:tcW w:w="2078" w:type="dxa"/>
            <w:tcBorders>
              <w:top w:val="single" w:sz="18" w:space="0" w:color="auto"/>
              <w:left w:val="nil"/>
              <w:bottom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 xml:space="preserve">Unigram </w:t>
            </w:r>
          </w:p>
        </w:tc>
        <w:tc>
          <w:tcPr>
            <w:tcW w:w="2205" w:type="dxa"/>
            <w:tcBorders>
              <w:top w:val="single" w:sz="18" w:space="0" w:color="auto"/>
              <w:bottom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Bigram</w:t>
            </w:r>
          </w:p>
        </w:tc>
        <w:tc>
          <w:tcPr>
            <w:tcW w:w="2802" w:type="dxa"/>
            <w:tcBorders>
              <w:top w:val="single" w:sz="18" w:space="0" w:color="auto"/>
              <w:bottom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Unigram + Bigram</w:t>
            </w:r>
          </w:p>
        </w:tc>
      </w:tr>
      <w:tr w:rsidR="005C16F6" w:rsidRPr="006F46A5" w:rsidTr="00F02321">
        <w:trPr>
          <w:trHeight w:val="211"/>
        </w:trPr>
        <w:tc>
          <w:tcPr>
            <w:tcW w:w="1384" w:type="dxa"/>
            <w:tcBorders>
              <w:top w:val="single" w:sz="18" w:space="0" w:color="auto"/>
              <w:righ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 xml:space="preserve">F-measure </w:t>
            </w:r>
          </w:p>
        </w:tc>
        <w:tc>
          <w:tcPr>
            <w:tcW w:w="2078" w:type="dxa"/>
            <w:tcBorders>
              <w:top w:val="single" w:sz="18" w:space="0" w:color="auto"/>
              <w:lef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68.62</w:t>
            </w:r>
          </w:p>
        </w:tc>
        <w:tc>
          <w:tcPr>
            <w:tcW w:w="2205" w:type="dxa"/>
            <w:tcBorders>
              <w:top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69.82</w:t>
            </w:r>
          </w:p>
        </w:tc>
        <w:tc>
          <w:tcPr>
            <w:tcW w:w="2802" w:type="dxa"/>
            <w:tcBorders>
              <w:top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70.51</w:t>
            </w:r>
          </w:p>
        </w:tc>
      </w:tr>
      <w:tr w:rsidR="005C16F6" w:rsidRPr="006F46A5" w:rsidTr="00F02321">
        <w:trPr>
          <w:trHeight w:val="211"/>
        </w:trPr>
        <w:tc>
          <w:tcPr>
            <w:tcW w:w="1384" w:type="dxa"/>
            <w:tcBorders>
              <w:righ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 xml:space="preserve">Recall </w:t>
            </w:r>
          </w:p>
        </w:tc>
        <w:tc>
          <w:tcPr>
            <w:tcW w:w="2078" w:type="dxa"/>
            <w:tcBorders>
              <w:lef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68.68</w:t>
            </w:r>
          </w:p>
        </w:tc>
        <w:tc>
          <w:tcPr>
            <w:tcW w:w="2205" w:type="dxa"/>
          </w:tcPr>
          <w:p w:rsidR="005C16F6" w:rsidRPr="006F46A5" w:rsidRDefault="005C16F6" w:rsidP="00F02321">
            <w:pPr>
              <w:rPr>
                <w:rFonts w:asciiTheme="majorHAnsi" w:hAnsiTheme="majorHAnsi"/>
              </w:rPr>
            </w:pPr>
            <w:r w:rsidRPr="006F46A5">
              <w:rPr>
                <w:rFonts w:asciiTheme="majorHAnsi" w:hAnsiTheme="majorHAnsi"/>
              </w:rPr>
              <w:t>69.97</w:t>
            </w:r>
          </w:p>
        </w:tc>
        <w:tc>
          <w:tcPr>
            <w:tcW w:w="2802" w:type="dxa"/>
          </w:tcPr>
          <w:p w:rsidR="005C16F6" w:rsidRPr="006F46A5" w:rsidRDefault="005C16F6" w:rsidP="00F02321">
            <w:pPr>
              <w:keepNext/>
              <w:rPr>
                <w:rFonts w:asciiTheme="majorHAnsi" w:hAnsiTheme="majorHAnsi"/>
              </w:rPr>
            </w:pPr>
            <w:r w:rsidRPr="006F46A5">
              <w:rPr>
                <w:rFonts w:asciiTheme="majorHAnsi" w:hAnsiTheme="majorHAnsi"/>
              </w:rPr>
              <w:t>70.58</w:t>
            </w:r>
          </w:p>
        </w:tc>
      </w:tr>
      <w:tr w:rsidR="005C16F6" w:rsidRPr="006F46A5" w:rsidTr="00F02321">
        <w:trPr>
          <w:trHeight w:val="211"/>
        </w:trPr>
        <w:tc>
          <w:tcPr>
            <w:tcW w:w="1384" w:type="dxa"/>
            <w:tcBorders>
              <w:righ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Precision</w:t>
            </w:r>
          </w:p>
        </w:tc>
        <w:tc>
          <w:tcPr>
            <w:tcW w:w="2078" w:type="dxa"/>
            <w:tcBorders>
              <w:lef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69.04</w:t>
            </w:r>
          </w:p>
        </w:tc>
        <w:tc>
          <w:tcPr>
            <w:tcW w:w="2205" w:type="dxa"/>
          </w:tcPr>
          <w:p w:rsidR="005C16F6" w:rsidRPr="006F46A5" w:rsidRDefault="005C16F6" w:rsidP="00F02321">
            <w:pPr>
              <w:rPr>
                <w:rFonts w:asciiTheme="majorHAnsi" w:hAnsiTheme="majorHAnsi"/>
              </w:rPr>
            </w:pPr>
            <w:r w:rsidRPr="006F46A5">
              <w:rPr>
                <w:rFonts w:asciiTheme="majorHAnsi" w:hAnsiTheme="majorHAnsi"/>
              </w:rPr>
              <w:t>70.17</w:t>
            </w:r>
          </w:p>
        </w:tc>
        <w:tc>
          <w:tcPr>
            <w:tcW w:w="2802" w:type="dxa"/>
          </w:tcPr>
          <w:p w:rsidR="005C16F6" w:rsidRPr="006F46A5" w:rsidRDefault="005C16F6" w:rsidP="00F02321">
            <w:pPr>
              <w:keepNext/>
              <w:rPr>
                <w:rFonts w:asciiTheme="majorHAnsi" w:hAnsiTheme="majorHAnsi"/>
              </w:rPr>
            </w:pPr>
            <w:r w:rsidRPr="006F46A5">
              <w:rPr>
                <w:rFonts w:asciiTheme="majorHAnsi" w:hAnsiTheme="majorHAnsi"/>
              </w:rPr>
              <w:t>70.62</w:t>
            </w:r>
          </w:p>
        </w:tc>
      </w:tr>
    </w:tbl>
    <w:p w:rsidR="005C16F6" w:rsidRPr="006F46A5" w:rsidRDefault="005C16F6" w:rsidP="005C16F6">
      <w:pPr>
        <w:pStyle w:val="Caption"/>
        <w:framePr w:w="6001" w:hSpace="180" w:wrap="around" w:vAnchor="text" w:hAnchor="page" w:x="3016" w:y="1554"/>
        <w:jc w:val="center"/>
        <w:rPr>
          <w:rFonts w:asciiTheme="majorHAnsi" w:hAnsiTheme="majorHAnsi"/>
          <w:color w:val="auto"/>
        </w:rPr>
      </w:pPr>
      <w:bookmarkStart w:id="19" w:name="_Toc416103218"/>
      <w:proofErr w:type="gramStart"/>
      <w:r w:rsidRPr="006F46A5">
        <w:rPr>
          <w:rFonts w:asciiTheme="majorHAnsi" w:hAnsiTheme="majorHAnsi"/>
          <w:color w:val="auto"/>
        </w:rPr>
        <w:t xml:space="preserve">Figure </w:t>
      </w:r>
      <w:proofErr w:type="gramEnd"/>
      <w:r>
        <w:rPr>
          <w:rFonts w:asciiTheme="majorHAnsi" w:hAnsiTheme="majorHAnsi"/>
          <w:color w:val="auto"/>
        </w:rPr>
        <w:fldChar w:fldCharType="begin"/>
      </w:r>
      <w:r>
        <w:rPr>
          <w:rFonts w:asciiTheme="majorHAnsi" w:hAnsiTheme="majorHAnsi"/>
          <w:color w:val="auto"/>
        </w:rPr>
        <w:instrText xml:space="preserve"> STYLEREF 1 \s </w:instrText>
      </w:r>
      <w:r>
        <w:rPr>
          <w:rFonts w:asciiTheme="majorHAnsi" w:hAnsiTheme="majorHAnsi"/>
          <w:color w:val="auto"/>
        </w:rPr>
        <w:fldChar w:fldCharType="separate"/>
      </w:r>
      <w:r w:rsidR="006A433C">
        <w:rPr>
          <w:rFonts w:asciiTheme="majorHAnsi" w:hAnsiTheme="majorHAnsi"/>
          <w:noProof/>
          <w:color w:val="auto"/>
        </w:rPr>
        <w:t>6</w:t>
      </w:r>
      <w:r>
        <w:rPr>
          <w:rFonts w:asciiTheme="majorHAnsi" w:hAnsiTheme="majorHAnsi"/>
          <w:color w:val="auto"/>
        </w:rPr>
        <w:fldChar w:fldCharType="end"/>
      </w:r>
      <w:proofErr w:type="gramStart"/>
      <w:r>
        <w:rPr>
          <w:rFonts w:asciiTheme="majorHAnsi" w:hAnsiTheme="majorHAnsi"/>
          <w:color w:val="auto"/>
        </w:rPr>
        <w:t>.</w:t>
      </w:r>
      <w:proofErr w:type="gramEnd"/>
      <w:r>
        <w:rPr>
          <w:rFonts w:asciiTheme="majorHAnsi" w:hAnsiTheme="majorHAnsi"/>
          <w:color w:val="auto"/>
        </w:rPr>
        <w:fldChar w:fldCharType="begin"/>
      </w:r>
      <w:r>
        <w:rPr>
          <w:rFonts w:asciiTheme="majorHAnsi" w:hAnsiTheme="majorHAnsi"/>
          <w:color w:val="auto"/>
        </w:rPr>
        <w:instrText xml:space="preserve"> SEQ Figure \* ARABIC \s 1 </w:instrText>
      </w:r>
      <w:r>
        <w:rPr>
          <w:rFonts w:asciiTheme="majorHAnsi" w:hAnsiTheme="majorHAnsi"/>
          <w:color w:val="auto"/>
        </w:rPr>
        <w:fldChar w:fldCharType="separate"/>
      </w:r>
      <w:r w:rsidR="006A433C">
        <w:rPr>
          <w:rFonts w:asciiTheme="majorHAnsi" w:hAnsiTheme="majorHAnsi"/>
          <w:noProof/>
          <w:color w:val="auto"/>
        </w:rPr>
        <w:t>3</w:t>
      </w:r>
      <w:r>
        <w:rPr>
          <w:rFonts w:asciiTheme="majorHAnsi" w:hAnsiTheme="majorHAnsi"/>
          <w:color w:val="auto"/>
        </w:rPr>
        <w:fldChar w:fldCharType="end"/>
      </w:r>
      <w:r w:rsidRPr="006F46A5">
        <w:rPr>
          <w:rFonts w:asciiTheme="majorHAnsi" w:hAnsiTheme="majorHAnsi"/>
          <w:color w:val="auto"/>
        </w:rPr>
        <w:t xml:space="preserve"> – Table of performance of linear SVM measured by cross validation (manual/progress)</w:t>
      </w:r>
      <w:bookmarkEnd w:id="19"/>
    </w:p>
    <w:p w:rsidR="005C16F6" w:rsidRPr="006F46A5" w:rsidRDefault="005C16F6" w:rsidP="005C16F6">
      <w:pPr>
        <w:rPr>
          <w:rFonts w:asciiTheme="majorHAnsi" w:hAnsiTheme="majorHAnsi"/>
        </w:rPr>
      </w:pPr>
    </w:p>
    <w:p w:rsidR="005C16F6" w:rsidRDefault="005C16F6" w:rsidP="005C16F6">
      <w:pPr>
        <w:rPr>
          <w:rFonts w:asciiTheme="majorHAnsi" w:hAnsiTheme="majorHAnsi"/>
        </w:rPr>
      </w:pPr>
      <w:r w:rsidRPr="006F46A5">
        <w:rPr>
          <w:rFonts w:asciiTheme="majorHAnsi" w:hAnsiTheme="majorHAnsi"/>
        </w:rPr>
        <w:t xml:space="preserve">Delving into the actual numbers, we see that overall, the bigram does better than the unigram and the combination of both does better than either of them singularly. Combining this </w:t>
      </w:r>
      <w:r w:rsidRPr="006F46A5">
        <w:rPr>
          <w:rFonts w:asciiTheme="majorHAnsi" w:hAnsiTheme="majorHAnsi"/>
        </w:rPr>
        <w:lastRenderedPageBreak/>
        <w:t xml:space="preserve">information with the confusion matrix, we see that bigrams and the combination perform better due to being able to slightly classify positive news articles better. </w:t>
      </w:r>
    </w:p>
    <w:p w:rsidR="005C16F6" w:rsidRPr="006F46A5" w:rsidRDefault="005C16F6" w:rsidP="005C16F6">
      <w:pPr>
        <w:rPr>
          <w:rFonts w:asciiTheme="majorHAnsi" w:hAnsiTheme="majorHAnsi"/>
        </w:rPr>
      </w:pPr>
      <w:r>
        <w:rPr>
          <w:rFonts w:asciiTheme="majorHAnsi" w:hAnsiTheme="majorHAnsi"/>
        </w:rPr>
        <w:t xml:space="preserve">Given the similarities in the values, T-tests were performed (with an alpha of 0.05 and a </w:t>
      </w:r>
      <m:oMath>
        <m:r>
          <w:rPr>
            <w:rFonts w:ascii="Cambria Math" w:hAnsi="Cambria Math"/>
          </w:rPr>
          <m:t>n-1</m:t>
        </m:r>
      </m:oMath>
      <w:r>
        <w:rPr>
          <w:rFonts w:asciiTheme="majorHAnsi" w:eastAsiaTheme="minorEastAsia" w:hAnsiTheme="majorHAnsi"/>
        </w:rPr>
        <w:t xml:space="preserve"> degree of freedom) </w:t>
      </w:r>
      <w:r>
        <w:rPr>
          <w:rFonts w:asciiTheme="majorHAnsi" w:hAnsiTheme="majorHAnsi"/>
        </w:rPr>
        <w:t xml:space="preserve">to determine there are any significant differences between the results attained with the features. The t-tests confirmed that there are no statistically significant differences between the results. </w:t>
      </w:r>
    </w:p>
    <w:p w:rsidR="005C16F6" w:rsidRPr="00C70356" w:rsidRDefault="008453EA" w:rsidP="000F042A">
      <w:pPr>
        <w:pStyle w:val="Heading3"/>
        <w:numPr>
          <w:ilvl w:val="2"/>
          <w:numId w:val="1"/>
        </w:numPr>
        <w:rPr>
          <w:color w:val="auto"/>
        </w:rPr>
      </w:pPr>
      <w:r>
        <w:rPr>
          <w:color w:val="auto"/>
        </w:rPr>
        <w:t>Emotion sentiment</w:t>
      </w:r>
      <w:r w:rsidR="005C16F6" w:rsidRPr="00C70356">
        <w:rPr>
          <w:color w:val="auto"/>
        </w:rPr>
        <w:t xml:space="preserve"> Classification</w:t>
      </w:r>
    </w:p>
    <w:p w:rsidR="005C16F6" w:rsidRPr="006F46A5" w:rsidRDefault="005C16F6" w:rsidP="005C16F6">
      <w:pPr>
        <w:rPr>
          <w:rFonts w:asciiTheme="majorHAnsi" w:hAnsiTheme="majorHAnsi"/>
        </w:rPr>
      </w:pPr>
      <w:r w:rsidRPr="006F46A5">
        <w:rPr>
          <w:rFonts w:asciiTheme="majorHAnsi" w:hAnsiTheme="majorHAnsi"/>
        </w:rPr>
        <w:t xml:space="preserve">Poorer results were achieved for the classification of </w:t>
      </w:r>
      <w:r w:rsidR="008453EA">
        <w:rPr>
          <w:rFonts w:asciiTheme="majorHAnsi" w:hAnsiTheme="majorHAnsi"/>
        </w:rPr>
        <w:t>emotion sentiment</w:t>
      </w:r>
      <w:r w:rsidRPr="006F46A5">
        <w:rPr>
          <w:rFonts w:asciiTheme="majorHAnsi" w:hAnsiTheme="majorHAnsi"/>
        </w:rPr>
        <w:t xml:space="preserve"> in general. This is contradictory to the initial belief that </w:t>
      </w:r>
      <w:r w:rsidR="008453EA">
        <w:rPr>
          <w:rFonts w:asciiTheme="majorHAnsi" w:hAnsiTheme="majorHAnsi"/>
        </w:rPr>
        <w:t>emotion sentiment</w:t>
      </w:r>
      <w:r w:rsidRPr="006F46A5">
        <w:rPr>
          <w:rFonts w:asciiTheme="majorHAnsi" w:hAnsiTheme="majorHAnsi"/>
        </w:rPr>
        <w:t xml:space="preserve"> would be easier than progress sentiment to classify. We performed classification using a linear SVM as before. The settings for </w:t>
      </w:r>
      <w:r w:rsidR="008453EA">
        <w:rPr>
          <w:rFonts w:asciiTheme="majorHAnsi" w:hAnsiTheme="majorHAnsi"/>
        </w:rPr>
        <w:t>emotion sentiment</w:t>
      </w:r>
      <w:r w:rsidRPr="006F46A5">
        <w:rPr>
          <w:rFonts w:asciiTheme="majorHAnsi" w:hAnsiTheme="majorHAnsi"/>
        </w:rPr>
        <w:t xml:space="preserve"> were quite different. In addition, classification performance for the </w:t>
      </w:r>
      <w:r w:rsidR="008453EA">
        <w:rPr>
          <w:rFonts w:asciiTheme="majorHAnsi" w:hAnsiTheme="majorHAnsi"/>
        </w:rPr>
        <w:t>emotion sentiment</w:t>
      </w:r>
      <w:r w:rsidRPr="006F46A5">
        <w:rPr>
          <w:rFonts w:asciiTheme="majorHAnsi" w:hAnsiTheme="majorHAnsi"/>
        </w:rPr>
        <w:t xml:space="preserve"> was quite poor overall.  As per the previous section, we start by introducing the frequencies for the classes (</w:t>
      </w:r>
      <w:r w:rsidRPr="00C4125C">
        <w:rPr>
          <w:rFonts w:asciiTheme="majorHAnsi" w:hAnsiTheme="majorHAnsi"/>
        </w:rPr>
        <w:t>Figure 5.</w:t>
      </w:r>
      <w:r>
        <w:rPr>
          <w:rFonts w:asciiTheme="majorHAnsi" w:hAnsiTheme="majorHAnsi"/>
        </w:rPr>
        <w:t>21</w:t>
      </w:r>
      <w:r w:rsidRPr="006F46A5">
        <w:rPr>
          <w:rFonts w:asciiTheme="majorHAnsi" w:hAnsiTheme="majorHAnsi"/>
        </w:rPr>
        <w:t>)</w:t>
      </w:r>
    </w:p>
    <w:p w:rsidR="005C16F6" w:rsidRPr="006F46A5" w:rsidRDefault="0087484E" w:rsidP="005C16F6">
      <w:pPr>
        <w:keepNext/>
        <w:rPr>
          <w:rFonts w:asciiTheme="majorHAnsi" w:hAnsiTheme="majorHAnsi"/>
        </w:rPr>
      </w:pPr>
      <w:r w:rsidRPr="003D6652">
        <w:rPr>
          <w:rFonts w:asciiTheme="majorHAnsi" w:hAnsiTheme="majorHAnsi"/>
          <w:noProof/>
          <w:lang w:eastAsia="en-GB"/>
        </w:rPr>
        <mc:AlternateContent>
          <mc:Choice Requires="wps">
            <w:drawing>
              <wp:anchor distT="0" distB="0" distL="114300" distR="114300" simplePos="0" relativeHeight="251714560" behindDoc="0" locked="0" layoutInCell="1" allowOverlap="1" wp14:anchorId="061440B5" wp14:editId="520312B4">
                <wp:simplePos x="0" y="0"/>
                <wp:positionH relativeFrom="column">
                  <wp:posOffset>652145</wp:posOffset>
                </wp:positionH>
                <wp:positionV relativeFrom="paragraph">
                  <wp:posOffset>3926780</wp:posOffset>
                </wp:positionV>
                <wp:extent cx="4467225" cy="2857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85750"/>
                        </a:xfrm>
                        <a:prstGeom prst="rect">
                          <a:avLst/>
                        </a:prstGeom>
                        <a:solidFill>
                          <a:srgbClr val="FFFFFF"/>
                        </a:solidFill>
                        <a:ln w="9525">
                          <a:noFill/>
                          <a:miter lim="800000"/>
                          <a:headEnd/>
                          <a:tailEnd/>
                        </a:ln>
                      </wps:spPr>
                      <wps:txbx>
                        <w:txbxContent>
                          <w:p w:rsidR="0087484E" w:rsidRDefault="0087484E" w:rsidP="0087484E">
                            <w:r>
                              <w:t>Neutral</w:t>
                            </w:r>
                            <w:r>
                              <w:tab/>
                            </w:r>
                            <w:r>
                              <w:tab/>
                            </w:r>
                            <w:r>
                              <w:tab/>
                              <w:t xml:space="preserve">            Happy</w:t>
                            </w:r>
                            <w:r>
                              <w:tab/>
                            </w:r>
                            <w:r>
                              <w:tab/>
                            </w:r>
                            <w:r>
                              <w:tab/>
                              <w:t xml:space="preserve">            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51.35pt;margin-top:309.2pt;width:351.7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NJAIAACQEAAAOAAAAZHJzL2Uyb0RvYy54bWysU9uO2yAQfa/Uf0C8N3bcZJO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U1F3+cLSgzT&#10;2KRnMQTyAQZSRH1660sMe7IYGAa8xj6nWr19BP7TEwObjpmduHcO+k6wBvlNY2Z2lTri+AhS91+g&#10;wWfYPkACGlqno3goB0F07NPx0ptIhePlbHazKIo5JRx9xXK+mKfmZaw8Z1vnwycBmsRDRR32PqGz&#10;w6MPkQ0rzyHxMQ9KNlupVDLcrt4oRw4M52SbVirgVZgypK/o7Rx5xCwDMT+NkJYB51hJXdFlHtc4&#10;WVGNj6ZJIYFJNZ6RiTIneaIiozZhqIfUieVZ9RqaI+rlYBxb/GZ46MD9pqTHka2o/7VnTlCiPhvU&#10;/HY6m8UZT8ZsvijQcNee+trDDEeoigZKxuMmpH8xFnaPvWllki02cWRyooyjmNQ8fZs469d2ivrz&#10;udcvAAAA//8DAFBLAwQUAAYACAAAACEAm7JA5d8AAAALAQAADwAAAGRycy9kb3ducmV2LnhtbEyP&#10;QU7DMBBF90jcwRokNojaDcFJ0zgVIIHYtvQATuwmEfE4it0mvT3DCpZ/5unPm3K3uIFd7BR6jwrW&#10;KwHMYuNNj62C49f7Yw4sRI1GDx6tgqsNsKtub0pdGD/j3l4OsWVUgqHQCroYx4Lz0HTW6bDyo0Xa&#10;nfzkdKQ4tdxMeqZyN/BECMmd7pEudHq0b51tvg9np+D0OT88b+b6Ix6zfSpfdZ/V/qrU/d3ysgUW&#10;7RL/YPjVJ3WoyKn2ZzSBDZRFkhGqQK7zFBgRuZAJsJom8ikFXpX8/w/VDwAAAP//AwBQSwECLQAU&#10;AAYACAAAACEAtoM4kv4AAADhAQAAEwAAAAAAAAAAAAAAAAAAAAAAW0NvbnRlbnRfVHlwZXNdLnht&#10;bFBLAQItABQABgAIAAAAIQA4/SH/1gAAAJQBAAALAAAAAAAAAAAAAAAAAC8BAABfcmVscy8ucmVs&#10;c1BLAQItABQABgAIAAAAIQCa1/cNJAIAACQEAAAOAAAAAAAAAAAAAAAAAC4CAABkcnMvZTJvRG9j&#10;LnhtbFBLAQItABQABgAIAAAAIQCbskDl3wAAAAsBAAAPAAAAAAAAAAAAAAAAAH4EAABkcnMvZG93&#10;bnJldi54bWxQSwUGAAAAAAQABADzAAAAigUAAAAA&#10;" stroked="f">
                <v:textbox>
                  <w:txbxContent>
                    <w:p w:rsidR="0087484E" w:rsidRDefault="0087484E" w:rsidP="0087484E">
                      <w:r>
                        <w:t>Neutral</w:t>
                      </w:r>
                      <w:r>
                        <w:tab/>
                      </w:r>
                      <w:r>
                        <w:tab/>
                      </w:r>
                      <w:r>
                        <w:tab/>
                        <w:t xml:space="preserve">            Happy</w:t>
                      </w:r>
                      <w:r>
                        <w:tab/>
                      </w:r>
                      <w:r>
                        <w:tab/>
                      </w:r>
                      <w:r>
                        <w:tab/>
                        <w:t xml:space="preserve">            Sad</w:t>
                      </w:r>
                    </w:p>
                  </w:txbxContent>
                </v:textbox>
              </v:shape>
            </w:pict>
          </mc:Fallback>
        </mc:AlternateContent>
      </w:r>
      <w:r w:rsidR="000027CA">
        <w:rPr>
          <w:rFonts w:asciiTheme="majorHAnsi" w:hAnsiTheme="majorHAnsi"/>
          <w:noProof/>
          <w:lang w:eastAsia="en-GB"/>
        </w:rPr>
        <w:drawing>
          <wp:inline distT="0" distB="0" distL="0" distR="0" wp14:anchorId="5AF17102" wp14:editId="7B894FF6">
            <wp:extent cx="5731510" cy="4324985"/>
            <wp:effectExtent l="0" t="0" r="254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suppor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p>
    <w:p w:rsidR="005C16F6" w:rsidRPr="006F46A5" w:rsidRDefault="005C16F6" w:rsidP="005C16F6">
      <w:pPr>
        <w:pStyle w:val="Caption"/>
        <w:jc w:val="center"/>
        <w:rPr>
          <w:rFonts w:asciiTheme="majorHAnsi" w:hAnsiTheme="majorHAnsi"/>
          <w:color w:val="auto"/>
        </w:rPr>
      </w:pPr>
      <w:bookmarkStart w:id="20" w:name="_Toc416103219"/>
      <w:proofErr w:type="gramStart"/>
      <w:r w:rsidRPr="006F46A5">
        <w:rPr>
          <w:rFonts w:asciiTheme="majorHAnsi" w:hAnsiTheme="majorHAnsi"/>
          <w:color w:val="auto"/>
        </w:rPr>
        <w:t xml:space="preserve">Figure </w:t>
      </w:r>
      <w:proofErr w:type="gramEnd"/>
      <w:r>
        <w:rPr>
          <w:rFonts w:asciiTheme="majorHAnsi" w:hAnsiTheme="majorHAnsi"/>
          <w:color w:val="auto"/>
        </w:rPr>
        <w:fldChar w:fldCharType="begin"/>
      </w:r>
      <w:r>
        <w:rPr>
          <w:rFonts w:asciiTheme="majorHAnsi" w:hAnsiTheme="majorHAnsi"/>
          <w:color w:val="auto"/>
        </w:rPr>
        <w:instrText xml:space="preserve"> STYLEREF 1 \s </w:instrText>
      </w:r>
      <w:r>
        <w:rPr>
          <w:rFonts w:asciiTheme="majorHAnsi" w:hAnsiTheme="majorHAnsi"/>
          <w:color w:val="auto"/>
        </w:rPr>
        <w:fldChar w:fldCharType="separate"/>
      </w:r>
      <w:r w:rsidR="006A433C">
        <w:rPr>
          <w:rFonts w:asciiTheme="majorHAnsi" w:hAnsiTheme="majorHAnsi"/>
          <w:noProof/>
          <w:color w:val="auto"/>
        </w:rPr>
        <w:t>6</w:t>
      </w:r>
      <w:r>
        <w:rPr>
          <w:rFonts w:asciiTheme="majorHAnsi" w:hAnsiTheme="majorHAnsi"/>
          <w:color w:val="auto"/>
        </w:rPr>
        <w:fldChar w:fldCharType="end"/>
      </w:r>
      <w:proofErr w:type="gramStart"/>
      <w:r>
        <w:rPr>
          <w:rFonts w:asciiTheme="majorHAnsi" w:hAnsiTheme="majorHAnsi"/>
          <w:color w:val="auto"/>
        </w:rPr>
        <w:t>.</w:t>
      </w:r>
      <w:proofErr w:type="gramEnd"/>
      <w:r>
        <w:rPr>
          <w:rFonts w:asciiTheme="majorHAnsi" w:hAnsiTheme="majorHAnsi"/>
          <w:color w:val="auto"/>
        </w:rPr>
        <w:fldChar w:fldCharType="begin"/>
      </w:r>
      <w:r>
        <w:rPr>
          <w:rFonts w:asciiTheme="majorHAnsi" w:hAnsiTheme="majorHAnsi"/>
          <w:color w:val="auto"/>
        </w:rPr>
        <w:instrText xml:space="preserve"> SEQ Figure \* ARABIC \s 1 </w:instrText>
      </w:r>
      <w:r>
        <w:rPr>
          <w:rFonts w:asciiTheme="majorHAnsi" w:hAnsiTheme="majorHAnsi"/>
          <w:color w:val="auto"/>
        </w:rPr>
        <w:fldChar w:fldCharType="separate"/>
      </w:r>
      <w:r w:rsidR="006A433C">
        <w:rPr>
          <w:rFonts w:asciiTheme="majorHAnsi" w:hAnsiTheme="majorHAnsi"/>
          <w:noProof/>
          <w:color w:val="auto"/>
        </w:rPr>
        <w:t>4</w:t>
      </w:r>
      <w:r>
        <w:rPr>
          <w:rFonts w:asciiTheme="majorHAnsi" w:hAnsiTheme="majorHAnsi"/>
          <w:color w:val="auto"/>
        </w:rPr>
        <w:fldChar w:fldCharType="end"/>
      </w:r>
      <w:r w:rsidRPr="006F46A5">
        <w:rPr>
          <w:rFonts w:asciiTheme="majorHAnsi" w:hAnsiTheme="majorHAnsi"/>
          <w:color w:val="auto"/>
        </w:rPr>
        <w:t xml:space="preserve"> – Support for the classes (Manual/ </w:t>
      </w:r>
      <w:r w:rsidR="0087484E">
        <w:rPr>
          <w:rFonts w:asciiTheme="majorHAnsi" w:hAnsiTheme="majorHAnsi"/>
          <w:color w:val="auto"/>
        </w:rPr>
        <w:t>Emotion</w:t>
      </w:r>
      <w:r w:rsidRPr="006F46A5">
        <w:rPr>
          <w:rFonts w:asciiTheme="majorHAnsi" w:hAnsiTheme="majorHAnsi"/>
          <w:color w:val="auto"/>
        </w:rPr>
        <w:t>)</w:t>
      </w:r>
      <w:bookmarkEnd w:id="20"/>
    </w:p>
    <w:p w:rsidR="005C16F6" w:rsidRPr="006F46A5" w:rsidRDefault="005C16F6" w:rsidP="005C16F6">
      <w:pPr>
        <w:rPr>
          <w:rFonts w:asciiTheme="majorHAnsi" w:eastAsiaTheme="minorEastAsia" w:hAnsiTheme="majorHAnsi"/>
        </w:rPr>
      </w:pPr>
      <w:r w:rsidRPr="006F46A5">
        <w:rPr>
          <w:rFonts w:asciiTheme="majorHAnsi" w:hAnsiTheme="majorHAnsi"/>
        </w:rPr>
        <w:t xml:space="preserve">Different hyper-parameter settings were used for classification. The </w:t>
      </w:r>
      <m:oMath>
        <m:r>
          <w:rPr>
            <w:rFonts w:ascii="Cambria Math" w:hAnsi="Cambria Math"/>
          </w:rPr>
          <m:t>C</m:t>
        </m:r>
      </m:oMath>
      <w:r w:rsidRPr="006F46A5">
        <w:rPr>
          <w:rFonts w:asciiTheme="majorHAnsi" w:eastAsiaTheme="minorEastAsia" w:hAnsiTheme="majorHAnsi"/>
        </w:rPr>
        <w:t xml:space="preserve"> parameter was set to higher levels with a value of</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1*10</m:t>
            </m:r>
          </m:e>
          <m:sup>
            <m:r>
              <w:rPr>
                <w:rFonts w:ascii="Cambria Math" w:eastAsiaTheme="minorEastAsia" w:hAnsi="Cambria Math"/>
              </w:rPr>
              <m:t>3</m:t>
            </m:r>
          </m:sup>
        </m:sSup>
      </m:oMath>
      <w:r w:rsidRPr="006F46A5">
        <w:rPr>
          <w:rFonts w:asciiTheme="majorHAnsi" w:eastAsiaTheme="minorEastAsia" w:hAnsiTheme="majorHAnsi"/>
        </w:rPr>
        <w:t xml:space="preserve">. The other parameters, such as the class weight were also set automatically based on the class. </w:t>
      </w:r>
    </w:p>
    <w:p w:rsidR="005C16F6" w:rsidRPr="006F46A5" w:rsidRDefault="005C16F6" w:rsidP="005C16F6">
      <w:pPr>
        <w:rPr>
          <w:rFonts w:asciiTheme="majorHAnsi" w:hAnsiTheme="majorHAnsi"/>
        </w:rPr>
      </w:pPr>
      <w:r w:rsidRPr="006F46A5">
        <w:rPr>
          <w:rFonts w:asciiTheme="majorHAnsi" w:hAnsiTheme="majorHAnsi"/>
        </w:rPr>
        <w:t xml:space="preserve">Considering the confusion matrices (Figure 5.15), we see that the all three methods of tokenising perform very similarly as before.  A possible reason for this is that news articles often bear mixed feelings. On the surface, it may seem that news articles bear </w:t>
      </w:r>
      <w:r w:rsidR="008453EA">
        <w:rPr>
          <w:rFonts w:asciiTheme="majorHAnsi" w:hAnsiTheme="majorHAnsi"/>
        </w:rPr>
        <w:t xml:space="preserve">emotion </w:t>
      </w:r>
      <w:r w:rsidR="008453EA">
        <w:rPr>
          <w:rFonts w:asciiTheme="majorHAnsi" w:hAnsiTheme="majorHAnsi"/>
        </w:rPr>
        <w:lastRenderedPageBreak/>
        <w:t>sentiment</w:t>
      </w:r>
      <w:r w:rsidRPr="006F46A5">
        <w:rPr>
          <w:rFonts w:asciiTheme="majorHAnsi" w:hAnsiTheme="majorHAnsi"/>
        </w:rPr>
        <w:t xml:space="preserve"> orientations that lean towards one way or the other but this isn’t so. News articles often carry information that lean to both sides. A classic example of such news articles is articles that discuss “happy” sentiment. In a few of these articles, there’s also discussion of past “sad” sentiment that led to perhaps structural changes that result in improvement. Hence, while progress sentiment might be</w:t>
      </w:r>
      <w:r>
        <w:rPr>
          <w:rFonts w:asciiTheme="majorHAnsi" w:hAnsiTheme="majorHAnsi"/>
        </w:rPr>
        <w:t xml:space="preserve"> relatively</w:t>
      </w:r>
      <w:r w:rsidRPr="006F46A5">
        <w:rPr>
          <w:rFonts w:asciiTheme="majorHAnsi" w:hAnsiTheme="majorHAnsi"/>
        </w:rPr>
        <w:t xml:space="preserve"> clear, </w:t>
      </w:r>
      <w:r w:rsidR="008453EA">
        <w:rPr>
          <w:rFonts w:asciiTheme="majorHAnsi" w:hAnsiTheme="majorHAnsi"/>
        </w:rPr>
        <w:t>emotion sentiment</w:t>
      </w:r>
      <w:r w:rsidRPr="006F46A5">
        <w:rPr>
          <w:rFonts w:asciiTheme="majorHAnsi" w:hAnsiTheme="majorHAnsi"/>
        </w:rPr>
        <w:t xml:space="preserve"> can often be ambiguous when it comes to classifying neutral articles. </w:t>
      </w:r>
    </w:p>
    <w:p w:rsidR="005C16F6" w:rsidRPr="006F46A5" w:rsidRDefault="005C16F6" w:rsidP="005C16F6">
      <w:pPr>
        <w:rPr>
          <w:rFonts w:asciiTheme="majorHAnsi" w:hAnsiTheme="majorHAnsi"/>
        </w:rPr>
      </w:pPr>
    </w:p>
    <w:p w:rsidR="005C16F6" w:rsidRPr="006F46A5" w:rsidRDefault="008453EA" w:rsidP="005C16F6">
      <w:pPr>
        <w:rPr>
          <w:rFonts w:asciiTheme="majorHAnsi" w:hAnsiTheme="majorHAnsi"/>
        </w:rPr>
      </w:pPr>
      <w:r>
        <w:rPr>
          <w:rFonts w:asciiTheme="majorHAnsi" w:hAnsiTheme="majorHAnsi"/>
          <w:noProof/>
          <w:lang w:eastAsia="en-GB"/>
        </w:rPr>
        <w:drawing>
          <wp:inline distT="0" distB="0" distL="0" distR="0" wp14:anchorId="3D366C10" wp14:editId="6BDC8025">
            <wp:extent cx="283845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867" cy="2200598"/>
                    </a:xfrm>
                    <a:prstGeom prst="rect">
                      <a:avLst/>
                    </a:prstGeom>
                  </pic:spPr>
                </pic:pic>
              </a:graphicData>
            </a:graphic>
          </wp:inline>
        </w:drawing>
      </w:r>
      <w:r>
        <w:rPr>
          <w:rFonts w:asciiTheme="majorHAnsi" w:hAnsiTheme="majorHAnsi"/>
          <w:noProof/>
          <w:lang w:eastAsia="en-GB"/>
        </w:rPr>
        <w:drawing>
          <wp:inline distT="0" distB="0" distL="0" distR="0" wp14:anchorId="36A3A9C5" wp14:editId="3FB4C0F6">
            <wp:extent cx="2838450" cy="2200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8867" cy="2200598"/>
                    </a:xfrm>
                    <a:prstGeom prst="rect">
                      <a:avLst/>
                    </a:prstGeom>
                  </pic:spPr>
                </pic:pic>
              </a:graphicData>
            </a:graphic>
          </wp:inline>
        </w:drawing>
      </w:r>
    </w:p>
    <w:p w:rsidR="005C16F6" w:rsidRPr="006F46A5" w:rsidRDefault="005C16F6" w:rsidP="005C16F6">
      <w:pPr>
        <w:rPr>
          <w:rFonts w:asciiTheme="majorHAnsi" w:hAnsiTheme="majorHAnsi"/>
        </w:rPr>
      </w:pPr>
    </w:p>
    <w:p w:rsidR="005C16F6" w:rsidRPr="006F46A5" w:rsidRDefault="008453EA" w:rsidP="005C16F6">
      <w:pPr>
        <w:keepNext/>
        <w:jc w:val="center"/>
        <w:rPr>
          <w:rFonts w:asciiTheme="majorHAnsi" w:hAnsiTheme="majorHAnsi"/>
        </w:rPr>
      </w:pPr>
      <w:r>
        <w:rPr>
          <w:rFonts w:asciiTheme="majorHAnsi" w:hAnsiTheme="majorHAnsi"/>
          <w:noProof/>
          <w:lang w:eastAsia="en-GB"/>
        </w:rPr>
        <w:drawing>
          <wp:inline distT="0" distB="0" distL="0" distR="0" wp14:anchorId="105F0F2C" wp14:editId="29D5B95E">
            <wp:extent cx="3038475" cy="2276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ling_confusion_matri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921" cy="2276809"/>
                    </a:xfrm>
                    <a:prstGeom prst="rect">
                      <a:avLst/>
                    </a:prstGeom>
                  </pic:spPr>
                </pic:pic>
              </a:graphicData>
            </a:graphic>
          </wp:inline>
        </w:drawing>
      </w:r>
    </w:p>
    <w:p w:rsidR="005C16F6" w:rsidRPr="006F46A5" w:rsidRDefault="005C16F6" w:rsidP="005C16F6">
      <w:pPr>
        <w:pStyle w:val="Caption"/>
        <w:jc w:val="center"/>
        <w:rPr>
          <w:rFonts w:asciiTheme="majorHAnsi" w:hAnsiTheme="majorHAnsi"/>
        </w:rPr>
      </w:pPr>
      <w:bookmarkStart w:id="21" w:name="_Toc416103220"/>
      <w:proofErr w:type="gramStart"/>
      <w:r w:rsidRPr="006F46A5">
        <w:rPr>
          <w:rFonts w:asciiTheme="majorHAnsi" w:hAnsiTheme="majorHAnsi"/>
          <w:color w:val="auto"/>
        </w:rPr>
        <w:t xml:space="preserve">Figure </w:t>
      </w:r>
      <w:proofErr w:type="gramEnd"/>
      <w:r>
        <w:rPr>
          <w:rFonts w:asciiTheme="majorHAnsi" w:hAnsiTheme="majorHAnsi"/>
          <w:color w:val="auto"/>
        </w:rPr>
        <w:fldChar w:fldCharType="begin"/>
      </w:r>
      <w:r>
        <w:rPr>
          <w:rFonts w:asciiTheme="majorHAnsi" w:hAnsiTheme="majorHAnsi"/>
          <w:color w:val="auto"/>
        </w:rPr>
        <w:instrText xml:space="preserve"> STYLEREF 1 \s </w:instrText>
      </w:r>
      <w:r>
        <w:rPr>
          <w:rFonts w:asciiTheme="majorHAnsi" w:hAnsiTheme="majorHAnsi"/>
          <w:color w:val="auto"/>
        </w:rPr>
        <w:fldChar w:fldCharType="separate"/>
      </w:r>
      <w:r w:rsidR="006A433C">
        <w:rPr>
          <w:rFonts w:asciiTheme="majorHAnsi" w:hAnsiTheme="majorHAnsi"/>
          <w:noProof/>
          <w:color w:val="auto"/>
        </w:rPr>
        <w:t>6</w:t>
      </w:r>
      <w:r>
        <w:rPr>
          <w:rFonts w:asciiTheme="majorHAnsi" w:hAnsiTheme="majorHAnsi"/>
          <w:color w:val="auto"/>
        </w:rPr>
        <w:fldChar w:fldCharType="end"/>
      </w:r>
      <w:proofErr w:type="gramStart"/>
      <w:r>
        <w:rPr>
          <w:rFonts w:asciiTheme="majorHAnsi" w:hAnsiTheme="majorHAnsi"/>
          <w:color w:val="auto"/>
        </w:rPr>
        <w:t>.</w:t>
      </w:r>
      <w:proofErr w:type="gramEnd"/>
      <w:r>
        <w:rPr>
          <w:rFonts w:asciiTheme="majorHAnsi" w:hAnsiTheme="majorHAnsi"/>
          <w:color w:val="auto"/>
        </w:rPr>
        <w:fldChar w:fldCharType="begin"/>
      </w:r>
      <w:r>
        <w:rPr>
          <w:rFonts w:asciiTheme="majorHAnsi" w:hAnsiTheme="majorHAnsi"/>
          <w:color w:val="auto"/>
        </w:rPr>
        <w:instrText xml:space="preserve"> SEQ Figure \* ARABIC \s 1 </w:instrText>
      </w:r>
      <w:r>
        <w:rPr>
          <w:rFonts w:asciiTheme="majorHAnsi" w:hAnsiTheme="majorHAnsi"/>
          <w:color w:val="auto"/>
        </w:rPr>
        <w:fldChar w:fldCharType="separate"/>
      </w:r>
      <w:r w:rsidR="006A433C">
        <w:rPr>
          <w:rFonts w:asciiTheme="majorHAnsi" w:hAnsiTheme="majorHAnsi"/>
          <w:noProof/>
          <w:color w:val="auto"/>
        </w:rPr>
        <w:t>5</w:t>
      </w:r>
      <w:r>
        <w:rPr>
          <w:rFonts w:asciiTheme="majorHAnsi" w:hAnsiTheme="majorHAnsi"/>
          <w:color w:val="auto"/>
        </w:rPr>
        <w:fldChar w:fldCharType="end"/>
      </w:r>
      <w:r w:rsidRPr="006F46A5">
        <w:rPr>
          <w:rFonts w:asciiTheme="majorHAnsi" w:hAnsiTheme="majorHAnsi"/>
          <w:color w:val="auto"/>
        </w:rPr>
        <w:t xml:space="preserve"> – Confusion matrices (Manual/ </w:t>
      </w:r>
      <w:r w:rsidR="008453EA">
        <w:rPr>
          <w:rFonts w:asciiTheme="majorHAnsi" w:hAnsiTheme="majorHAnsi"/>
          <w:color w:val="auto"/>
        </w:rPr>
        <w:t>Emotion</w:t>
      </w:r>
      <w:r w:rsidRPr="006F46A5">
        <w:rPr>
          <w:rFonts w:asciiTheme="majorHAnsi" w:hAnsiTheme="majorHAnsi"/>
          <w:color w:val="auto"/>
        </w:rPr>
        <w:t>). Top left – Unigram, Top Right – Bigram, Bottom – Unigram + Bigram</w:t>
      </w:r>
      <w:bookmarkEnd w:id="21"/>
      <w:r w:rsidR="008453EA">
        <w:rPr>
          <w:rFonts w:asciiTheme="majorHAnsi" w:hAnsiTheme="majorHAnsi"/>
          <w:color w:val="auto"/>
        </w:rPr>
        <w:t xml:space="preserve"> in Percentages</w:t>
      </w:r>
      <w:r w:rsidRPr="006F46A5">
        <w:rPr>
          <w:rFonts w:asciiTheme="majorHAnsi" w:hAnsiTheme="majorHAnsi"/>
        </w:rPr>
        <w:t xml:space="preserve"> </w:t>
      </w:r>
    </w:p>
    <w:p w:rsidR="005C16F6" w:rsidRDefault="005C16F6" w:rsidP="005C16F6">
      <w:pPr>
        <w:rPr>
          <w:rFonts w:asciiTheme="majorHAnsi" w:hAnsiTheme="majorHAnsi"/>
        </w:rPr>
      </w:pPr>
    </w:p>
    <w:p w:rsidR="005C16F6" w:rsidRPr="006F46A5" w:rsidRDefault="005C16F6" w:rsidP="005C16F6">
      <w:pPr>
        <w:rPr>
          <w:rFonts w:asciiTheme="majorHAnsi" w:hAnsiTheme="majorHAnsi"/>
        </w:rPr>
      </w:pPr>
    </w:p>
    <w:tbl>
      <w:tblPr>
        <w:tblStyle w:val="TableGrid"/>
        <w:tblpPr w:leftFromText="180" w:rightFromText="180" w:vertAnchor="text" w:horzAnchor="margin" w:tblpXSpec="center" w:tblpY="59"/>
        <w:tblW w:w="8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078"/>
        <w:gridCol w:w="2205"/>
        <w:gridCol w:w="2802"/>
      </w:tblGrid>
      <w:tr w:rsidR="005C16F6" w:rsidRPr="006F46A5" w:rsidTr="00F02321">
        <w:trPr>
          <w:trHeight w:val="211"/>
        </w:trPr>
        <w:tc>
          <w:tcPr>
            <w:tcW w:w="1384" w:type="dxa"/>
            <w:tcBorders>
              <w:top w:val="single" w:sz="18" w:space="0" w:color="auto"/>
              <w:bottom w:val="single" w:sz="18" w:space="0" w:color="auto"/>
            </w:tcBorders>
          </w:tcPr>
          <w:p w:rsidR="005C16F6" w:rsidRPr="006F46A5" w:rsidRDefault="005C16F6" w:rsidP="00F02321">
            <w:pPr>
              <w:rPr>
                <w:rFonts w:asciiTheme="majorHAnsi" w:hAnsiTheme="majorHAnsi"/>
              </w:rPr>
            </w:pPr>
          </w:p>
        </w:tc>
        <w:tc>
          <w:tcPr>
            <w:tcW w:w="2078" w:type="dxa"/>
            <w:tcBorders>
              <w:top w:val="single" w:sz="18" w:space="0" w:color="auto"/>
              <w:left w:val="nil"/>
              <w:bottom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 xml:space="preserve">Unigram </w:t>
            </w:r>
          </w:p>
        </w:tc>
        <w:tc>
          <w:tcPr>
            <w:tcW w:w="2205" w:type="dxa"/>
            <w:tcBorders>
              <w:top w:val="single" w:sz="18" w:space="0" w:color="auto"/>
              <w:bottom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Bigram</w:t>
            </w:r>
          </w:p>
        </w:tc>
        <w:tc>
          <w:tcPr>
            <w:tcW w:w="2802" w:type="dxa"/>
            <w:tcBorders>
              <w:top w:val="single" w:sz="18" w:space="0" w:color="auto"/>
              <w:bottom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Unigram + Bigram</w:t>
            </w:r>
          </w:p>
        </w:tc>
      </w:tr>
      <w:tr w:rsidR="005C16F6" w:rsidRPr="006F46A5" w:rsidTr="00F02321">
        <w:trPr>
          <w:trHeight w:val="211"/>
        </w:trPr>
        <w:tc>
          <w:tcPr>
            <w:tcW w:w="1384" w:type="dxa"/>
            <w:tcBorders>
              <w:top w:val="single" w:sz="18" w:space="0" w:color="auto"/>
              <w:righ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 xml:space="preserve">F-measure </w:t>
            </w:r>
          </w:p>
        </w:tc>
        <w:tc>
          <w:tcPr>
            <w:tcW w:w="2078" w:type="dxa"/>
            <w:tcBorders>
              <w:top w:val="single" w:sz="18" w:space="0" w:color="auto"/>
              <w:lef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62.00</w:t>
            </w:r>
          </w:p>
        </w:tc>
        <w:tc>
          <w:tcPr>
            <w:tcW w:w="2205" w:type="dxa"/>
            <w:tcBorders>
              <w:top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60.87</w:t>
            </w:r>
          </w:p>
        </w:tc>
        <w:tc>
          <w:tcPr>
            <w:tcW w:w="2802" w:type="dxa"/>
            <w:tcBorders>
              <w:top w:val="single" w:sz="18" w:space="0" w:color="auto"/>
            </w:tcBorders>
          </w:tcPr>
          <w:p w:rsidR="005C16F6" w:rsidRPr="006F46A5" w:rsidRDefault="005C16F6" w:rsidP="00F02321">
            <w:pPr>
              <w:rPr>
                <w:rFonts w:asciiTheme="majorHAnsi" w:hAnsiTheme="majorHAnsi"/>
              </w:rPr>
            </w:pPr>
            <w:r w:rsidRPr="006F46A5">
              <w:rPr>
                <w:rFonts w:asciiTheme="majorHAnsi" w:hAnsiTheme="majorHAnsi"/>
              </w:rPr>
              <w:t>63.68</w:t>
            </w:r>
          </w:p>
        </w:tc>
      </w:tr>
      <w:tr w:rsidR="005C16F6" w:rsidRPr="006F46A5" w:rsidTr="00F02321">
        <w:trPr>
          <w:trHeight w:val="211"/>
        </w:trPr>
        <w:tc>
          <w:tcPr>
            <w:tcW w:w="1384" w:type="dxa"/>
            <w:tcBorders>
              <w:righ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 xml:space="preserve">Recall </w:t>
            </w:r>
          </w:p>
        </w:tc>
        <w:tc>
          <w:tcPr>
            <w:tcW w:w="2078" w:type="dxa"/>
            <w:tcBorders>
              <w:lef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62.48</w:t>
            </w:r>
          </w:p>
        </w:tc>
        <w:tc>
          <w:tcPr>
            <w:tcW w:w="2205" w:type="dxa"/>
          </w:tcPr>
          <w:p w:rsidR="005C16F6" w:rsidRPr="006F46A5" w:rsidRDefault="005C16F6" w:rsidP="00F02321">
            <w:pPr>
              <w:rPr>
                <w:rFonts w:asciiTheme="majorHAnsi" w:hAnsiTheme="majorHAnsi"/>
              </w:rPr>
            </w:pPr>
            <w:r w:rsidRPr="006F46A5">
              <w:rPr>
                <w:rFonts w:asciiTheme="majorHAnsi" w:hAnsiTheme="majorHAnsi"/>
              </w:rPr>
              <w:t>61.06</w:t>
            </w:r>
          </w:p>
        </w:tc>
        <w:tc>
          <w:tcPr>
            <w:tcW w:w="2802" w:type="dxa"/>
          </w:tcPr>
          <w:p w:rsidR="005C16F6" w:rsidRPr="006F46A5" w:rsidRDefault="005C16F6" w:rsidP="00F02321">
            <w:pPr>
              <w:keepNext/>
              <w:rPr>
                <w:rFonts w:asciiTheme="majorHAnsi" w:hAnsiTheme="majorHAnsi"/>
              </w:rPr>
            </w:pPr>
            <w:r w:rsidRPr="006F46A5">
              <w:rPr>
                <w:rFonts w:asciiTheme="majorHAnsi" w:hAnsiTheme="majorHAnsi"/>
              </w:rPr>
              <w:t>63.92</w:t>
            </w:r>
          </w:p>
        </w:tc>
      </w:tr>
      <w:tr w:rsidR="005C16F6" w:rsidRPr="006F46A5" w:rsidTr="00F02321">
        <w:trPr>
          <w:trHeight w:val="211"/>
        </w:trPr>
        <w:tc>
          <w:tcPr>
            <w:tcW w:w="1384" w:type="dxa"/>
            <w:tcBorders>
              <w:righ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Precision</w:t>
            </w:r>
          </w:p>
        </w:tc>
        <w:tc>
          <w:tcPr>
            <w:tcW w:w="2078" w:type="dxa"/>
            <w:tcBorders>
              <w:left w:val="single" w:sz="12" w:space="0" w:color="auto"/>
            </w:tcBorders>
          </w:tcPr>
          <w:p w:rsidR="005C16F6" w:rsidRPr="006F46A5" w:rsidRDefault="005C16F6" w:rsidP="00F02321">
            <w:pPr>
              <w:rPr>
                <w:rFonts w:asciiTheme="majorHAnsi" w:hAnsiTheme="majorHAnsi"/>
              </w:rPr>
            </w:pPr>
            <w:r w:rsidRPr="006F46A5">
              <w:rPr>
                <w:rFonts w:asciiTheme="majorHAnsi" w:hAnsiTheme="majorHAnsi"/>
              </w:rPr>
              <w:t>62.23</w:t>
            </w:r>
          </w:p>
        </w:tc>
        <w:tc>
          <w:tcPr>
            <w:tcW w:w="2205" w:type="dxa"/>
          </w:tcPr>
          <w:p w:rsidR="005C16F6" w:rsidRPr="006F46A5" w:rsidRDefault="005C16F6" w:rsidP="00F02321">
            <w:pPr>
              <w:rPr>
                <w:rFonts w:asciiTheme="majorHAnsi" w:hAnsiTheme="majorHAnsi"/>
              </w:rPr>
            </w:pPr>
            <w:r w:rsidRPr="006F46A5">
              <w:rPr>
                <w:rFonts w:asciiTheme="majorHAnsi" w:hAnsiTheme="majorHAnsi"/>
              </w:rPr>
              <w:t>61.15</w:t>
            </w:r>
          </w:p>
        </w:tc>
        <w:tc>
          <w:tcPr>
            <w:tcW w:w="2802" w:type="dxa"/>
          </w:tcPr>
          <w:p w:rsidR="005C16F6" w:rsidRPr="006F46A5" w:rsidRDefault="005C16F6" w:rsidP="00F02321">
            <w:pPr>
              <w:keepNext/>
              <w:rPr>
                <w:rFonts w:asciiTheme="majorHAnsi" w:hAnsiTheme="majorHAnsi"/>
              </w:rPr>
            </w:pPr>
            <w:r w:rsidRPr="006F46A5">
              <w:rPr>
                <w:rFonts w:asciiTheme="majorHAnsi" w:hAnsiTheme="majorHAnsi"/>
              </w:rPr>
              <w:t>63.99</w:t>
            </w:r>
          </w:p>
        </w:tc>
      </w:tr>
    </w:tbl>
    <w:p w:rsidR="005C16F6" w:rsidRDefault="005C16F6" w:rsidP="005C16F6">
      <w:pPr>
        <w:pStyle w:val="Caption"/>
        <w:framePr w:hSpace="180" w:wrap="around" w:vAnchor="text" w:hAnchor="page" w:x="2037" w:y="1316"/>
      </w:pPr>
      <w:proofErr w:type="gramStart"/>
      <w:r w:rsidRPr="00456DF4">
        <w:rPr>
          <w:color w:val="auto"/>
        </w:rPr>
        <w:t xml:space="preserve">Figure </w:t>
      </w:r>
      <w:proofErr w:type="gramEnd"/>
      <w:r w:rsidRPr="00456DF4">
        <w:rPr>
          <w:color w:val="auto"/>
        </w:rPr>
        <w:fldChar w:fldCharType="begin"/>
      </w:r>
      <w:r w:rsidRPr="00456DF4">
        <w:rPr>
          <w:color w:val="auto"/>
        </w:rPr>
        <w:instrText xml:space="preserve"> STYLEREF 1 \s </w:instrText>
      </w:r>
      <w:r w:rsidRPr="00456DF4">
        <w:rPr>
          <w:color w:val="auto"/>
        </w:rPr>
        <w:fldChar w:fldCharType="separate"/>
      </w:r>
      <w:r w:rsidR="006A433C">
        <w:rPr>
          <w:noProof/>
          <w:color w:val="auto"/>
        </w:rPr>
        <w:t>6</w:t>
      </w:r>
      <w:r w:rsidRPr="00456DF4">
        <w:rPr>
          <w:color w:val="auto"/>
        </w:rPr>
        <w:fldChar w:fldCharType="end"/>
      </w:r>
      <w:proofErr w:type="gramStart"/>
      <w:r w:rsidRPr="00456DF4">
        <w:rPr>
          <w:color w:val="auto"/>
        </w:rPr>
        <w:t>.</w:t>
      </w:r>
      <w:proofErr w:type="gramEnd"/>
      <w:r w:rsidRPr="00456DF4">
        <w:rPr>
          <w:color w:val="auto"/>
        </w:rPr>
        <w:fldChar w:fldCharType="begin"/>
      </w:r>
      <w:r w:rsidRPr="00456DF4">
        <w:rPr>
          <w:color w:val="auto"/>
        </w:rPr>
        <w:instrText xml:space="preserve"> SEQ Figure \* ARABIC \s 1 </w:instrText>
      </w:r>
      <w:r w:rsidRPr="00456DF4">
        <w:rPr>
          <w:color w:val="auto"/>
        </w:rPr>
        <w:fldChar w:fldCharType="separate"/>
      </w:r>
      <w:r w:rsidR="006A433C">
        <w:rPr>
          <w:noProof/>
          <w:color w:val="auto"/>
        </w:rPr>
        <w:t>6</w:t>
      </w:r>
      <w:r w:rsidRPr="00456DF4">
        <w:rPr>
          <w:color w:val="auto"/>
        </w:rPr>
        <w:fldChar w:fldCharType="end"/>
      </w:r>
      <w:r>
        <w:t xml:space="preserve"> - </w:t>
      </w:r>
      <w:r w:rsidRPr="006F46A5">
        <w:rPr>
          <w:rFonts w:asciiTheme="majorHAnsi" w:hAnsiTheme="majorHAnsi"/>
          <w:color w:val="auto"/>
        </w:rPr>
        <w:t xml:space="preserve">Table of performance of linear SVM measured by cross validation (Manual/ </w:t>
      </w:r>
      <w:r w:rsidR="008453EA">
        <w:rPr>
          <w:rFonts w:asciiTheme="majorHAnsi" w:hAnsiTheme="majorHAnsi"/>
          <w:color w:val="auto"/>
        </w:rPr>
        <w:t>Emotion</w:t>
      </w:r>
      <w:r w:rsidRPr="006F46A5">
        <w:rPr>
          <w:rFonts w:asciiTheme="majorHAnsi" w:hAnsiTheme="majorHAnsi"/>
          <w:color w:val="auto"/>
        </w:rPr>
        <w:t>)</w:t>
      </w:r>
    </w:p>
    <w:p w:rsidR="005C16F6" w:rsidRDefault="005C16F6" w:rsidP="005C16F6">
      <w:pPr>
        <w:rPr>
          <w:rFonts w:asciiTheme="majorHAnsi" w:hAnsiTheme="majorHAnsi"/>
        </w:rPr>
      </w:pPr>
      <w:r w:rsidRPr="006F46A5">
        <w:rPr>
          <w:rFonts w:asciiTheme="majorHAnsi" w:hAnsiTheme="majorHAnsi"/>
        </w:rPr>
        <w:lastRenderedPageBreak/>
        <w:t xml:space="preserve">Bigrams are typically expected to do better than unigram due to the fact they retain sentence structure but clearly, bigrams doesn’t do very well for this problem looking at the performance measures in Figure 5.16. However, combination of both performs better than either but not by much. </w:t>
      </w:r>
    </w:p>
    <w:p w:rsidR="008453EA" w:rsidRDefault="008453EA" w:rsidP="008453EA">
      <w:pPr>
        <w:pStyle w:val="Heading1"/>
        <w:numPr>
          <w:ilvl w:val="0"/>
          <w:numId w:val="1"/>
        </w:numPr>
        <w:rPr>
          <w:color w:val="auto"/>
        </w:rPr>
      </w:pPr>
      <w:r w:rsidRPr="008453EA">
        <w:rPr>
          <w:color w:val="auto"/>
        </w:rPr>
        <w:t xml:space="preserve">Conclusion </w:t>
      </w:r>
    </w:p>
    <w:p w:rsidR="008453EA" w:rsidRPr="008453EA" w:rsidRDefault="008453EA" w:rsidP="008453EA">
      <w:pPr>
        <w:rPr>
          <w:rFonts w:asciiTheme="majorHAnsi" w:hAnsiTheme="majorHAnsi"/>
        </w:rPr>
      </w:pPr>
      <w:r w:rsidRPr="008453EA">
        <w:rPr>
          <w:rFonts w:asciiTheme="majorHAnsi" w:hAnsiTheme="majorHAnsi"/>
        </w:rPr>
        <w:t xml:space="preserve">The results of the experiments show that further work on the dataset might </w:t>
      </w:r>
      <w:r>
        <w:rPr>
          <w:rFonts w:asciiTheme="majorHAnsi" w:hAnsiTheme="majorHAnsi"/>
        </w:rPr>
        <w:t>lead to promising and useful results</w:t>
      </w:r>
      <w:r w:rsidRPr="008453EA">
        <w:rPr>
          <w:rFonts w:asciiTheme="majorHAnsi" w:hAnsiTheme="majorHAnsi"/>
        </w:rPr>
        <w:t xml:space="preserve"> – especially in regards to actual stock price prediction. </w:t>
      </w:r>
      <w:r>
        <w:rPr>
          <w:rFonts w:asciiTheme="majorHAnsi" w:hAnsiTheme="majorHAnsi"/>
        </w:rPr>
        <w:t xml:space="preserve">This work further contributes to the growing literature on sentiment analysis but evaluates on a relativity unexplored domain and introduced two measures  by which financial news articles might be evaluated – both in terms of </w:t>
      </w:r>
      <w:r w:rsidR="00754E30">
        <w:rPr>
          <w:rFonts w:asciiTheme="majorHAnsi" w:hAnsiTheme="majorHAnsi"/>
        </w:rPr>
        <w:t>emotion</w:t>
      </w:r>
      <w:r>
        <w:rPr>
          <w:rFonts w:asciiTheme="majorHAnsi" w:hAnsiTheme="majorHAnsi"/>
        </w:rPr>
        <w:t xml:space="preserve"> and progression. </w:t>
      </w:r>
    </w:p>
    <w:sectPr w:rsidR="008453EA" w:rsidRPr="008453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D86" w:rsidRDefault="00800D86" w:rsidP="00D40345">
      <w:pPr>
        <w:spacing w:after="0" w:line="240" w:lineRule="auto"/>
      </w:pPr>
      <w:r>
        <w:separator/>
      </w:r>
    </w:p>
  </w:endnote>
  <w:endnote w:type="continuationSeparator" w:id="0">
    <w:p w:rsidR="00800D86" w:rsidRDefault="00800D86" w:rsidP="00D4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D86" w:rsidRDefault="00800D86" w:rsidP="00D40345">
      <w:pPr>
        <w:spacing w:after="0" w:line="240" w:lineRule="auto"/>
      </w:pPr>
      <w:r>
        <w:separator/>
      </w:r>
    </w:p>
  </w:footnote>
  <w:footnote w:type="continuationSeparator" w:id="0">
    <w:p w:rsidR="00800D86" w:rsidRDefault="00800D86" w:rsidP="00D40345">
      <w:pPr>
        <w:spacing w:after="0" w:line="240" w:lineRule="auto"/>
      </w:pPr>
      <w:r>
        <w:continuationSeparator/>
      </w:r>
    </w:p>
  </w:footnote>
  <w:footnote w:id="1">
    <w:p w:rsidR="000027CA" w:rsidRDefault="000027CA" w:rsidP="005036CD">
      <w:pPr>
        <w:pStyle w:val="FootnoteText"/>
      </w:pPr>
      <w:r>
        <w:rPr>
          <w:rStyle w:val="FootnoteReference"/>
        </w:rPr>
        <w:footnoteRef/>
      </w:r>
      <w:r>
        <w:t xml:space="preserve"> Binary classification involves the training of a model to differentiate between only two classes.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5C1D"/>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DC316E3"/>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765F6E"/>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D4005BF"/>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CF712C"/>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3722D75"/>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FE65E59"/>
    <w:multiLevelType w:val="hybridMultilevel"/>
    <w:tmpl w:val="957E8A6C"/>
    <w:lvl w:ilvl="0" w:tplc="419424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43C53FA"/>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7AC3A8D"/>
    <w:multiLevelType w:val="hybridMultilevel"/>
    <w:tmpl w:val="7826BDD0"/>
    <w:lvl w:ilvl="0" w:tplc="7D28C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4F531AF"/>
    <w:multiLevelType w:val="multilevel"/>
    <w:tmpl w:val="D4AA00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6"/>
        <w:szCs w:val="26"/>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7"/>
  </w:num>
  <w:num w:numId="3">
    <w:abstractNumId w:val="4"/>
  </w:num>
  <w:num w:numId="4">
    <w:abstractNumId w:val="0"/>
  </w:num>
  <w:num w:numId="5">
    <w:abstractNumId w:val="8"/>
  </w:num>
  <w:num w:numId="6">
    <w:abstractNumId w:val="3"/>
  </w:num>
  <w:num w:numId="7">
    <w:abstractNumId w:val="9"/>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F94"/>
    <w:rsid w:val="000027CA"/>
    <w:rsid w:val="000F042A"/>
    <w:rsid w:val="0013152F"/>
    <w:rsid w:val="00136DE6"/>
    <w:rsid w:val="00220545"/>
    <w:rsid w:val="00233093"/>
    <w:rsid w:val="00293FC8"/>
    <w:rsid w:val="002D0305"/>
    <w:rsid w:val="00395F11"/>
    <w:rsid w:val="003D79AF"/>
    <w:rsid w:val="0045505F"/>
    <w:rsid w:val="00465E17"/>
    <w:rsid w:val="004B0207"/>
    <w:rsid w:val="004D39EA"/>
    <w:rsid w:val="004F0BB1"/>
    <w:rsid w:val="005036CD"/>
    <w:rsid w:val="0050702B"/>
    <w:rsid w:val="00584BCD"/>
    <w:rsid w:val="005C16F6"/>
    <w:rsid w:val="006151C0"/>
    <w:rsid w:val="00617B39"/>
    <w:rsid w:val="006A0D14"/>
    <w:rsid w:val="006A433C"/>
    <w:rsid w:val="0071061B"/>
    <w:rsid w:val="00754E30"/>
    <w:rsid w:val="00800D86"/>
    <w:rsid w:val="008446FA"/>
    <w:rsid w:val="008453EA"/>
    <w:rsid w:val="0087484E"/>
    <w:rsid w:val="00956EE5"/>
    <w:rsid w:val="00A76E9F"/>
    <w:rsid w:val="00C64154"/>
    <w:rsid w:val="00C70356"/>
    <w:rsid w:val="00D26C2C"/>
    <w:rsid w:val="00D40345"/>
    <w:rsid w:val="00E3352B"/>
    <w:rsid w:val="00E3477F"/>
    <w:rsid w:val="00EA5F94"/>
    <w:rsid w:val="00F02321"/>
    <w:rsid w:val="00FC657C"/>
    <w:rsid w:val="00FD5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47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0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6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9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A5F94"/>
    <w:pPr>
      <w:spacing w:after="0" w:line="240" w:lineRule="auto"/>
    </w:pPr>
  </w:style>
  <w:style w:type="paragraph" w:styleId="ListParagraph">
    <w:name w:val="List Paragraph"/>
    <w:basedOn w:val="Normal"/>
    <w:uiPriority w:val="34"/>
    <w:qFormat/>
    <w:rsid w:val="004F0BB1"/>
    <w:pPr>
      <w:ind w:left="720"/>
      <w:contextualSpacing/>
    </w:pPr>
  </w:style>
  <w:style w:type="paragraph" w:styleId="BalloonText">
    <w:name w:val="Balloon Text"/>
    <w:basedOn w:val="Normal"/>
    <w:link w:val="BalloonTextChar"/>
    <w:uiPriority w:val="99"/>
    <w:semiHidden/>
    <w:unhideWhenUsed/>
    <w:rsid w:val="004F0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BB1"/>
    <w:rPr>
      <w:rFonts w:ascii="Tahoma" w:hAnsi="Tahoma" w:cs="Tahoma"/>
      <w:sz w:val="16"/>
      <w:szCs w:val="16"/>
    </w:rPr>
  </w:style>
  <w:style w:type="character" w:customStyle="1" w:styleId="Heading2Char">
    <w:name w:val="Heading 2 Char"/>
    <w:basedOn w:val="DefaultParagraphFont"/>
    <w:link w:val="Heading2"/>
    <w:uiPriority w:val="9"/>
    <w:rsid w:val="00E3477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136DE6"/>
    <w:pPr>
      <w:spacing w:line="240" w:lineRule="auto"/>
    </w:pPr>
    <w:rPr>
      <w:b/>
      <w:bCs/>
      <w:color w:val="4F81BD" w:themeColor="accent1"/>
      <w:sz w:val="18"/>
      <w:szCs w:val="18"/>
    </w:rPr>
  </w:style>
  <w:style w:type="table" w:styleId="TableGrid">
    <w:name w:val="Table Grid"/>
    <w:basedOn w:val="TableNormal"/>
    <w:uiPriority w:val="59"/>
    <w:rsid w:val="0013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0345"/>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D403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0345"/>
    <w:rPr>
      <w:sz w:val="20"/>
      <w:szCs w:val="20"/>
    </w:rPr>
  </w:style>
  <w:style w:type="character" w:styleId="FootnoteReference">
    <w:name w:val="footnote reference"/>
    <w:basedOn w:val="DefaultParagraphFont"/>
    <w:uiPriority w:val="99"/>
    <w:semiHidden/>
    <w:unhideWhenUsed/>
    <w:rsid w:val="00D40345"/>
    <w:rPr>
      <w:vertAlign w:val="superscript"/>
    </w:rPr>
  </w:style>
  <w:style w:type="table" w:styleId="LightShading">
    <w:name w:val="Light Shading"/>
    <w:basedOn w:val="TableNormal"/>
    <w:uiPriority w:val="60"/>
    <w:rsid w:val="00465E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8446F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44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6FA"/>
  </w:style>
  <w:style w:type="paragraph" w:styleId="Footer">
    <w:name w:val="footer"/>
    <w:basedOn w:val="Normal"/>
    <w:link w:val="FooterChar"/>
    <w:uiPriority w:val="99"/>
    <w:unhideWhenUsed/>
    <w:rsid w:val="00844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47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0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6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9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A5F94"/>
    <w:pPr>
      <w:spacing w:after="0" w:line="240" w:lineRule="auto"/>
    </w:pPr>
  </w:style>
  <w:style w:type="paragraph" w:styleId="ListParagraph">
    <w:name w:val="List Paragraph"/>
    <w:basedOn w:val="Normal"/>
    <w:uiPriority w:val="34"/>
    <w:qFormat/>
    <w:rsid w:val="004F0BB1"/>
    <w:pPr>
      <w:ind w:left="720"/>
      <w:contextualSpacing/>
    </w:pPr>
  </w:style>
  <w:style w:type="paragraph" w:styleId="BalloonText">
    <w:name w:val="Balloon Text"/>
    <w:basedOn w:val="Normal"/>
    <w:link w:val="BalloonTextChar"/>
    <w:uiPriority w:val="99"/>
    <w:semiHidden/>
    <w:unhideWhenUsed/>
    <w:rsid w:val="004F0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BB1"/>
    <w:rPr>
      <w:rFonts w:ascii="Tahoma" w:hAnsi="Tahoma" w:cs="Tahoma"/>
      <w:sz w:val="16"/>
      <w:szCs w:val="16"/>
    </w:rPr>
  </w:style>
  <w:style w:type="character" w:customStyle="1" w:styleId="Heading2Char">
    <w:name w:val="Heading 2 Char"/>
    <w:basedOn w:val="DefaultParagraphFont"/>
    <w:link w:val="Heading2"/>
    <w:uiPriority w:val="9"/>
    <w:rsid w:val="00E3477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136DE6"/>
    <w:pPr>
      <w:spacing w:line="240" w:lineRule="auto"/>
    </w:pPr>
    <w:rPr>
      <w:b/>
      <w:bCs/>
      <w:color w:val="4F81BD" w:themeColor="accent1"/>
      <w:sz w:val="18"/>
      <w:szCs w:val="18"/>
    </w:rPr>
  </w:style>
  <w:style w:type="table" w:styleId="TableGrid">
    <w:name w:val="Table Grid"/>
    <w:basedOn w:val="TableNormal"/>
    <w:uiPriority w:val="59"/>
    <w:rsid w:val="0013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0345"/>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D403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0345"/>
    <w:rPr>
      <w:sz w:val="20"/>
      <w:szCs w:val="20"/>
    </w:rPr>
  </w:style>
  <w:style w:type="character" w:styleId="FootnoteReference">
    <w:name w:val="footnote reference"/>
    <w:basedOn w:val="DefaultParagraphFont"/>
    <w:uiPriority w:val="99"/>
    <w:semiHidden/>
    <w:unhideWhenUsed/>
    <w:rsid w:val="00D40345"/>
    <w:rPr>
      <w:vertAlign w:val="superscript"/>
    </w:rPr>
  </w:style>
  <w:style w:type="table" w:styleId="LightShading">
    <w:name w:val="Light Shading"/>
    <w:basedOn w:val="TableNormal"/>
    <w:uiPriority w:val="60"/>
    <w:rsid w:val="00465E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8446F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44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6FA"/>
  </w:style>
  <w:style w:type="paragraph" w:styleId="Footer">
    <w:name w:val="footer"/>
    <w:basedOn w:val="Normal"/>
    <w:link w:val="FooterChar"/>
    <w:uiPriority w:val="99"/>
    <w:unhideWhenUsed/>
    <w:rsid w:val="00844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Den11</b:Tag>
    <b:SourceType>JournalArticle</b:SourceType>
    <b:Guid>{BA3BF2B9-914D-47A7-86E9-28E3D526B8B1}</b:Guid>
    <b:Author>
      <b:Author>
        <b:NameList>
          <b:Person>
            <b:Last>Deng</b:Last>
            <b:First>Shangkun</b:First>
          </b:Person>
          <b:Person>
            <b:Last>Mitsubuchi</b:Last>
            <b:First>Takashi</b:First>
          </b:Person>
          <b:Person>
            <b:Last>Shioda</b:Last>
            <b:First>Kei</b:First>
          </b:Person>
          <b:Person>
            <b:Last>Shimada</b:Last>
            <b:First>Tatsuro</b:First>
          </b:Person>
          <b:Person>
            <b:Last>Sakurai</b:Last>
            <b:First>Akito</b:First>
          </b:Person>
        </b:NameList>
      </b:Author>
    </b:Author>
    <b:Title>Combining Technical Analysis with Sentiment Analysis for Stock Price Prediction</b:Title>
    <b:JournalName>Dependable, Autonomic and secure Computing (DASC)</b:JournalName>
    <b:Year>2011</b:Year>
    <b:Pages>800-807</b:Pages>
    <b:Publisher>IEEE Ninth International Conferene on. </b:Publisher>
    <b:RefOrder>1</b:RefOrder>
  </b:Source>
  <b:Source>
    <b:Tag>Zha</b:Tag>
    <b:SourceType>JournalArticle</b:SourceType>
    <b:Guid>{5EFD0F8C-95B6-4603-B6B0-BC1B6D712442}</b:Guid>
    <b:Author>
      <b:Author>
        <b:NameList>
          <b:Person>
            <b:Last>Zhan</b:Last>
            <b:First>Jinjian</b:First>
          </b:Person>
          <b:Person>
            <b:Last>Cohen</b:Last>
            <b:First>Nicholas</b:First>
          </b:Person>
          <b:Person>
            <b:Last>Atreya</b:Last>
            <b:First>Anand</b:First>
          </b:Person>
        </b:NameList>
      </b:Author>
    </b:Author>
    <b:Title>Sentiment Analysis of News Articles for Financial Signal Prediction </b:Title>
    <b:RefOrder>21</b:RefOrder>
  </b:Source>
  <b:Source>
    <b:Tag>Fun051</b:Tag>
    <b:SourceType>JournalArticle</b:SourceType>
    <b:Guid>{FA7E6A0C-6903-4BDC-839D-064D86B301B5}</b:Guid>
    <b:Author>
      <b:Author>
        <b:NameList>
          <b:Person>
            <b:Last>Fung</b:Last>
            <b:First>Gabriel</b:First>
            <b:Middle>Pui Cheong</b:Middle>
          </b:Person>
          <b:Person>
            <b:Last>Yu</b:Last>
            <b:First>Jeffrey</b:First>
            <b:Middle>Xu</b:Middle>
          </b:Person>
          <b:Person>
            <b:Last>Lu</b:Last>
            <b:First>Hongjun</b:First>
          </b:Person>
        </b:NameList>
      </b:Author>
    </b:Author>
    <b:Title>The Predicting Power of Textual Information on Financial Markets</b:Title>
    <b:JournalName>IEEE Intelligent Informatics Bulletin 5.1</b:JournalName>
    <b:Year>2005</b:Year>
    <b:Pages>1-10</b:Pages>
    <b:RefOrder>22</b:RefOrder>
  </b:Source>
  <b:Source>
    <b:Tag>Gid01</b:Tag>
    <b:SourceType>Report</b:SourceType>
    <b:Guid>{4E5C0D3F-0830-4C0E-8445-4CB77A9F3129}</b:Guid>
    <b:Author>
      <b:Author>
        <b:NameList>
          <b:Person>
            <b:Last>Gidoflavi</b:Last>
            <b:First>Gyozo</b:First>
          </b:Person>
          <b:Person>
            <b:Last>Elkan</b:Last>
            <b:First>Charles</b:First>
          </b:Person>
        </b:NameList>
      </b:Author>
    </b:Author>
    <b:Title>Using news articles to predict stock price movements</b:Title>
    <b:Year>2001</b:Year>
    <b:Publisher>Department of Computer Science and Engineering, University of California, San Diego</b:Publisher>
    <b:RefOrder>23</b:RefOrder>
  </b:Source>
  <b:Source>
    <b:Tag>Bol11</b:Tag>
    <b:SourceType>JournalArticle</b:SourceType>
    <b:Guid>{C48666CC-F5B7-4FBA-AB3C-EC1423A7688B}</b:Guid>
    <b:Author>
      <b:Author>
        <b:NameList>
          <b:Person>
            <b:Last>Bollen</b:Last>
            <b:First>Johan</b:First>
          </b:Person>
          <b:Person>
            <b:Last>Mao</b:Last>
            <b:First>Huina</b:First>
          </b:Person>
          <b:Person>
            <b:Last>Zeng</b:Last>
            <b:First>Xiaojun</b:First>
          </b:Person>
        </b:NameList>
      </b:Author>
    </b:Author>
    <b:Title>Twitter Mood Predicts the Stock Maret</b:Title>
    <b:Pages>1-8</b:Pages>
    <b:Year>2011</b:Year>
    <b:JournalName>Journal of Computational Science</b:JournalName>
    <b:RefOrder>24</b:RefOrder>
  </b:Source>
  <b:Source>
    <b:Tag>Bar11</b:Tag>
    <b:SourceType>ConferenceProceedings</b:SourceType>
    <b:Guid>{F4A81A4C-4158-4C62-8A4E-89E4F0160923}</b:Guid>
    <b:Author>
      <b:Author>
        <b:NameList>
          <b:Person>
            <b:Last>Bar-Heim</b:Last>
            <b:First>Roy</b:First>
          </b:Person>
          <b:Person>
            <b:Last>Dimur</b:Last>
            <b:First>Elad</b:First>
          </b:Person>
          <b:Person>
            <b:Last>Feldman</b:Last>
            <b:First>Ronen</b:First>
          </b:Person>
          <b:Person>
            <b:Last>Fresko</b:Last>
            <b:First>Moshe</b:First>
          </b:Person>
          <b:Person>
            <b:Last>Goldstein</b:Last>
            <b:First>Guy</b:First>
          </b:Person>
        </b:NameList>
      </b:Author>
    </b:Author>
    <b:Title>Identifying and following expert investors in stock microblogs</b:Title>
    <b:Pages>1310-1319</b:Pages>
    <b:Year>2011</b:Year>
    <b:ConferenceName>Proceedings of the Conferenec on Empirical methods in Natural Language Processing</b:ConferenceName>
    <b:Publisher>2011</b:Publisher>
    <b:RefOrder>25</b:RefOrder>
  </b:Source>
  <b:Source>
    <b:Tag>Zha10</b:Tag>
    <b:SourceType>JournalArticle</b:SourceType>
    <b:Guid>{7DAFDD2A-9E34-44F2-92E7-9BF9D87405A6}</b:Guid>
    <b:Author>
      <b:Author>
        <b:NameList>
          <b:Person>
            <b:Last>Zhang</b:Last>
            <b:First>Wenbin</b:First>
          </b:Person>
          <b:Person>
            <b:Last>Skiena</b:Last>
            <b:First>Steven</b:First>
          </b:Person>
        </b:NameList>
      </b:Author>
    </b:Author>
    <b:Title>Trading strategies to exploit blog and news sentiment</b:Title>
    <b:Year>2010</b:Year>
    <b:JournalName>ICWSM</b:JournalName>
    <b:RefOrder>26</b:RefOrder>
  </b:Source>
  <b:Source>
    <b:Tag>Sch05</b:Tag>
    <b:SourceType>JournalArticle</b:SourceType>
    <b:Guid>{442D25FF-5D0C-48D6-BB4D-FD68279DFF21}</b:Guid>
    <b:Author>
      <b:Author>
        <b:NameList>
          <b:Person>
            <b:Last>Schumaker</b:Last>
            <b:First>Robert</b:First>
            <b:Middle>P.</b:Middle>
          </b:Person>
          <b:Person>
            <b:Last>Chen</b:Last>
            <b:First>Hsinchun</b:First>
          </b:Person>
        </b:NameList>
      </b:Author>
    </b:Author>
    <b:Title>A Quantitative Stock prediction System based on Financial news</b:Title>
    <b:JournalName>Information Processing &amp; Management</b:JournalName>
    <b:Year>2005</b:Year>
    <b:Pages>571-583</b:Pages>
    <b:Volume>45</b:Volume>
    <b:Issue>5</b:Issue>
    <b:RefOrder>27</b:RefOrder>
  </b:Source>
  <b:Source>
    <b:Tag>Mit06</b:Tag>
    <b:SourceType>ConferenceProceedings</b:SourceType>
    <b:Guid>{6D1DE586-099E-437F-9C90-2EA1BC714B4C}</b:Guid>
    <b:Author>
      <b:Author>
        <b:NameList>
          <b:Person>
            <b:Last>Mittermayer</b:Last>
            <b:First>M-A</b:First>
          </b:Person>
          <b:Person>
            <b:Last>Knolmayer</b:Last>
            <b:First>Gerhard</b:First>
            <b:Middle>F.</b:Middle>
          </b:Person>
        </b:NameList>
      </b:Author>
    </b:Author>
    <b:Title>Newscats: A news categorization and trading system</b:Title>
    <b:JournalName>data</b:JournalName>
    <b:Year>2006</b:Year>
    <b:Pages>1002-1007</b:Pages>
    <b:ConferenceName>Data Mining, 2006. ICDM'06. Sixth international Conference on</b:ConferenceName>
    <b:RefOrder>28</b:RefOrder>
  </b:Source>
  <b:Source>
    <b:Tag>Str94</b:Tag>
    <b:SourceType>ConferenceProceedings</b:SourceType>
    <b:Guid>{B72A8CBC-52F6-4975-9F48-2BD4354A2621}</b:Guid>
    <b:Author>
      <b:Author>
        <b:NameList>
          <b:Person>
            <b:Last>Strzalkowski</b:Last>
            <b:First>Tomek</b:First>
          </b:Person>
        </b:NameList>
      </b:Author>
    </b:Author>
    <b:Title>Document representation in natural lnaguage text retrieval</b:Title>
    <b:Year>1994</b:Year>
    <b:Pages>364-369</b:Pages>
    <b:ConferenceName>Proceedings of the workshop on Human Language Technology </b:ConferenceName>
    <b:Publisher>Association for Computational Linguistics</b:Publisher>
    <b:RefOrder>30</b:RefOrder>
  </b:Source>
  <b:Source>
    <b:Tag>Sal75</b:Tag>
    <b:SourceType>JournalArticle</b:SourceType>
    <b:Guid>{33BB6835-8FEC-498A-90CD-9CC1FE3294E8}</b:Guid>
    <b:Title>A vector space model for automatic indexing</b:Title>
    <b:Pages>613-620</b:Pages>
    <b:Year>1975</b:Year>
    <b:Author>
      <b:Author>
        <b:NameList>
          <b:Person>
            <b:Last>Salton</b:Last>
            <b:First>Gerard</b:First>
          </b:Person>
          <b:Person>
            <b:Last>Wong</b:Last>
            <b:First>Anita</b:First>
          </b:Person>
          <b:Person>
            <b:Last>Yang</b:Last>
            <b:First>Chung-Shu</b:First>
          </b:Person>
        </b:NameList>
      </b:Author>
    </b:Author>
    <b:JournalName>Communications fo the ACM</b:JournalName>
    <b:Volume>18</b:Volume>
    <b:Issue>11</b:Issue>
    <b:RefOrder>31</b:RefOrder>
  </b:Source>
  <b:Source>
    <b:Tag>Fun05</b:Tag>
    <b:SourceType>JournalArticle</b:SourceType>
    <b:Guid>{A1FB34A7-5289-4C62-B1AC-AB735A7444F3}</b:Guid>
    <b:Title>The Predicting Power of Textual Information on Financial Markets</b:Title>
    <b:Year>2005</b:Year>
    <b:Author>
      <b:Author>
        <b:NameList>
          <b:Person>
            <b:Last>Fung</b:Last>
            <b:First>Gabriel</b:First>
            <b:Middle>Pui Cheong</b:Middle>
          </b:Person>
          <b:Person>
            <b:Last>Yu</b:Last>
            <b:First>Jeffrey</b:First>
            <b:Middle>Xu</b:Middle>
          </b:Person>
          <b:Person>
            <b:Last>Lu</b:Last>
            <b:First>Hongjun</b:First>
          </b:Person>
        </b:NameList>
      </b:Author>
    </b:Author>
    <b:JournalName>IEEE Intelligent Informatics Bulletin 5.1</b:JournalName>
    <b:Pages>1-10</b:Pages>
    <b:RefOrder>33</b:RefOrder>
  </b:Source>
  <b:Source>
    <b:Tag>Pla99</b:Tag>
    <b:SourceType>JournalArticle</b:SourceType>
    <b:Guid>{BDC1FD96-CC7C-4550-A688-5005B20FF67F}</b:Guid>
    <b:Author>
      <b:Author>
        <b:NameList>
          <b:Person>
            <b:Last>Platt</b:Last>
            <b:First>John</b:First>
          </b:Person>
        </b:NameList>
      </b:Author>
    </b:Author>
    <b:Title>Probabilistic outputs for support vector machines and comparison to regularized likelihood methods</b:Title>
    <b:JournalName>Advances in large margin classifiers</b:JournalName>
    <b:Year>1999</b:Year>
    <b:Pages>61-74</b:Pages>
    <b:Volume>10</b:Volume>
    <b:Issue>3</b:Issue>
    <b:RefOrder>34</b:RefOrder>
  </b:Source>
  <b:Source>
    <b:Tag>Kim00</b:Tag>
    <b:SourceType>JournalArticle</b:SourceType>
    <b:Guid>{8DBF4646-34EF-47F2-AFB5-075361397BFC}</b:Guid>
    <b:Author>
      <b:Author>
        <b:NameList>
          <b:Person>
            <b:Last>Kim</b:Last>
            <b:First>Kyoung-jae</b:First>
          </b:Person>
          <b:Person>
            <b:Last>Han</b:Last>
            <b:First>Ingoo</b:First>
          </b:Person>
        </b:NameList>
      </b:Author>
    </b:Author>
    <b:Title>Genetic algorithms approach to feature discretization in artificial neural networks for the prediction of stock price index</b:Title>
    <b:JournalName>Expert systems with Applications</b:JournalName>
    <b:Year>2000</b:Year>
    <b:Pages>125-132</b:Pages>
    <b:Volume>19</b:Volume>
    <b:Issue>2</b:Issue>
    <b:RefOrder>35</b:RefOrder>
  </b:Source>
  <b:Source>
    <b:Tag>Lan98</b:Tag>
    <b:SourceType>Book</b:SourceType>
    <b:Guid>{8FC9F0E6-D1EC-40E9-A9E0-432799BDA412}</b:Guid>
    <b:Author>
      <b:Author>
        <b:NameList>
          <b:Person>
            <b:Last>Lane</b:Last>
            <b:First>George</b:First>
          </b:Person>
          <b:Person>
            <b:Last>Lane</b:Last>
            <b:First>Claire</b:First>
          </b:Person>
        </b:NameList>
      </b:Author>
    </b:Author>
    <b:Title>Getting Started with Stochastics</b:Title>
    <b:Year>1998</b:Year>
    <b:RefOrder>36</b:RefOrder>
  </b:Source>
  <b:Source>
    <b:Tag>Lam80</b:Tag>
    <b:SourceType>Misc</b:SourceType>
    <b:Guid>{427735C0-A4A3-4CE8-A9CC-E2C226320757}</b:Guid>
    <b:Title>Commodities</b:Title>
    <b:Year>1980</b:Year>
    <b:Author>
      <b:Author>
        <b:NameList>
          <b:Person>
            <b:Last>Donald</b:Last>
            <b:First>Lambert</b:First>
          </b:Person>
        </b:NameList>
      </b:Author>
    </b:Author>
    <b:RefOrder>37</b:RefOrder>
  </b:Source>
  <b:Source>
    <b:Tag>Liu12</b:Tag>
    <b:SourceType>JournalArticle</b:SourceType>
    <b:Guid>{E17F3A11-DE9F-4C3D-A1DC-922D55976766}</b:Guid>
    <b:Author>
      <b:Author>
        <b:NameList>
          <b:Person>
            <b:Last>Liu</b:Last>
            <b:First>Bing</b:First>
          </b:Person>
        </b:NameList>
      </b:Author>
    </b:Author>
    <b:Title>Sentiment Analysis and Opinion Mining </b:Title>
    <b:JournalName>Synthesis Lectures on Human Language Technologies </b:JournalName>
    <b:Year>2012</b:Year>
    <b:Pages>1-167</b:Pages>
    <b:RefOrder>5</b:RefOrder>
  </b:Source>
  <b:Source>
    <b:Tag>Tur02</b:Tag>
    <b:SourceType>ConferenceProceedings</b:SourceType>
    <b:Guid>{A4AA2D99-C9BD-4861-8A16-99B6CAA3D9D0}</b:Guid>
    <b:Author>
      <b:Author>
        <b:NameList>
          <b:Person>
            <b:Last>Turney</b:Last>
            <b:First>Peter</b:First>
            <b:Middle>D</b:Middle>
          </b:Person>
        </b:NameList>
      </b:Author>
    </b:Author>
    <b:Title>Thumbs up or thumbs down?: sematic orientation applied to unsupervised classification of reviews</b:Title>
    <b:Year>2002</b:Year>
    <b:Pages>417-424</b:Pages>
    <b:ConferenceName>Proceedings of the 40th annual meeting on association for computational lingusitics</b:ConferenceName>
    <b:Publisher>Association for Computational Linguisitcs</b:Publisher>
    <b:RefOrder>6</b:RefOrder>
  </b:Source>
  <b:Source>
    <b:Tag>Whi05</b:Tag>
    <b:SourceType>ConferenceProceedings</b:SourceType>
    <b:Guid>{33DBE066-E319-4321-9120-43C80FF3A4B2}</b:Guid>
    <b:Author>
      <b:Author>
        <b:NameList>
          <b:Person>
            <b:Last>Whitelaw</b:Last>
            <b:First>Casey</b:First>
          </b:Person>
          <b:Person>
            <b:Last>Garg</b:Last>
            <b:First>Navendu</b:First>
          </b:Person>
          <b:Person>
            <b:Last>Argamo</b:Last>
            <b:First>Shlomo</b:First>
          </b:Person>
        </b:NameList>
      </b:Author>
    </b:Author>
    <b:Title>Using appraisal groups for sentiment analysis</b:Title>
    <b:Pages>625-631</b:Pages>
    <b:Year>2005</b:Year>
    <b:ConferenceName>Proceedings of the 14th ACM international conference on Information and knowledge management</b:ConferenceName>
    <b:Publisher>ACM</b:Publisher>
    <b:RefOrder>7</b:RefOrder>
  </b:Source>
  <b:Source>
    <b:Tag>Yon11</b:Tag>
    <b:SourceType>JournalArticle</b:SourceType>
    <b:Guid>{E4FF4D64-79B0-412E-830B-6C7850BD4CD3}</b:Guid>
    <b:Author>
      <b:Author>
        <b:NameList>
          <b:Person>
            <b:Last>Yong</b:Last>
            <b:First>Yang</b:First>
          </b:Person>
          <b:Person>
            <b:Last>Xu</b:Last>
            <b:First>Chun</b:First>
          </b:Person>
          <b:Person>
            <b:Last>Ren</b:Last>
            <b:First>Ge</b:First>
          </b:Person>
        </b:NameList>
      </b:Author>
    </b:Author>
    <b:Title>Sentiment Analysis of Text Using SVM</b:Title>
    <b:JournalName>Electrical, Information Engineering and Mechatronics</b:JournalName>
    <b:Year>2011</b:Year>
    <b:Pages>1133-1139</b:Pages>
    <b:RefOrder>8</b:RefOrder>
  </b:Source>
  <b:Source>
    <b:Tag>Mar09</b:Tag>
    <b:SourceType>JournalArticle</b:SourceType>
    <b:Guid>{6BDC5E2C-BBE9-4CE8-B015-9B854847618E}</b:Guid>
    <b:Author>
      <b:Author>
        <b:NameList>
          <b:Person>
            <b:Last>Martineau</b:Last>
            <b:First>Justin</b:First>
          </b:Person>
          <b:Person>
            <b:Last>Finin</b:Last>
            <b:First>Tim</b:First>
          </b:Person>
        </b:NameList>
      </b:Author>
    </b:Author>
    <b:Title>Delta TFIDF: An Improved Feature Space for Sentiment Analysis </b:Title>
    <b:JournalName>ICWSM. </b:JournalName>
    <b:Year>2009 </b:Year>
    <b:RefOrder>9</b:RefOrder>
  </b:Source>
  <b:Source>
    <b:Tag>Tur03</b:Tag>
    <b:SourceType>JournalArticle</b:SourceType>
    <b:Guid>{A0FC2CF5-7188-45B3-8B5C-D01599FB3A35}</b:Guid>
    <b:Title>Measuring praise and criticism: Inference of semantic orientation from association</b:Title>
    <b:Pages>315-346</b:Pages>
    <b:Year>2003</b:Year>
    <b:Author>
      <b:Author>
        <b:NameList>
          <b:Person>
            <b:Last>Turney</b:Last>
            <b:First>Peter</b:First>
            <b:Middle>D.</b:Middle>
          </b:Person>
          <b:Person>
            <b:Last>Littman</b:Last>
            <b:First>Michael</b:First>
            <b:Middle>L.</b:Middle>
          </b:Person>
        </b:NameList>
      </b:Author>
    </b:Author>
    <b:JournalName>ACM Transactions on Information Systems(TOIS) </b:JournalName>
    <b:Volume>21</b:Volume>
    <b:Issue>4</b:Issue>
    <b:RefOrder>10</b:RefOrder>
  </b:Source>
  <b:Source>
    <b:Tag>Wil05</b:Tag>
    <b:SourceType>ConferenceProceedings</b:SourceType>
    <b:Guid>{3B639BF9-D9E0-4A4C-93E4-4BDAE8B26B55}</b:Guid>
    <b:Author>
      <b:Author>
        <b:NameList>
          <b:Person>
            <b:Last>Wilson</b:Last>
            <b:First>Theresa</b:First>
          </b:Person>
          <b:Person>
            <b:Last>Wiebe</b:Last>
            <b:First>Janyce</b:First>
          </b:Person>
          <b:Person>
            <b:Last>Hoffmann</b:Last>
            <b:First>Paul</b:First>
          </b:Person>
        </b:NameList>
      </b:Author>
    </b:Author>
    <b:Title>Recognizing contextual polarity in phrase-level sentiment analysis</b:Title>
    <b:Year>2005</b:Year>
    <b:Pages>347-354</b:Pages>
    <b:ConferenceName>Proceedings of the conference on human language technology and empirical methods in natural language processing </b:ConferenceName>
    <b:Publisher>Association for Computational Linguistics </b:Publisher>
    <b:RefOrder>11</b:RefOrder>
  </b:Source>
  <b:Source>
    <b:Tag>Agg12</b:Tag>
    <b:SourceType>Book</b:SourceType>
    <b:Guid>{9F24EA26-EB1A-4CBB-9F46-1F17CD1F13C6}</b:Guid>
    <b:Title>Mining Text Data</b:Title>
    <b:Year>2012</b:Year>
    <b:Publisher>Springer Science &amp; Business Media</b:Publisher>
    <b:Author>
      <b:Author>
        <b:NameList>
          <b:Person>
            <b:Last>Aggarwal</b:Last>
            <b:First>Charu</b:First>
            <b:Middle>C.</b:Middle>
          </b:Person>
          <b:Person>
            <b:Last>Zhai</b:Last>
            <b:First>ChengXiang</b:First>
          </b:Person>
        </b:NameList>
      </b:Author>
    </b:Author>
    <b:RefOrder>12</b:RefOrder>
  </b:Source>
  <b:Source>
    <b:Tag>Pan02</b:Tag>
    <b:SourceType>ConferenceProceedings</b:SourceType>
    <b:Guid>{5CE8C5D3-0075-470E-ADBF-BF9D6CB364DA}</b:Guid>
    <b:Title>Thumbs up? Sentiment Classification Using Machine Learning Techniques </b:Title>
    <b:Year>2002</b:Year>
    <b:Pages>79-86</b:Pages>
    <b:Author>
      <b:Author>
        <b:NameList>
          <b:Person>
            <b:Last>Pang</b:Last>
            <b:First>Bo</b:First>
          </b:Person>
          <b:Person>
            <b:Last>Lee</b:Last>
            <b:First>Lillian</b:First>
          </b:Person>
          <b:Person>
            <b:Last>Vaithyanathan</b:Last>
            <b:First>Shivakumar</b:First>
          </b:Person>
        </b:NameList>
      </b:Author>
    </b:Author>
    <b:ConferenceName>Proceedings of the ACL-02 conference on Empirical Methods in Natural Language Processing - Volume 10</b:ConferenceName>
    <b:Publisher>Associaion for Computational Linguistics</b:Publisher>
    <b:RefOrder>13</b:RefOrder>
  </b:Source>
  <b:Source>
    <b:Tag>Kan12</b:Tag>
    <b:SourceType>JournalArticle</b:SourceType>
    <b:Guid>{57D26E39-F030-47E7-8931-737598579B04}</b:Guid>
    <b:Title>Senti-lexicon and improved naive bayes algorithms for sentiment analysis of restaurant reviews</b:Title>
    <b:Year>2012</b:Year>
    <b:Author>
      <b:Author>
        <b:NameList>
          <b:Person>
            <b:Last>Kang</b:Last>
            <b:First>Hanhoon</b:First>
          </b:Person>
          <b:Person>
            <b:Last>Yoo</b:Last>
            <b:First>Seong,</b:First>
            <b:Middle>Joon</b:Middle>
          </b:Person>
          <b:Person>
            <b:Last>Han</b:Last>
            <b:First>Dongil</b:First>
          </b:Person>
        </b:NameList>
      </b:Author>
    </b:Author>
    <b:JournalName>Expert Systems with Applications </b:JournalName>
    <b:Pages>6000-6010</b:Pages>
    <b:RefOrder>14</b:RefOrder>
  </b:Source>
  <b:Source>
    <b:Tag>Kau12</b:Tag>
    <b:SourceType>JournalArticle</b:SourceType>
    <b:Guid>{465A093A-1A3B-4F70-B5B7-3C7A3F71ED13}</b:Guid>
    <b:Author>
      <b:Author>
        <b:NameList>
          <b:Person>
            <b:Last>Kaufmann</b:Last>
            <b:First>Max</b:First>
          </b:Person>
        </b:NameList>
      </b:Author>
    </b:Author>
    <b:Title>JMaxAlign: A Maximum Entropy Parallel Sentence Alignment Tool</b:Title>
    <b:JournalName>COLING (Demos) </b:JournalName>
    <b:Year>2012</b:Year>
    <b:Pages>277-288</b:Pages>
    <b:RefOrder>15</b:RefOrder>
  </b:Source>
  <b:Source>
    <b:Tag>Mor13</b:Tag>
    <b:SourceType>JournalArticle</b:SourceType>
    <b:Guid>{1DF25E51-E1E6-405C-9F0E-E416E8C058B1}</b:Guid>
    <b:Author>
      <b:Author>
        <b:NameList>
          <b:Person>
            <b:Last>Moraes</b:Last>
            <b:First>Rodrigo</b:First>
          </b:Person>
          <b:Person>
            <b:Last>Valiati</b:Last>
            <b:First>Joao</b:First>
            <b:Middle>Francisco</b:Middle>
          </b:Person>
          <b:Person>
            <b:Last>Neto</b:Last>
            <b:First>Wilson</b:First>
            <b:Middle>P. Gaviao</b:Middle>
          </b:Person>
        </b:NameList>
      </b:Author>
    </b:Author>
    <b:Title>Document-level sentiment classification: An empirical comparison between SVM and ANN</b:Title>
    <b:JournalName>Expert Systems with Applications</b:JournalName>
    <b:Year>2013</b:Year>
    <b:Pages>621-633</b:Pages>
    <b:Volume>40</b:Volume>
    <b:Issue>2</b:Issue>
    <b:RefOrder>16</b:RefOrder>
  </b:Source>
  <b:Source>
    <b:Tag>Gua10</b:Tag>
    <b:SourceType>JournalArticle</b:SourceType>
    <b:Guid>{94639B21-F4AD-4ADC-8DD5-CD5511D7A8BA}</b:Guid>
    <b:Author>
      <b:Author>
        <b:NameList>
          <b:Person>
            <b:Last>Guang</b:Last>
            <b:First>Qiu</b:First>
          </b:Person>
          <b:Person>
            <b:Last>Xiaofei</b:Last>
            <b:First>He</b:First>
          </b:Person>
          <b:Person>
            <b:Last>Feng</b:Last>
            <b:First>Zhang</b:First>
          </b:Person>
          <b:Person>
            <b:Last>Yuan</b:Last>
            <b:First>Shi</b:First>
          </b:Person>
          <b:Person>
            <b:Last>Jiajun</b:Last>
            <b:First>Bu</b:First>
          </b:Person>
          <b:Person>
            <b:Last>Chun</b:Last>
            <b:First>Chen</b:First>
          </b:Person>
        </b:NameList>
      </b:Author>
    </b:Author>
    <b:Title>DASA: dissatisfaction-oriented advertising based on sentiment analysis </b:Title>
    <b:JournalName>Expert Systems with Applications </b:JournalName>
    <b:Year>2010</b:Year>
    <b:Pages>6182-6191</b:Pages>
    <b:RefOrder>17</b:RefOrder>
  </b:Source>
  <b:Source>
    <b:Tag>Min04</b:Tag>
    <b:SourceType>JournalArticle</b:SourceType>
    <b:Guid>{1A6E60E5-CDDE-414D-9ABD-CB3B56463A4F}</b:Guid>
    <b:Author>
      <b:Author>
        <b:NameList>
          <b:Person>
            <b:Last>Minging</b:Last>
            <b:First>Hu</b:First>
          </b:Person>
          <b:Person>
            <b:Last>Bing</b:Last>
            <b:First>Liu</b:First>
          </b:Person>
        </b:NameList>
      </b:Author>
    </b:Author>
    <b:Title>Mining and summarizing customer reviews</b:Title>
    <b:JournalName>Proceedings of the ACM SIGKDD international conference on Knowledge Discovery and Data Mining</b:JournalName>
    <b:Year>2004</b:Year>
    <b:RefOrder>18</b:RefOrder>
  </b:Source>
  <b:Source>
    <b:Tag>Kim04</b:Tag>
    <b:SourceType>JournalArticle</b:SourceType>
    <b:Guid>{585A9858-E6F7-44CE-B0D8-99D112CEDC4C}</b:Guid>
    <b:Author>
      <b:Author>
        <b:NameList>
          <b:Person>
            <b:Last>Kim</b:Last>
            <b:First>S.</b:First>
          </b:Person>
          <b:Person>
            <b:Last>Hovy</b:Last>
            <b:First>E.</b:First>
          </b:Person>
        </b:NameList>
      </b:Author>
    </b:Author>
    <b:Title>Determining the sentiment of opinions</b:Title>
    <b:JournalName>Proceedings of international conference on computtational linguistics </b:JournalName>
    <b:Year>2004</b:Year>
    <b:RefOrder>19</b:RefOrder>
  </b:Source>
  <b:Source>
    <b:Tag>Dee90</b:Tag>
    <b:SourceType>JournalArticle</b:SourceType>
    <b:Guid>{24E97880-1D34-4A27-AFF7-F4DA1BEE6B6F}</b:Guid>
    <b:Author>
      <b:Author>
        <b:NameList>
          <b:Person>
            <b:Last>Deerwester</b:Last>
            <b:First>S.</b:First>
          </b:Person>
          <b:Person>
            <b:Last>Dumais</b:Last>
            <b:First>S.</b:First>
          </b:Person>
          <b:Person>
            <b:Last>Landauer</b:Last>
            <b:First>T.</b:First>
          </b:Person>
          <b:Person>
            <b:Last>Furnas</b:Last>
            <b:First>G</b:First>
          </b:Person>
          <b:Person>
            <b:Last>Harshman</b:Last>
            <b:First>R</b:First>
          </b:Person>
        </b:NameList>
      </b:Author>
    </b:Author>
    <b:Title>Indexing by latent sematic analysis</b:Title>
    <b:JournalName>JASIS</b:JournalName>
    <b:Year>1990</b:Year>
    <b:Pages>391-407</b:Pages>
    <b:RefOrder>20</b:RefOrder>
  </b:Source>
</b:Sources>
</file>

<file path=customXml/itemProps1.xml><?xml version="1.0" encoding="utf-8"?>
<ds:datastoreItem xmlns:ds="http://schemas.openxmlformats.org/officeDocument/2006/customXml" ds:itemID="{EDD054CD-1685-4183-AB0B-B5FEAD835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1</Pages>
  <Words>4703</Words>
  <Characters>26810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33</cp:revision>
  <cp:lastPrinted>2015-04-30T18:37:00Z</cp:lastPrinted>
  <dcterms:created xsi:type="dcterms:W3CDTF">2015-04-11T19:24:00Z</dcterms:created>
  <dcterms:modified xsi:type="dcterms:W3CDTF">2015-05-02T10:17:00Z</dcterms:modified>
</cp:coreProperties>
</file>