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sz w:val="28"/>
          <w:rtl w:val="0"/>
        </w:rPr>
        <w:t xml:space="preserve">Cod sursa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public class Conversion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private static int[][] adjacencyMatrix;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private static int[] predecessorList;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private static int[] list;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private static int nodes;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private static void printMatrix()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int i, j;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for (i = 1; i &lt;= nodes; i++)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for (j = 1; j &lt;= nodes; j++)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 xml:space="preserve">System.out.print(adjacencyMatrix[i][j] + " ");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System.out.println();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private static void printList(int[] list, int length)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for (int i = 1; i &lt;= length; i++)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System.out.print(list[i] + " ");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System.out.println();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private static void init() throws IOException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Scanner in = new Scanner(System.in);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System.out.println("Numarul de varfuri");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nodes = in.nextInt();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adjacencyMatrix = new int[nodes + 1][nodes + 1];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System.out.println("Introduceti matricea de adiacenta");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for (int i = 1; i &lt;= nodes; i++)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for (int j = 1; j &lt;= nodes; j++)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 xml:space="preserve">adjacencyMatrix[i][j] = in.nextInt();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predecessorList = new int[nodes + 2];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list = new int[nodes * (nodes - 1) + 2];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in.close();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public static void main(String[] arg)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int i, j;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try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init();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} catch (IOException e)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System.out.println("Eroare la initializare");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e.printStackTrace();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int nr = 1;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for (j = 1; j &lt;= nodes; j++)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predecessorList[j] = nr;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for (i = 1; i &lt;= nodes; i++)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 xml:space="preserve">if (adjacencyMatrix[i][j] != 0)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ab/>
        <w:t xml:space="preserve">list[nr] = i;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ab/>
        <w:t xml:space="preserve">nr++;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System.out.println("Matricea de adiacenta");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printMatrix();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System.out.println("Sirul predecesorilor");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printList(predecessorList, nodes);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System.out.println("Sirul pozitilor predecesorilor");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printList(list, nr - 1);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Source code.docx</dc:title>
</cp:coreProperties>
</file>