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ED" w:rsidRPr="005F7A56" w:rsidRDefault="00287DED">
      <w:pPr>
        <w:rPr>
          <w:rFonts w:ascii="Cambria Math" w:hAnsi="Cambria Math"/>
          <w:b/>
          <w:i/>
          <w:color w:val="1F497D" w:themeColor="text2"/>
          <w:sz w:val="32"/>
          <w:szCs w:val="32"/>
          <w:u w:val="single"/>
        </w:rPr>
      </w:pPr>
      <w:r w:rsidRPr="005F7A56">
        <w:rPr>
          <w:rFonts w:ascii="Cambria Math" w:hAnsi="Cambria Math"/>
          <w:b/>
          <w:i/>
          <w:color w:val="1F497D" w:themeColor="text2"/>
          <w:sz w:val="32"/>
          <w:szCs w:val="32"/>
          <w:u w:val="single"/>
        </w:rPr>
        <w:t>The circle</w:t>
      </w:r>
    </w:p>
    <w:p w:rsidR="00287DED" w:rsidRPr="00587A0C" w:rsidRDefault="00287DE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hAnsi="Cambria Math"/>
            </w:rPr>
            <m:t>C(</m:t>
          </m:r>
          <m:r>
            <m:rPr>
              <m:sty m:val="bi"/>
            </m:rPr>
            <w:rPr>
              <w:rFonts w:ascii="Cambria Math" w:hAnsi="Cambria Math"/>
            </w:rPr>
            <m:t>I,R)</m:t>
          </m:r>
        </m:oMath>
      </m:oMathPara>
    </w:p>
    <w:p w:rsidR="00CB3F0A" w:rsidRDefault="00587A0C" w:rsidP="00CB3F0A">
      <w:p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w:proofErr w:type="gramEnd"/>
        <m:r>
          <m:rPr>
            <m:sty m:val="bi"/>
          </m:rPr>
          <w:rPr>
            <w:rFonts w:ascii="Cambria Math" w:eastAsiaTheme="minorEastAsia" w:hAnsi="Cambria Math"/>
          </w:rPr>
          <m:t xml:space="preserve">x,y)ϵ </m:t>
        </m:r>
        <m:r>
          <m:rPr>
            <m:scr m:val="script"/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I,R</m:t>
            </m:r>
          </m:e>
        </m:d>
      </m:oMath>
      <w:r w:rsidR="00CB3F0A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⟺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MI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=R</m:t>
        </m:r>
      </m:oMath>
      <w:r w:rsidR="00B96213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C28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I-center, R-radius</m:t>
        </m:r>
      </m:oMath>
    </w:p>
    <w:p w:rsidR="000C28C5" w:rsidRPr="000C28C5" w:rsidRDefault="000C28C5" w:rsidP="000C28C5">
      <w:pPr>
        <w:rPr>
          <w:rFonts w:eastAsiaTheme="minorEastAsia"/>
          <w:b/>
          <w:u w:val="single"/>
        </w:rPr>
      </w:pPr>
      <w:r w:rsidRPr="000C28C5">
        <w:rPr>
          <w:rFonts w:eastAsiaTheme="minorEastAsia"/>
          <w:b/>
          <w:u w:val="single"/>
        </w:rPr>
        <w:t xml:space="preserve">The equations of circle </w:t>
      </w:r>
      <m:oMath>
        <m:r>
          <m:rPr>
            <m:scr m:val="script"/>
            <m:sty m:val="bi"/>
          </m:rPr>
          <w:rPr>
            <w:rFonts w:ascii="Cambria Math" w:hAnsi="Cambria Math"/>
            <w:u w:val="single"/>
          </w:rPr>
          <m:t>C(</m:t>
        </m:r>
        <m:r>
          <m:rPr>
            <m:sty m:val="bi"/>
          </m:rPr>
          <w:rPr>
            <w:rFonts w:ascii="Cambria Math" w:hAnsi="Cambria Math"/>
            <w:u w:val="single"/>
          </w:rPr>
          <m:t>I,R)</m:t>
        </m:r>
      </m:oMath>
      <w:r w:rsidRPr="000C28C5">
        <w:rPr>
          <w:rFonts w:eastAsiaTheme="minorEastAsia"/>
          <w:b/>
          <w:u w:val="single"/>
        </w:rPr>
        <w:t xml:space="preserve"> are:</w:t>
      </w:r>
    </w:p>
    <w:p w:rsidR="00CB3F0A" w:rsidRDefault="00CB3F0A" w:rsidP="000C28C5">
      <w:pPr>
        <w:ind w:firstLine="720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 xml:space="preserve">C: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ax-2</m:t>
        </m:r>
        <m:r>
          <m:rPr>
            <m:sty m:val="bi"/>
          </m:rPr>
          <w:rPr>
            <w:rFonts w:ascii="Cambria Math" w:eastAsiaTheme="minorEastAsia" w:hAnsi="Cambria Math"/>
          </w:rPr>
          <m:t>by+c=0</m:t>
        </m:r>
      </m:oMath>
    </w:p>
    <w:p w:rsidR="00886E59" w:rsidRDefault="00886E59" w:rsidP="000C28C5">
      <w:pPr>
        <w:ind w:firstLine="720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 xml:space="preserve">C: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B3F0A" w:rsidRDefault="00CB3F0A" w:rsidP="00CB3F0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Let: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 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  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    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:rsidR="00CB3F0A" w:rsidRDefault="000C28C5" w:rsidP="00CB3F0A">
      <w:pPr>
        <w:rPr>
          <w:rFonts w:ascii="Cambria Math" w:eastAsiaTheme="minorEastAsia" w:hAnsi="Cambria Math"/>
          <w:b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CB3F0A">
        <w:rPr>
          <w:rFonts w:ascii="Cambria Math" w:eastAsiaTheme="minorEastAsia" w:hAnsi="Cambria Math"/>
          <w:b/>
        </w:rPr>
        <w:t xml:space="preserve"> – </w:t>
      </w:r>
      <w:proofErr w:type="gramStart"/>
      <w:r w:rsidR="00CB3F0A">
        <w:rPr>
          <w:rFonts w:ascii="Cambria Math" w:eastAsiaTheme="minorEastAsia" w:hAnsi="Cambria Math"/>
          <w:b/>
        </w:rPr>
        <w:t>the</w:t>
      </w:r>
      <w:proofErr w:type="gramEnd"/>
      <w:r w:rsidR="00CB3F0A">
        <w:rPr>
          <w:rFonts w:ascii="Cambria Math" w:eastAsiaTheme="minorEastAsia" w:hAnsi="Cambria Math"/>
          <w:b/>
        </w:rPr>
        <w:t xml:space="preserve"> circle determined by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CB3F0A" w:rsidRPr="000C28C5" w:rsidRDefault="00CB3F0A" w:rsidP="00CB3F0A">
      <w:pPr>
        <w:rPr>
          <w:rFonts w:eastAsiaTheme="minorEastAsia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The</w:t>
      </w:r>
      <w:r w:rsidR="000C28C5" w:rsidRPr="000C28C5">
        <w:rPr>
          <w:rFonts w:ascii="Cambria Math" w:eastAsiaTheme="minorEastAsia" w:hAnsi="Cambria Math"/>
          <w:b/>
          <w:u w:val="single"/>
        </w:rPr>
        <w:t xml:space="preserve">n the equation of    </w:t>
      </w:r>
      <m:oMath>
        <m:r>
          <m:rPr>
            <m:scr m:val="script"/>
            <m:sty m:val="bi"/>
          </m:rPr>
          <w:rPr>
            <w:rFonts w:ascii="Cambria Math" w:hAnsi="Cambria Math"/>
            <w:u w:val="single"/>
          </w:rPr>
          <m:t>C(</m:t>
        </m:r>
        <m:r>
          <m:rPr>
            <m:sty m:val="bi"/>
          </m:rPr>
          <w:rPr>
            <w:rFonts w:ascii="Cambria Math" w:hAnsi="Cambria Math"/>
            <w:u w:val="single"/>
          </w:rPr>
          <m:t>I,R)</m:t>
        </m:r>
      </m:oMath>
      <w:r w:rsidR="000C28C5" w:rsidRPr="000C28C5">
        <w:rPr>
          <w:rFonts w:eastAsiaTheme="minorEastAsia"/>
          <w:b/>
          <w:u w:val="single"/>
        </w:rPr>
        <w:t xml:space="preserve">   </w:t>
      </w:r>
      <w:r w:rsidRPr="000C28C5">
        <w:rPr>
          <w:rFonts w:ascii="Cambria Math" w:eastAsiaTheme="minorEastAsia" w:hAnsi="Cambria Math"/>
          <w:b/>
          <w:u w:val="single"/>
        </w:rPr>
        <w:t>is:</w:t>
      </w:r>
    </w:p>
    <w:p w:rsidR="00886E59" w:rsidRPr="00886E59" w:rsidRDefault="009A69E6" w:rsidP="00CB3F0A">
      <w:pPr>
        <w:rPr>
          <w:rFonts w:ascii="Cambria Math" w:eastAsiaTheme="minorEastAsia" w:hAnsi="Cambria Math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886E59" w:rsidRDefault="009A69E6" w:rsidP="00CB3F0A">
      <w:pPr>
        <w:rPr>
          <w:rFonts w:ascii="Cambria Math" w:eastAsiaTheme="minorEastAsia" w:hAnsi="Cambria Math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="00886E59">
        <w:rPr>
          <w:rFonts w:ascii="Cambria Math" w:eastAsiaTheme="minorEastAsia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ϵ </m:t>
        </m:r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I,R</m:t>
            </m:r>
          </m:e>
        </m:d>
      </m:oMath>
      <w:r w:rsidR="00886E59">
        <w:rPr>
          <w:rFonts w:ascii="Cambria Math" w:eastAsiaTheme="minorEastAsia" w:hAnsi="Cambria Math"/>
          <w:b/>
        </w:rPr>
        <w:t xml:space="preserve"> </w:t>
      </w:r>
      <w:proofErr w:type="gramStart"/>
      <w:r w:rsidR="00886E59">
        <w:rPr>
          <w:rFonts w:ascii="Cambria Math" w:eastAsiaTheme="minorEastAsia" w:hAnsi="Cambria Math"/>
          <w:b/>
        </w:rPr>
        <w:t>if</w:t>
      </w:r>
      <w:proofErr w:type="gramEnd"/>
      <w:r w:rsidR="00886E59">
        <w:rPr>
          <w:rFonts w:ascii="Cambria Math" w:eastAsiaTheme="minorEastAsia" w:hAnsi="Cambria Math"/>
          <w:b/>
        </w:rPr>
        <w:t xml:space="preserve"> and only if</w:t>
      </w:r>
    </w:p>
    <w:p w:rsidR="00886E59" w:rsidRPr="007D4110" w:rsidRDefault="009A69E6" w:rsidP="00886E59">
      <w:pPr>
        <w:rPr>
          <w:rFonts w:ascii="Cambria Math" w:eastAsiaTheme="minorEastAsia" w:hAnsi="Cambria Math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7D4110" w:rsidRDefault="007D4110" w:rsidP="00886E59">
      <w:pPr>
        <w:rPr>
          <w:rFonts w:ascii="Cambria Math" w:eastAsiaTheme="minorEastAsia" w:hAnsi="Cambria Math"/>
          <w:b/>
        </w:rPr>
      </w:pPr>
    </w:p>
    <w:p w:rsidR="000C28C5" w:rsidRPr="000C28C5" w:rsidRDefault="007D4110" w:rsidP="007D4110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The intersection of a circle and a line</w:t>
      </w:r>
      <w:r w:rsidR="000C28C5" w:rsidRPr="000C28C5">
        <w:rPr>
          <w:rFonts w:ascii="Cambria Math" w:eastAsiaTheme="minorEastAsia" w:hAnsi="Cambria Math"/>
          <w:b/>
          <w:u w:val="single"/>
        </w:rPr>
        <w:t>:</w:t>
      </w:r>
    </w:p>
    <w:p w:rsidR="007D4110" w:rsidRPr="000C28C5" w:rsidRDefault="007D4110" w:rsidP="007D411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d⋂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y=mx+n</m:t>
                  </m:r>
                </m:e>
              </m:eqArr>
            </m:e>
          </m:d>
        </m:oMath>
      </m:oMathPara>
    </w:p>
    <w:p w:rsidR="00886E59" w:rsidRPr="000C28C5" w:rsidRDefault="00B96213" w:rsidP="00CB3F0A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The tangent to a circle having a given slope:</w:t>
      </w:r>
    </w:p>
    <w:p w:rsidR="00B96213" w:rsidRDefault="00B96213" w:rsidP="00CB3F0A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 xml:space="preserve">m – </w:t>
      </w:r>
      <w:proofErr w:type="gramStart"/>
      <w:r>
        <w:rPr>
          <w:rFonts w:ascii="Cambria Math" w:eastAsiaTheme="minorEastAsia" w:hAnsi="Cambria Math"/>
          <w:b/>
        </w:rPr>
        <w:t>slope</w:t>
      </w:r>
      <w:proofErr w:type="gramEnd"/>
      <w:r>
        <w:rPr>
          <w:rFonts w:ascii="Cambria Math" w:eastAsiaTheme="minorEastAsia" w:hAnsi="Cambria Math"/>
          <w:b/>
        </w:rPr>
        <w:t>,  R- radius</w:t>
      </w:r>
    </w:p>
    <w:p w:rsidR="00B96213" w:rsidRDefault="00B96213" w:rsidP="00B96213">
      <w:pPr>
        <w:rPr>
          <w:rFonts w:ascii="Cambria Math" w:eastAsiaTheme="minorEastAsia" w:hAnsi="Cambria Math"/>
          <w:b/>
        </w:rPr>
      </w:pPr>
      <w:r>
        <w:rPr>
          <w:rFonts w:eastAsiaTheme="minorEastAsia"/>
          <w:b/>
        </w:rPr>
        <w:tab/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 xml:space="preserve">d: </m:t>
        </m:r>
        <m:r>
          <m:rPr>
            <m:sty m:val="bi"/>
          </m:rPr>
          <w:rPr>
            <w:rFonts w:ascii="Cambria Math" w:eastAsiaTheme="minorEastAsia" w:hAnsi="Cambria Math"/>
          </w:rPr>
          <m:t>y=mx+n</m:t>
        </m:r>
      </m:oMath>
      <w:r>
        <w:rPr>
          <w:rFonts w:eastAsiaTheme="minorEastAsia"/>
          <w:b/>
        </w:rPr>
        <w:t xml:space="preserve"> – </w:t>
      </w:r>
      <w:proofErr w:type="gramStart"/>
      <w:r>
        <w:rPr>
          <w:rFonts w:eastAsiaTheme="minorEastAsia"/>
          <w:b/>
        </w:rPr>
        <w:t>tangent</w:t>
      </w:r>
      <w:proofErr w:type="gramEnd"/>
      <w:r>
        <w:rPr>
          <w:rFonts w:eastAsiaTheme="minorEastAsia"/>
          <w:b/>
        </w:rPr>
        <w:t xml:space="preserve"> to  </w:t>
      </w:r>
      <w:r>
        <w:rPr>
          <w:rFonts w:ascii="Cambria Math" w:eastAsiaTheme="minorEastAsia" w:hAnsi="Cambria Math"/>
          <w:b/>
        </w:rPr>
        <w:t>𝓒</w:t>
      </w:r>
    </w:p>
    <w:p w:rsidR="00B96213" w:rsidRPr="000C28C5" w:rsidRDefault="00B96213" w:rsidP="00B96213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y=mx ±R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253C0E" w:rsidRDefault="00253C0E" w:rsidP="00B96213">
      <w:pPr>
        <w:rPr>
          <w:rFonts w:ascii="Cambria Math" w:eastAsiaTheme="minorEastAsia" w:hAnsi="Cambria Math"/>
          <w:b/>
          <w:u w:val="single"/>
        </w:rPr>
      </w:pPr>
    </w:p>
    <w:p w:rsidR="000C28C5" w:rsidRPr="000C28C5" w:rsidRDefault="00B96213" w:rsidP="00B96213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The tange</w:t>
      </w:r>
      <w:r w:rsidR="000C28C5" w:rsidRPr="000C28C5">
        <w:rPr>
          <w:rFonts w:ascii="Cambria Math" w:eastAsiaTheme="minorEastAsia" w:hAnsi="Cambria Math"/>
          <w:b/>
          <w:u w:val="single"/>
        </w:rPr>
        <w:t>nt to a circle in a given point</w:t>
      </w:r>
    </w:p>
    <w:p w:rsidR="00B96213" w:rsidRPr="00253C0E" w:rsidRDefault="00B96213" w:rsidP="00B96213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</w:rPr>
              <m:t xml:space="preserve">C: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2 </m:t>
            </m:r>
          </m:sup>
        </m:sSup>
      </m:oMath>
      <w:r>
        <w:rPr>
          <w:rFonts w:ascii="Cambria Math" w:eastAsiaTheme="minorEastAsia" w:hAnsi="Cambria Math"/>
          <w:b/>
        </w:rPr>
        <w:t xml:space="preserve">, </w:t>
      </w:r>
      <w:r w:rsidR="00253C0E">
        <w:rPr>
          <w:rFonts w:ascii="Cambria Math" w:eastAsiaTheme="minorEastAsia" w:hAnsi="Cambria Math"/>
          <w:b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M(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)⇒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96213" w:rsidRPr="000C28C5" w:rsidRDefault="00B96213" w:rsidP="00B96213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Intersection of 2 circles</w:t>
      </w:r>
      <w:r w:rsidR="003E4EB9" w:rsidRPr="000C28C5">
        <w:rPr>
          <w:rFonts w:ascii="Cambria Math" w:eastAsiaTheme="minorEastAsia" w:hAnsi="Cambria Math"/>
          <w:b/>
          <w:u w:val="single"/>
        </w:rPr>
        <w:t>:</w:t>
      </w:r>
    </w:p>
    <w:p w:rsidR="00B96213" w:rsidRPr="003E4EB9" w:rsidRDefault="009A69E6" w:rsidP="00B96213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⋂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B96213" w:rsidRPr="005F7A56" w:rsidRDefault="003E4EB9" w:rsidP="00CB3F0A">
      <w:pPr>
        <w:rPr>
          <w:rFonts w:ascii="Cambria Math" w:eastAsiaTheme="minorEastAsia" w:hAnsi="Cambria Math"/>
          <w:b/>
          <w:i/>
          <w:color w:val="1F497D" w:themeColor="text2"/>
          <w:sz w:val="32"/>
          <w:szCs w:val="32"/>
          <w:u w:val="single"/>
        </w:rPr>
      </w:pPr>
      <w:r w:rsidRPr="005F7A56">
        <w:rPr>
          <w:rFonts w:ascii="Cambria Math" w:eastAsiaTheme="minorEastAsia" w:hAnsi="Cambria Math"/>
          <w:b/>
          <w:i/>
          <w:color w:val="1F497D" w:themeColor="text2"/>
          <w:sz w:val="32"/>
          <w:szCs w:val="32"/>
          <w:u w:val="single"/>
        </w:rPr>
        <w:t>The ellipse</w:t>
      </w:r>
    </w:p>
    <w:p w:rsidR="003E4EB9" w:rsidRDefault="003E4EB9" w:rsidP="00CB3F0A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 xml:space="preserve">𝓔: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</w:p>
    <w:p w:rsidR="00107E9B" w:rsidRPr="00253C0E" w:rsidRDefault="009A69E6" w:rsidP="00CB3F0A">
      <w:pPr>
        <w:rPr>
          <w:rFonts w:ascii="Cambria Math" w:eastAsiaTheme="minorEastAsia" w:hAnsi="Cambria Math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253C0E">
        <w:rPr>
          <w:rFonts w:ascii="Cambria Math" w:eastAsiaTheme="minorEastAsia" w:hAnsi="Cambria Math"/>
          <w:b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c,0</m:t>
            </m:r>
          </m:e>
        </m:d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(-c,0)</m:t>
        </m:r>
      </m:oMath>
    </w:p>
    <w:p w:rsidR="003E4EB9" w:rsidRPr="000C28C5" w:rsidRDefault="003E4EB9" w:rsidP="00CB3F0A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The tangent lines of an ellipse</w:t>
      </w:r>
    </w:p>
    <w:p w:rsidR="003E4EB9" w:rsidRDefault="003E4EB9" w:rsidP="00CB3F0A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tg: y=mx±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6C1412" w:rsidRPr="000C28C5" w:rsidRDefault="006C1412" w:rsidP="00CB3F0A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 xml:space="preserve">The tangent of an ellipse in a given point,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M(</m:t>
        </m:r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u w:val="single"/>
          </w:rPr>
          <m:t>)</m:t>
        </m:r>
      </m:oMath>
    </w:p>
    <w:p w:rsidR="006C1412" w:rsidRPr="005E0269" w:rsidRDefault="009A69E6" w:rsidP="006C1412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:rsidR="003E4EB9" w:rsidRPr="005F7A56" w:rsidRDefault="003E4EB9" w:rsidP="00CB3F0A">
      <w:pPr>
        <w:rPr>
          <w:rFonts w:ascii="Cambria Math" w:eastAsiaTheme="minorEastAsia" w:hAnsi="Cambria Math"/>
          <w:b/>
          <w:i/>
          <w:color w:val="1F497D" w:themeColor="text2"/>
          <w:sz w:val="32"/>
          <w:szCs w:val="32"/>
          <w:u w:val="single"/>
        </w:rPr>
      </w:pPr>
      <w:r w:rsidRPr="005F7A56">
        <w:rPr>
          <w:rFonts w:ascii="Cambria Math" w:eastAsiaTheme="minorEastAsia" w:hAnsi="Cambria Math"/>
          <w:b/>
          <w:i/>
          <w:color w:val="1F497D" w:themeColor="text2"/>
          <w:sz w:val="32"/>
          <w:szCs w:val="32"/>
          <w:u w:val="single"/>
        </w:rPr>
        <w:t>The hyperbola</w:t>
      </w:r>
    </w:p>
    <w:p w:rsidR="003E4EB9" w:rsidRPr="003E4EB9" w:rsidRDefault="003E4EB9" w:rsidP="00CB3F0A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 xml:space="preserve">H: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886E59" w:rsidRPr="000C28C5" w:rsidRDefault="003E4EB9" w:rsidP="00CB3F0A">
      <w:pPr>
        <w:rPr>
          <w:rFonts w:ascii="Cambria Math" w:eastAsiaTheme="minorEastAsia" w:hAnsi="Cambria Math"/>
          <w:b/>
          <w:u w:val="single"/>
        </w:rPr>
      </w:pPr>
      <w:r w:rsidRPr="000C28C5">
        <w:rPr>
          <w:rFonts w:ascii="Cambria Math" w:eastAsiaTheme="minorEastAsia" w:hAnsi="Cambria Math"/>
          <w:b/>
          <w:u w:val="single"/>
        </w:rPr>
        <w:t>The equations of the asymptotes of a hyperbola:</w:t>
      </w:r>
    </w:p>
    <w:p w:rsidR="003E4EB9" w:rsidRPr="003E4EB9" w:rsidRDefault="009A69E6" w:rsidP="00CB3F0A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x,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287DED" w:rsidRPr="000C28C5" w:rsidRDefault="003E4EB9">
      <w:pPr>
        <w:rPr>
          <w:b/>
          <w:u w:val="single"/>
        </w:rPr>
      </w:pPr>
      <w:r w:rsidRPr="000C28C5">
        <w:rPr>
          <w:b/>
          <w:u w:val="single"/>
        </w:rPr>
        <w:t>The tangent to a hyperbola:</w:t>
      </w:r>
    </w:p>
    <w:p w:rsidR="003E4EB9" w:rsidRPr="003E4EB9" w:rsidRDefault="003E4EB9" w:rsidP="003E4EB9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tg: y=mx±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E4EB9" w:rsidRPr="000C28C5" w:rsidRDefault="005E0269">
      <w:pPr>
        <w:rPr>
          <w:rFonts w:ascii="Cambria Math" w:eastAsiaTheme="minorEastAsia" w:hAnsi="Cambria Math"/>
          <w:b/>
          <w:u w:val="single"/>
        </w:rPr>
      </w:pPr>
      <w:r w:rsidRPr="000C28C5">
        <w:rPr>
          <w:b/>
          <w:u w:val="single"/>
        </w:rPr>
        <w:t>The tangent to a given point</w:t>
      </w:r>
      <w:r w:rsidRPr="000C28C5">
        <w:rPr>
          <w:rFonts w:ascii="Cambria Math" w:eastAsiaTheme="minorEastAsia" w:hAnsi="Cambria Math"/>
          <w:b/>
          <w:u w:val="single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M(</m:t>
        </m:r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u w:val="single"/>
          </w:rPr>
          <m:t>)</m:t>
        </m:r>
      </m:oMath>
    </w:p>
    <w:p w:rsidR="005E0269" w:rsidRPr="005E0269" w:rsidRDefault="009A69E6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:rsidR="005E0269" w:rsidRPr="0045548D" w:rsidRDefault="005E0269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lastRenderedPageBreak/>
        <w:t>The intersection between a hyperbola and a line d</w:t>
      </w:r>
    </w:p>
    <w:p w:rsidR="005E0269" w:rsidRPr="005F7A56" w:rsidRDefault="005E0269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</w:rPr>
          <m:t>d</m:t>
        </m:r>
        <m:r>
          <m:rPr>
            <m:sty m:val="b"/>
          </m:rPr>
          <w:rPr>
            <w:rFonts w:ascii="Cambria Math" w:eastAsiaTheme="minorEastAsia" w:hAnsi="Cambria Math"/>
          </w:rPr>
          <m:t>:</m:t>
        </m:r>
        <m:r>
          <m:rPr>
            <m:sty m:val="bi"/>
          </m:rPr>
          <w:rPr>
            <w:rFonts w:ascii="Cambria Math" w:eastAsiaTheme="minorEastAsia" w:hAnsi="Cambria Math"/>
          </w:rPr>
          <m:t>y=mx+n</m:t>
        </m:r>
      </m:oMath>
      <w:r w:rsidR="005F7A56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⇒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mx+n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5F7A56" w:rsidRDefault="005F7A56">
      <w:pPr>
        <w:rPr>
          <w:rFonts w:eastAsiaTheme="minorEastAsia"/>
          <w:b/>
          <w:i/>
          <w:sz w:val="32"/>
          <w:szCs w:val="32"/>
          <w:u w:val="single"/>
        </w:rPr>
      </w:pPr>
    </w:p>
    <w:p w:rsidR="00086FBA" w:rsidRPr="005F7A56" w:rsidRDefault="005E0269">
      <w:pPr>
        <w:rPr>
          <w:rFonts w:eastAsiaTheme="minorEastAsia"/>
          <w:b/>
          <w:i/>
          <w:color w:val="1F497D" w:themeColor="text2"/>
          <w:sz w:val="32"/>
          <w:szCs w:val="32"/>
          <w:u w:val="single"/>
        </w:rPr>
      </w:pPr>
      <w:r w:rsidRPr="005F7A56">
        <w:rPr>
          <w:rFonts w:eastAsiaTheme="minorEastAsia"/>
          <w:b/>
          <w:i/>
          <w:color w:val="1F497D" w:themeColor="text2"/>
          <w:sz w:val="32"/>
          <w:szCs w:val="32"/>
          <w:u w:val="single"/>
        </w:rPr>
        <w:t>The parabola</w:t>
      </w:r>
    </w:p>
    <w:p w:rsidR="005E0269" w:rsidRPr="000C28C5" w:rsidRDefault="00086FB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 xml:space="preserve"> P: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r>
            <m:rPr>
              <m:sty m:val="bi"/>
            </m:rPr>
            <w:rPr>
              <w:rFonts w:ascii="Cambria Math" w:eastAsiaTheme="minorEastAsia" w:hAnsi="Cambria Math"/>
            </w:rPr>
            <m:t>px=0</m:t>
          </m:r>
        </m:oMath>
      </m:oMathPara>
    </w:p>
    <w:p w:rsidR="00086FBA" w:rsidRDefault="00086FBA">
      <w:pPr>
        <w:rPr>
          <w:rFonts w:eastAsiaTheme="minorEastAsia"/>
          <w:b/>
        </w:rPr>
      </w:pPr>
      <w:r w:rsidRPr="0045548D">
        <w:rPr>
          <w:rFonts w:eastAsiaTheme="minorEastAsia"/>
          <w:b/>
          <w:u w:val="single"/>
        </w:rPr>
        <w:t>Focus: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,0</m:t>
            </m:r>
          </m:e>
        </m:d>
      </m:oMath>
    </w:p>
    <w:p w:rsidR="00086FBA" w:rsidRDefault="00086FBA">
      <w:pPr>
        <w:rPr>
          <w:rFonts w:eastAsiaTheme="minorEastAsia"/>
          <w:b/>
        </w:rPr>
      </w:pPr>
      <w:r w:rsidRPr="0045548D">
        <w:rPr>
          <w:rFonts w:eastAsiaTheme="minorEastAsia"/>
          <w:b/>
          <w:u w:val="single"/>
        </w:rPr>
        <w:t>Director line: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086FBA" w:rsidRDefault="00086FBA" w:rsidP="00086FBA">
      <w:pPr>
        <w:rPr>
          <w:rFonts w:eastAsiaTheme="minorEastAsia"/>
          <w:b/>
        </w:rPr>
      </w:pPr>
      <w:r w:rsidRPr="0045548D">
        <w:rPr>
          <w:rFonts w:eastAsiaTheme="minorEastAsia"/>
          <w:b/>
          <w:u w:val="single"/>
        </w:rPr>
        <w:t>Tangent line: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y=mx+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:rsidR="0045548D" w:rsidRDefault="00086FBA">
      <w:pPr>
        <w:rPr>
          <w:rFonts w:eastAsiaTheme="minorEastAsia"/>
          <w:b/>
        </w:rPr>
      </w:pPr>
      <w:r w:rsidRPr="0045548D">
        <w:rPr>
          <w:rFonts w:eastAsiaTheme="minorEastAsia"/>
          <w:b/>
          <w:u w:val="single"/>
        </w:rPr>
        <w:t xml:space="preserve">Tangent line passing </w:t>
      </w:r>
      <w:proofErr w:type="gramStart"/>
      <w:r w:rsidR="0045548D" w:rsidRPr="0045548D">
        <w:rPr>
          <w:rFonts w:eastAsiaTheme="minorEastAsia"/>
          <w:b/>
          <w:u w:val="single"/>
        </w:rPr>
        <w:t>through</w:t>
      </w:r>
      <w:r w:rsidR="0045548D">
        <w:rPr>
          <w:rFonts w:eastAsiaTheme="minorEastAsia"/>
          <w:b/>
        </w:rPr>
        <w:t xml:space="preserve"> 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M(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y=p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086FBA" w:rsidRPr="005F7A56" w:rsidRDefault="006C1412">
      <w:pPr>
        <w:rPr>
          <w:rFonts w:eastAsiaTheme="minorEastAsia"/>
          <w:b/>
          <w:color w:val="1F497D" w:themeColor="text2"/>
          <w:sz w:val="32"/>
          <w:szCs w:val="32"/>
          <w:u w:val="single"/>
        </w:rPr>
      </w:pPr>
      <w:r w:rsidRPr="005F7A56">
        <w:rPr>
          <w:rFonts w:eastAsiaTheme="minorEastAsia"/>
          <w:b/>
          <w:color w:val="1F497D" w:themeColor="text2"/>
          <w:sz w:val="32"/>
          <w:szCs w:val="32"/>
          <w:u w:val="single"/>
        </w:rPr>
        <w:t>QUADRIC SURFACES</w:t>
      </w:r>
    </w:p>
    <w:p w:rsidR="00107E9B" w:rsidRPr="0045548D" w:rsidRDefault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Ellipsoid:</w:t>
      </w:r>
    </w:p>
    <w:p w:rsidR="00107E9B" w:rsidRPr="00107E9B" w:rsidRDefault="00107E9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 xml:space="preserve">E: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107E9B" w:rsidRPr="0045548D" w:rsidRDefault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Hyperboloid:</w:t>
      </w:r>
    </w:p>
    <w:p w:rsidR="00107E9B" w:rsidRPr="00107E9B" w:rsidRDefault="00107E9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H: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107E9B" w:rsidRPr="0045548D" w:rsidRDefault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ellipse cone:</w:t>
      </w:r>
    </w:p>
    <w:p w:rsidR="00107E9B" w:rsidRPr="00107E9B" w:rsidRDefault="00107E9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E: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107E9B" w:rsidRPr="0045548D" w:rsidRDefault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 xml:space="preserve">The elliptic </w:t>
      </w:r>
      <w:proofErr w:type="spellStart"/>
      <w:r w:rsidRPr="0045548D">
        <w:rPr>
          <w:rFonts w:eastAsiaTheme="minorEastAsia"/>
          <w:b/>
          <w:u w:val="single"/>
        </w:rPr>
        <w:t>paraboloid</w:t>
      </w:r>
      <w:proofErr w:type="spellEnd"/>
      <w:r w:rsidRPr="0045548D">
        <w:rPr>
          <w:rFonts w:eastAsiaTheme="minorEastAsia"/>
          <w:b/>
          <w:u w:val="single"/>
        </w:rPr>
        <w:t>:</w:t>
      </w:r>
    </w:p>
    <w:p w:rsidR="00107E9B" w:rsidRPr="00107E9B" w:rsidRDefault="00107E9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 xml:space="preserve">P: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</m:oMath>
      </m:oMathPara>
    </w:p>
    <w:p w:rsidR="00A04F49" w:rsidRDefault="00A04F49">
      <w:pPr>
        <w:rPr>
          <w:rFonts w:eastAsiaTheme="minorEastAsia"/>
          <w:b/>
          <w:u w:val="single"/>
        </w:rPr>
      </w:pPr>
    </w:p>
    <w:p w:rsidR="00A04F49" w:rsidRDefault="00A04F49">
      <w:pPr>
        <w:rPr>
          <w:rFonts w:eastAsiaTheme="minorEastAsia"/>
          <w:b/>
          <w:u w:val="single"/>
        </w:rPr>
      </w:pPr>
    </w:p>
    <w:p w:rsidR="00107E9B" w:rsidRPr="0045548D" w:rsidRDefault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lastRenderedPageBreak/>
        <w:t xml:space="preserve">The hyperbolic </w:t>
      </w:r>
      <w:proofErr w:type="spellStart"/>
      <w:r w:rsidRPr="0045548D">
        <w:rPr>
          <w:rFonts w:eastAsiaTheme="minorEastAsia"/>
          <w:b/>
          <w:u w:val="single"/>
        </w:rPr>
        <w:t>paraboloid</w:t>
      </w:r>
      <w:proofErr w:type="spellEnd"/>
      <w:r w:rsidRPr="0045548D">
        <w:rPr>
          <w:rFonts w:eastAsiaTheme="minorEastAsia"/>
          <w:b/>
          <w:u w:val="single"/>
        </w:rPr>
        <w:t>:</w:t>
      </w:r>
    </w:p>
    <w:p w:rsidR="00107E9B" w:rsidRPr="00587A0C" w:rsidRDefault="00107E9B" w:rsidP="00107E9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P: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</m:oMath>
      </m:oMathPara>
    </w:p>
    <w:p w:rsidR="00587A0C" w:rsidRPr="0045548D" w:rsidRDefault="00587A0C" w:rsidP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elliptic cylinder:</w:t>
      </w:r>
    </w:p>
    <w:p w:rsidR="005F7A56" w:rsidRPr="005F7A56" w:rsidRDefault="00587A0C" w:rsidP="00107E9B">
      <w:pPr>
        <w:rPr>
          <w:rFonts w:eastAsiaTheme="minorEastAsia"/>
          <w:b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C: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=1  or  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C: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=1  or  </m:t>
          </m:r>
        </m:oMath>
      </m:oMathPara>
    </w:p>
    <w:p w:rsidR="005F7A56" w:rsidRDefault="00587A0C" w:rsidP="00107E9B">
      <w:pPr>
        <w:rPr>
          <w:rFonts w:eastAsiaTheme="minorEastAsia"/>
          <w:b/>
          <w:u w:val="single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C: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w:bookmarkStart w:id="0" w:name="_GoBack"/>
                <w:bookmarkEnd w:id="0"/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5F7A56">
        <w:rPr>
          <w:rFonts w:eastAsiaTheme="minorEastAsia"/>
          <w:b/>
        </w:rPr>
        <w:t xml:space="preserve"> </w:t>
      </w:r>
    </w:p>
    <w:p w:rsidR="00587A0C" w:rsidRPr="0045548D" w:rsidRDefault="00587A0C" w:rsidP="00107E9B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Hyperbolic cylinder:</w:t>
      </w:r>
    </w:p>
    <w:p w:rsidR="00587A0C" w:rsidRPr="00587A0C" w:rsidRDefault="00587A0C" w:rsidP="00587A0C">
      <w:pPr>
        <w:rPr>
          <w:rFonts w:eastAsiaTheme="minorEastAsia"/>
          <w:b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C: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=1  or  </m:t>
        </m:r>
        <m:r>
          <m:rPr>
            <m:scr m:val="script"/>
            <m:sty m:val="bi"/>
          </m:rPr>
          <w:rPr>
            <w:rFonts w:ascii="Cambria Math" w:eastAsiaTheme="minorEastAsia" w:hAnsi="Cambria Math"/>
          </w:rPr>
          <m:t>C: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1     </m:t>
        </m:r>
        <m:r>
          <m:rPr>
            <m:scr m:val="script"/>
            <m:sty m:val="bi"/>
          </m:rPr>
          <w:rPr>
            <w:rFonts w:ascii="Cambria Math" w:eastAsiaTheme="minorEastAsia" w:hAnsi="Cambria Math"/>
          </w:rPr>
          <m:t>C: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5F7A56">
        <w:rPr>
          <w:rFonts w:eastAsiaTheme="minorEastAsia"/>
          <w:b/>
        </w:rPr>
        <w:t xml:space="preserve"> </w:t>
      </w:r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Parabolic cylinder:</w:t>
      </w:r>
    </w:p>
    <w:p w:rsidR="00587A0C" w:rsidRPr="00587A0C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px</m:t>
          </m:r>
        </m:oMath>
      </m:oMathPara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A pair of 2 concurrent planes:</w:t>
      </w:r>
    </w:p>
    <w:p w:rsidR="00587A0C" w:rsidRPr="00587A0C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A pair of parallel planes:</w:t>
      </w:r>
    </w:p>
    <w:p w:rsidR="00587A0C" w:rsidRPr="00587A0C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line:</w:t>
      </w:r>
    </w:p>
    <w:p w:rsidR="00587A0C" w:rsidRPr="00587A0C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identical planes:</w:t>
      </w:r>
    </w:p>
    <w:p w:rsidR="00587A0C" w:rsidRPr="00587A0C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point:</w:t>
      </w:r>
    </w:p>
    <w:p w:rsidR="00587A0C" w:rsidRPr="00587A0C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587A0C" w:rsidRPr="0045548D" w:rsidRDefault="00587A0C" w:rsidP="00587A0C">
      <w:pPr>
        <w:rPr>
          <w:rFonts w:eastAsiaTheme="minorEastAsia"/>
          <w:b/>
          <w:u w:val="single"/>
        </w:rPr>
      </w:pPr>
      <w:r w:rsidRPr="0045548D">
        <w:rPr>
          <w:rFonts w:eastAsiaTheme="minorEastAsia"/>
          <w:b/>
          <w:u w:val="single"/>
        </w:rPr>
        <w:t>The empty set:</w:t>
      </w:r>
    </w:p>
    <w:p w:rsidR="00587A0C" w:rsidRPr="00107E9B" w:rsidRDefault="009A69E6" w:rsidP="00587A0C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=-1</m:t>
          </m:r>
        </m:oMath>
      </m:oMathPara>
    </w:p>
    <w:p w:rsidR="00587A0C" w:rsidRPr="00107E9B" w:rsidRDefault="00587A0C" w:rsidP="00587A0C">
      <w:pPr>
        <w:rPr>
          <w:rFonts w:eastAsiaTheme="minorEastAsia"/>
          <w:b/>
        </w:rPr>
      </w:pPr>
    </w:p>
    <w:sectPr w:rsidR="00587A0C" w:rsidRPr="00107E9B" w:rsidSect="005F7A5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ED"/>
    <w:rsid w:val="00086FBA"/>
    <w:rsid w:val="000C28C5"/>
    <w:rsid w:val="00107E9B"/>
    <w:rsid w:val="00253C0E"/>
    <w:rsid w:val="00287DED"/>
    <w:rsid w:val="003E4EB9"/>
    <w:rsid w:val="0045548D"/>
    <w:rsid w:val="00587A0C"/>
    <w:rsid w:val="005E0269"/>
    <w:rsid w:val="005F7A56"/>
    <w:rsid w:val="006736B7"/>
    <w:rsid w:val="006C1412"/>
    <w:rsid w:val="007D4110"/>
    <w:rsid w:val="00886E59"/>
    <w:rsid w:val="00962C20"/>
    <w:rsid w:val="009A69E6"/>
    <w:rsid w:val="00A04F49"/>
    <w:rsid w:val="00B96213"/>
    <w:rsid w:val="00C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502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Nicoleta</dc:creator>
  <cp:lastModifiedBy>Veres Bogdan</cp:lastModifiedBy>
  <cp:revision>6</cp:revision>
  <cp:lastPrinted>2011-05-24T19:47:00Z</cp:lastPrinted>
  <dcterms:created xsi:type="dcterms:W3CDTF">2011-05-24T16:25:00Z</dcterms:created>
  <dcterms:modified xsi:type="dcterms:W3CDTF">2011-05-24T19:48:00Z</dcterms:modified>
</cp:coreProperties>
</file>