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CE614" w14:textId="72F405B2" w:rsidR="00601B31" w:rsidRPr="00C44955" w:rsidRDefault="00580B75">
      <w:pPr>
        <w:rPr>
          <w:b/>
          <w:bCs/>
        </w:rPr>
      </w:pPr>
      <w:r>
        <w:rPr>
          <w:b/>
          <w:bCs/>
        </w:rPr>
        <w:t>\</w:t>
      </w:r>
      <w:proofErr w:type="spellStart"/>
      <w:proofErr w:type="gramStart"/>
      <w:r>
        <w:rPr>
          <w:b/>
          <w:bCs/>
        </w:rPr>
        <w:t>subsection</w:t>
      </w:r>
      <w:proofErr w:type="spellEnd"/>
      <w:r>
        <w:rPr>
          <w:b/>
          <w:bCs/>
        </w:rPr>
        <w:t>{</w:t>
      </w:r>
      <w:proofErr w:type="gramEnd"/>
      <w:r w:rsidR="00601B31" w:rsidRPr="00601B31">
        <w:rPr>
          <w:b/>
          <w:bCs/>
        </w:rPr>
        <w:t>Dos nuevos miembros en el Consejo Ejecutivo de la S</w:t>
      </w:r>
      <w:r w:rsidR="00783742">
        <w:rPr>
          <w:b/>
          <w:bCs/>
        </w:rPr>
        <w:t>E</w:t>
      </w:r>
      <w:r w:rsidR="00601B31" w:rsidRPr="00601B31">
        <w:rPr>
          <w:b/>
          <w:bCs/>
        </w:rPr>
        <w:t>MA</w:t>
      </w:r>
      <w:r>
        <w:rPr>
          <w:b/>
          <w:bCs/>
        </w:rPr>
        <w:t>}</w:t>
      </w:r>
    </w:p>
    <w:p w14:paraId="19D76DF4" w14:textId="4FBCC7F0" w:rsidR="00B5318E" w:rsidRDefault="00601B31">
      <w:r>
        <w:t>En la última asamblea de la SEMA, celebrada el día 20 de julio de 2022 en el Aula Magna del Paraninfo de la Universidad de Zaragoza,</w:t>
      </w:r>
      <w:r w:rsidR="00783742">
        <w:t xml:space="preserve"> fue reelegido Manuel J. Castro (U. de Málaga) como </w:t>
      </w:r>
      <w:proofErr w:type="gramStart"/>
      <w:r w:rsidR="00783742">
        <w:t>Presidente</w:t>
      </w:r>
      <w:proofErr w:type="gramEnd"/>
      <w:r w:rsidR="00783742">
        <w:t xml:space="preserve"> de la Sociedad. También fueron renovadas Esther Barrabés, de la U. de Girona, que seguirá desempeñando el cargo de vocal, y María Luisa </w:t>
      </w:r>
      <w:proofErr w:type="spellStart"/>
      <w:r w:rsidR="00783742">
        <w:t>Rapún</w:t>
      </w:r>
      <w:proofErr w:type="spellEnd"/>
      <w:r w:rsidR="00783742">
        <w:t xml:space="preserve"> (U. Politécnica de Madrid), que en esta nueva etapa pasará a ocupar el puesto de Secretaria. Causaron baja en el </w:t>
      </w:r>
      <w:r w:rsidR="00B02610">
        <w:t>C</w:t>
      </w:r>
      <w:r w:rsidR="00783742">
        <w:t xml:space="preserve">onsejo </w:t>
      </w:r>
      <w:r w:rsidR="00B02610">
        <w:t>E</w:t>
      </w:r>
      <w:r w:rsidR="00783742">
        <w:t xml:space="preserve">jecutivo los profesores Fernando de Terán, de la Universidad Carlos III de Madrid y </w:t>
      </w:r>
      <w:proofErr w:type="spellStart"/>
      <w:r w:rsidR="00783742">
        <w:t>Arghir</w:t>
      </w:r>
      <w:proofErr w:type="spellEnd"/>
      <w:r w:rsidR="00783742">
        <w:t xml:space="preserve"> D. </w:t>
      </w:r>
      <w:proofErr w:type="spellStart"/>
      <w:r w:rsidR="00783742">
        <w:t>Zharnescu</w:t>
      </w:r>
      <w:proofErr w:type="spellEnd"/>
      <w:r w:rsidR="00783742">
        <w:t xml:space="preserve">, del </w:t>
      </w:r>
      <w:proofErr w:type="spellStart"/>
      <w:r w:rsidR="00783742">
        <w:t>Basque</w:t>
      </w:r>
      <w:proofErr w:type="spellEnd"/>
      <w:r w:rsidR="00783742">
        <w:t xml:space="preserve"> Center </w:t>
      </w:r>
      <w:proofErr w:type="spellStart"/>
      <w:r w:rsidR="00783742">
        <w:t>for</w:t>
      </w:r>
      <w:proofErr w:type="spellEnd"/>
      <w:r w:rsidR="00783742">
        <w:t xml:space="preserve"> </w:t>
      </w:r>
      <w:proofErr w:type="spellStart"/>
      <w:r w:rsidR="00783742">
        <w:t>Applied</w:t>
      </w:r>
      <w:proofErr w:type="spellEnd"/>
      <w:r w:rsidR="00783742">
        <w:t xml:space="preserve"> </w:t>
      </w:r>
      <w:proofErr w:type="spellStart"/>
      <w:r w:rsidR="00783742">
        <w:t>Mathematics</w:t>
      </w:r>
      <w:proofErr w:type="spellEnd"/>
      <w:r w:rsidR="00783742">
        <w:t xml:space="preserve"> (BCAM). Se eligieron también dos nuevos miembros del Consejo Ejecutivo: </w:t>
      </w:r>
      <w:r w:rsidR="00B02610">
        <w:t xml:space="preserve">Luca </w:t>
      </w:r>
      <w:proofErr w:type="spellStart"/>
      <w:r w:rsidR="00B02610">
        <w:t>Fanelli</w:t>
      </w:r>
      <w:proofErr w:type="spellEnd"/>
      <w:r w:rsidR="00B02610">
        <w:t xml:space="preserve">, de la U. del País Vasco y Begoña Cantó, de la U. Politécnica de Valencia. </w:t>
      </w:r>
    </w:p>
    <w:p w14:paraId="73F781B7" w14:textId="4F163A93" w:rsidR="00B5318E" w:rsidRPr="00AC09AF" w:rsidRDefault="00580B75">
      <w:pPr>
        <w:rPr>
          <w:b/>
          <w:bCs/>
        </w:rPr>
      </w:pPr>
      <w:r>
        <w:rPr>
          <w:b/>
          <w:bCs/>
        </w:rPr>
        <w:t>\</w:t>
      </w:r>
      <w:proofErr w:type="spellStart"/>
      <w:proofErr w:type="gramStart"/>
      <w:r>
        <w:rPr>
          <w:b/>
          <w:bCs/>
        </w:rPr>
        <w:t>subsubsection</w:t>
      </w:r>
      <w:proofErr w:type="spellEnd"/>
      <w:r>
        <w:rPr>
          <w:b/>
          <w:bCs/>
        </w:rPr>
        <w:t>{</w:t>
      </w:r>
      <w:proofErr w:type="gramEnd"/>
      <w:r w:rsidR="00B5318E" w:rsidRPr="00AC09AF">
        <w:rPr>
          <w:b/>
          <w:bCs/>
        </w:rPr>
        <w:t xml:space="preserve">Luca </w:t>
      </w:r>
      <w:proofErr w:type="spellStart"/>
      <w:r w:rsidR="00B5318E" w:rsidRPr="00AC09AF">
        <w:rPr>
          <w:b/>
          <w:bCs/>
        </w:rPr>
        <w:t>Fanelli</w:t>
      </w:r>
      <w:proofErr w:type="spellEnd"/>
      <w:r>
        <w:rPr>
          <w:b/>
          <w:bCs/>
        </w:rPr>
        <w:t>}</w:t>
      </w:r>
    </w:p>
    <w:p w14:paraId="0D478192" w14:textId="6A35A4D9" w:rsidR="00B5318E" w:rsidRPr="00C44955" w:rsidRDefault="00C91426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Luca </w:t>
      </w:r>
      <w:proofErr w:type="spellStart"/>
      <w:r>
        <w:rPr>
          <w:rFonts w:ascii="Calibri" w:hAnsi="Calibri" w:cs="Calibri"/>
          <w:color w:val="000000"/>
        </w:rPr>
        <w:t>Fanelli</w:t>
      </w:r>
      <w:proofErr w:type="spellEnd"/>
      <w:r>
        <w:rPr>
          <w:rFonts w:ascii="Calibri" w:hAnsi="Calibri" w:cs="Calibri"/>
          <w:color w:val="000000"/>
        </w:rPr>
        <w:t xml:space="preserve"> r</w:t>
      </w:r>
      <w:r w:rsidR="00B5318E" w:rsidRPr="00C44955">
        <w:rPr>
          <w:rFonts w:ascii="Calibri" w:hAnsi="Calibri" w:cs="Calibri"/>
          <w:color w:val="000000"/>
        </w:rPr>
        <w:t xml:space="preserve">ealizó su tesis doctoral en la </w:t>
      </w:r>
      <w:proofErr w:type="spellStart"/>
      <w:r w:rsidR="00B5318E" w:rsidRPr="00C44955">
        <w:rPr>
          <w:rFonts w:ascii="Calibri" w:hAnsi="Calibri" w:cs="Calibri"/>
          <w:color w:val="000000"/>
        </w:rPr>
        <w:t>Università</w:t>
      </w:r>
      <w:proofErr w:type="spellEnd"/>
      <w:r w:rsidR="00B5318E" w:rsidRPr="00C44955">
        <w:rPr>
          <w:rFonts w:ascii="Calibri" w:hAnsi="Calibri" w:cs="Calibri"/>
          <w:color w:val="000000"/>
        </w:rPr>
        <w:t xml:space="preserve"> </w:t>
      </w:r>
      <w:r w:rsidR="00580B75">
        <w:rPr>
          <w:rFonts w:ascii="Calibri" w:hAnsi="Calibri" w:cs="Calibri"/>
          <w:color w:val="000000"/>
        </w:rPr>
        <w:t>&lt;&lt;</w:t>
      </w:r>
      <w:r w:rsidR="00B5318E" w:rsidRPr="00C44955">
        <w:rPr>
          <w:rFonts w:ascii="Calibri" w:hAnsi="Calibri" w:cs="Calibri"/>
          <w:color w:val="000000"/>
        </w:rPr>
        <w:t xml:space="preserve">La </w:t>
      </w:r>
      <w:proofErr w:type="spellStart"/>
      <w:r w:rsidR="00B5318E" w:rsidRPr="00C44955">
        <w:rPr>
          <w:rFonts w:ascii="Calibri" w:hAnsi="Calibri" w:cs="Calibri"/>
          <w:color w:val="000000"/>
        </w:rPr>
        <w:t>Sapienza</w:t>
      </w:r>
      <w:proofErr w:type="spellEnd"/>
      <w:r w:rsidR="00580B75">
        <w:rPr>
          <w:rFonts w:ascii="Calibri" w:hAnsi="Calibri" w:cs="Calibri"/>
          <w:color w:val="000000"/>
        </w:rPr>
        <w:t>&gt;&gt;</w:t>
      </w:r>
      <w:r w:rsidR="00B5318E" w:rsidRPr="00C44955">
        <w:rPr>
          <w:rFonts w:ascii="Calibri" w:hAnsi="Calibri" w:cs="Calibri"/>
          <w:color w:val="000000"/>
        </w:rPr>
        <w:t xml:space="preserve"> di Roma (Italia), bajo la</w:t>
      </w:r>
    </w:p>
    <w:p w14:paraId="0B427677" w14:textId="2CE2B70B" w:rsidR="00B5318E" w:rsidRPr="00C44955" w:rsidRDefault="00B5318E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4955">
        <w:rPr>
          <w:rFonts w:ascii="Calibri" w:hAnsi="Calibri" w:cs="Calibri"/>
          <w:color w:val="000000"/>
        </w:rPr>
        <w:t xml:space="preserve">dirección del Profesor Piero </w:t>
      </w:r>
      <w:proofErr w:type="spellStart"/>
      <w:r w:rsidRPr="00C44955">
        <w:rPr>
          <w:rFonts w:ascii="Calibri" w:hAnsi="Calibri" w:cs="Calibri"/>
          <w:color w:val="000000"/>
        </w:rPr>
        <w:t>D</w:t>
      </w:r>
      <w:r w:rsidR="00580B75">
        <w:rPr>
          <w:rFonts w:ascii="Calibri" w:hAnsi="Calibri" w:cs="Calibri"/>
          <w:color w:val="000000"/>
        </w:rPr>
        <w:t>’</w:t>
      </w:r>
      <w:r w:rsidRPr="00C44955">
        <w:rPr>
          <w:rFonts w:ascii="Calibri" w:hAnsi="Calibri" w:cs="Calibri"/>
          <w:color w:val="000000"/>
        </w:rPr>
        <w:t>Ancona</w:t>
      </w:r>
      <w:proofErr w:type="spellEnd"/>
      <w:r w:rsidRPr="00C44955">
        <w:rPr>
          <w:rFonts w:ascii="Calibri" w:hAnsi="Calibri" w:cs="Calibri"/>
          <w:color w:val="000000"/>
        </w:rPr>
        <w:t>.  La temática trataba del estudio de la dinámica</w:t>
      </w:r>
    </w:p>
    <w:p w14:paraId="0FC75E18" w14:textId="04F0E4E6" w:rsidR="00B5318E" w:rsidRPr="00C44955" w:rsidRDefault="00B5318E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4955">
        <w:rPr>
          <w:rFonts w:ascii="Calibri" w:hAnsi="Calibri" w:cs="Calibri"/>
          <w:color w:val="000000"/>
        </w:rPr>
        <w:t>asintótica de EDP dispersivas de la Mecánica Cuántica. Al terminar el doctorado pasó</w:t>
      </w:r>
    </w:p>
    <w:p w14:paraId="6E716E4C" w14:textId="1094FC56" w:rsidR="00B5318E" w:rsidRPr="00C44955" w:rsidRDefault="00B5318E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4955">
        <w:rPr>
          <w:rFonts w:ascii="Calibri" w:hAnsi="Calibri" w:cs="Calibri"/>
          <w:color w:val="000000"/>
        </w:rPr>
        <w:t>tres años en la UPV/EHU inicialmente como post-</w:t>
      </w:r>
      <w:proofErr w:type="spellStart"/>
      <w:r w:rsidRPr="00C44955">
        <w:rPr>
          <w:rFonts w:ascii="Calibri" w:hAnsi="Calibri" w:cs="Calibri"/>
          <w:color w:val="000000"/>
        </w:rPr>
        <w:t>doc</w:t>
      </w:r>
      <w:proofErr w:type="spellEnd"/>
      <w:r w:rsidRPr="00C44955">
        <w:rPr>
          <w:rFonts w:ascii="Calibri" w:hAnsi="Calibri" w:cs="Calibri"/>
          <w:color w:val="000000"/>
        </w:rPr>
        <w:t>, luego como contratado Juan de</w:t>
      </w:r>
    </w:p>
    <w:p w14:paraId="10A14090" w14:textId="1AEE8F41" w:rsidR="00B5318E" w:rsidRPr="00C44955" w:rsidRDefault="00B5318E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4955">
        <w:rPr>
          <w:rFonts w:ascii="Calibri" w:hAnsi="Calibri" w:cs="Calibri"/>
          <w:color w:val="000000"/>
        </w:rPr>
        <w:t>la Cierva y</w:t>
      </w:r>
      <w:r w:rsidR="00580B75">
        <w:rPr>
          <w:rFonts w:ascii="Calibri" w:hAnsi="Calibri" w:cs="Calibri"/>
          <w:color w:val="000000"/>
        </w:rPr>
        <w:t>,</w:t>
      </w:r>
      <w:r w:rsidRPr="00C44955">
        <w:rPr>
          <w:rFonts w:ascii="Calibri" w:hAnsi="Calibri" w:cs="Calibri"/>
          <w:color w:val="000000"/>
        </w:rPr>
        <w:t xml:space="preserve"> finalmente</w:t>
      </w:r>
      <w:r w:rsidR="00580B75">
        <w:rPr>
          <w:rFonts w:ascii="Calibri" w:hAnsi="Calibri" w:cs="Calibri"/>
          <w:color w:val="000000"/>
        </w:rPr>
        <w:t>,</w:t>
      </w:r>
      <w:r w:rsidRPr="00C44955">
        <w:rPr>
          <w:rFonts w:ascii="Calibri" w:hAnsi="Calibri" w:cs="Calibri"/>
          <w:color w:val="000000"/>
        </w:rPr>
        <w:t xml:space="preserve"> como investigador Ramón y Cajal. En dicho periodo empezó su </w:t>
      </w:r>
    </w:p>
    <w:p w14:paraId="15369DF8" w14:textId="38F76CE4" w:rsidR="00B5318E" w:rsidRPr="00C44955" w:rsidRDefault="00B5318E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4955">
        <w:rPr>
          <w:rFonts w:ascii="Calibri" w:hAnsi="Calibri" w:cs="Calibri"/>
          <w:color w:val="000000"/>
        </w:rPr>
        <w:t xml:space="preserve">colaboración científica con el Profesor Luis Vega con quien pudo ampliar sus </w:t>
      </w:r>
    </w:p>
    <w:p w14:paraId="6B56FBC6" w14:textId="77777777" w:rsidR="00B5318E" w:rsidRPr="00C44955" w:rsidRDefault="00B5318E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4955">
        <w:rPr>
          <w:rFonts w:ascii="Calibri" w:hAnsi="Calibri" w:cs="Calibri"/>
          <w:color w:val="000000"/>
        </w:rPr>
        <w:t>intereses de investigación en la teoría espectral y en las aplicaciones del Análisis de</w:t>
      </w:r>
    </w:p>
    <w:p w14:paraId="0305BC1E" w14:textId="77777777" w:rsidR="00B5318E" w:rsidRPr="00C44955" w:rsidRDefault="00B5318E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4955">
        <w:rPr>
          <w:rFonts w:ascii="Calibri" w:hAnsi="Calibri" w:cs="Calibri"/>
          <w:color w:val="000000"/>
        </w:rPr>
        <w:t>Fourier, incluyendo entre estas el Principio de Incertidumbre y el estudio de modelos</w:t>
      </w:r>
    </w:p>
    <w:p w14:paraId="0E0E6EA5" w14:textId="4CFA6A62" w:rsidR="00B5318E" w:rsidRDefault="00B5318E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4955">
        <w:rPr>
          <w:rFonts w:ascii="Calibri" w:hAnsi="Calibri" w:cs="Calibri"/>
          <w:color w:val="000000"/>
        </w:rPr>
        <w:t>que describen la dinámica de partículas bajo la acción de un potencial electromagnético.</w:t>
      </w:r>
    </w:p>
    <w:p w14:paraId="3DD00D2A" w14:textId="77777777" w:rsidR="00580B75" w:rsidRPr="00C44955" w:rsidRDefault="00580B75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AB755B5" w14:textId="219BEA1B" w:rsidR="00B5318E" w:rsidRPr="00C44955" w:rsidRDefault="00B5318E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4955">
        <w:rPr>
          <w:rFonts w:ascii="Calibri" w:hAnsi="Calibri" w:cs="Calibri"/>
          <w:color w:val="000000"/>
        </w:rPr>
        <w:t xml:space="preserve">En 2011 obtuvo una plaza permanente en la </w:t>
      </w:r>
      <w:proofErr w:type="spellStart"/>
      <w:r w:rsidR="00580B75" w:rsidRPr="00C44955">
        <w:rPr>
          <w:rFonts w:ascii="Calibri" w:hAnsi="Calibri" w:cs="Calibri"/>
          <w:color w:val="000000"/>
        </w:rPr>
        <w:t>Università</w:t>
      </w:r>
      <w:proofErr w:type="spellEnd"/>
      <w:r w:rsidR="00580B75" w:rsidRPr="00C44955">
        <w:rPr>
          <w:rFonts w:ascii="Calibri" w:hAnsi="Calibri" w:cs="Calibri"/>
          <w:color w:val="000000"/>
        </w:rPr>
        <w:t xml:space="preserve"> </w:t>
      </w:r>
      <w:r w:rsidR="00580B75">
        <w:rPr>
          <w:rFonts w:ascii="Calibri" w:hAnsi="Calibri" w:cs="Calibri"/>
          <w:color w:val="000000"/>
        </w:rPr>
        <w:t>&lt;&lt;</w:t>
      </w:r>
      <w:r w:rsidR="00580B75" w:rsidRPr="00C44955">
        <w:rPr>
          <w:rFonts w:ascii="Calibri" w:hAnsi="Calibri" w:cs="Calibri"/>
          <w:color w:val="000000"/>
        </w:rPr>
        <w:t xml:space="preserve">La </w:t>
      </w:r>
      <w:proofErr w:type="spellStart"/>
      <w:r w:rsidR="00580B75" w:rsidRPr="00C44955">
        <w:rPr>
          <w:rFonts w:ascii="Calibri" w:hAnsi="Calibri" w:cs="Calibri"/>
          <w:color w:val="000000"/>
        </w:rPr>
        <w:t>Sapienza</w:t>
      </w:r>
      <w:proofErr w:type="spellEnd"/>
      <w:r w:rsidR="00580B75">
        <w:rPr>
          <w:rFonts w:ascii="Calibri" w:hAnsi="Calibri" w:cs="Calibri"/>
          <w:color w:val="000000"/>
        </w:rPr>
        <w:t>&gt;&gt;</w:t>
      </w:r>
      <w:r w:rsidR="00580B75" w:rsidRPr="00C44955">
        <w:rPr>
          <w:rFonts w:ascii="Calibri" w:hAnsi="Calibri" w:cs="Calibri"/>
          <w:color w:val="000000"/>
        </w:rPr>
        <w:t xml:space="preserve"> di Roma</w:t>
      </w:r>
    </w:p>
    <w:p w14:paraId="465FE036" w14:textId="245F3347" w:rsidR="00B5318E" w:rsidRPr="00C44955" w:rsidRDefault="00B5318E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4955">
        <w:rPr>
          <w:rFonts w:ascii="Calibri" w:hAnsi="Calibri" w:cs="Calibri"/>
          <w:color w:val="000000"/>
        </w:rPr>
        <w:t xml:space="preserve"> y en 2015 una de </w:t>
      </w:r>
      <w:r w:rsidR="00580B75">
        <w:rPr>
          <w:rFonts w:ascii="Calibri" w:hAnsi="Calibri" w:cs="Calibri"/>
          <w:color w:val="000000"/>
        </w:rPr>
        <w:t>p</w:t>
      </w:r>
      <w:r w:rsidRPr="00C44955">
        <w:rPr>
          <w:rFonts w:ascii="Calibri" w:hAnsi="Calibri" w:cs="Calibri"/>
          <w:color w:val="000000"/>
        </w:rPr>
        <w:t xml:space="preserve">rofesor </w:t>
      </w:r>
      <w:r w:rsidR="00580B75">
        <w:rPr>
          <w:rFonts w:ascii="Calibri" w:hAnsi="Calibri" w:cs="Calibri"/>
          <w:color w:val="000000"/>
        </w:rPr>
        <w:t>t</w:t>
      </w:r>
      <w:r w:rsidRPr="00C44955">
        <w:rPr>
          <w:rFonts w:ascii="Calibri" w:hAnsi="Calibri" w:cs="Calibri"/>
          <w:color w:val="000000"/>
        </w:rPr>
        <w:t xml:space="preserve">itular en la misma universidad en la que trabajó </w:t>
      </w:r>
    </w:p>
    <w:p w14:paraId="67296130" w14:textId="2F4619E4" w:rsidR="00B5318E" w:rsidRPr="00C44955" w:rsidRDefault="00B5318E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4955">
        <w:rPr>
          <w:rFonts w:ascii="Calibri" w:hAnsi="Calibri" w:cs="Calibri"/>
          <w:color w:val="000000"/>
        </w:rPr>
        <w:t xml:space="preserve">hasta el mes de junio de 2020. En estos años, ha dirigido </w:t>
      </w:r>
      <w:r w:rsidR="00580B75">
        <w:rPr>
          <w:rFonts w:ascii="Calibri" w:hAnsi="Calibri" w:cs="Calibri"/>
          <w:color w:val="000000"/>
        </w:rPr>
        <w:t>un</w:t>
      </w:r>
      <w:r w:rsidRPr="00C44955">
        <w:rPr>
          <w:rFonts w:ascii="Calibri" w:hAnsi="Calibri" w:cs="Calibri"/>
          <w:color w:val="000000"/>
        </w:rPr>
        <w:t xml:space="preserve"> </w:t>
      </w:r>
      <w:proofErr w:type="spellStart"/>
      <w:r w:rsidRPr="00C44955">
        <w:rPr>
          <w:rFonts w:ascii="Calibri" w:hAnsi="Calibri" w:cs="Calibri"/>
          <w:color w:val="000000"/>
        </w:rPr>
        <w:t>posdoc</w:t>
      </w:r>
      <w:proofErr w:type="spellEnd"/>
      <w:r w:rsidRPr="00C44955">
        <w:rPr>
          <w:rFonts w:ascii="Calibri" w:hAnsi="Calibri" w:cs="Calibri"/>
          <w:color w:val="000000"/>
        </w:rPr>
        <w:t xml:space="preserve">, </w:t>
      </w:r>
      <w:r w:rsidR="00580B75">
        <w:rPr>
          <w:rFonts w:ascii="Calibri" w:hAnsi="Calibri" w:cs="Calibri"/>
          <w:color w:val="000000"/>
        </w:rPr>
        <w:t>dos</w:t>
      </w:r>
      <w:r w:rsidRPr="00C44955">
        <w:rPr>
          <w:rFonts w:ascii="Calibri" w:hAnsi="Calibri" w:cs="Calibri"/>
          <w:color w:val="000000"/>
        </w:rPr>
        <w:t xml:space="preserve"> tesis doctorales,</w:t>
      </w:r>
    </w:p>
    <w:p w14:paraId="28914356" w14:textId="77777777" w:rsidR="00580B75" w:rsidRDefault="00580B75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dieciséis</w:t>
      </w:r>
      <w:r w:rsidR="00B5318E" w:rsidRPr="00C44955">
        <w:rPr>
          <w:rFonts w:ascii="Calibri" w:hAnsi="Calibri" w:cs="Calibri"/>
          <w:color w:val="000000"/>
        </w:rPr>
        <w:t xml:space="preserve"> TFM y </w:t>
      </w:r>
      <w:r>
        <w:rPr>
          <w:rFonts w:ascii="Calibri" w:hAnsi="Calibri" w:cs="Calibri"/>
          <w:color w:val="000000"/>
        </w:rPr>
        <w:t>treinta y cuatro</w:t>
      </w:r>
      <w:r w:rsidR="00B5318E" w:rsidRPr="00C44955">
        <w:rPr>
          <w:rFonts w:ascii="Calibri" w:hAnsi="Calibri" w:cs="Calibri"/>
          <w:color w:val="000000"/>
        </w:rPr>
        <w:t xml:space="preserve"> TFG</w:t>
      </w:r>
      <w:r>
        <w:rPr>
          <w:rFonts w:ascii="Calibri" w:hAnsi="Calibri" w:cs="Calibri"/>
          <w:color w:val="000000"/>
        </w:rPr>
        <w:t>,</w:t>
      </w:r>
      <w:r w:rsidR="00B5318E" w:rsidRPr="00C44955">
        <w:rPr>
          <w:rFonts w:ascii="Calibri" w:hAnsi="Calibri" w:cs="Calibri"/>
          <w:color w:val="000000"/>
        </w:rPr>
        <w:t xml:space="preserve"> ha</w:t>
      </w:r>
      <w:r>
        <w:rPr>
          <w:rFonts w:ascii="Calibri" w:hAnsi="Calibri" w:cs="Calibri"/>
          <w:color w:val="000000"/>
        </w:rPr>
        <w:t>biendo</w:t>
      </w:r>
      <w:r w:rsidR="00B5318E" w:rsidRPr="00C44955">
        <w:rPr>
          <w:rFonts w:ascii="Calibri" w:hAnsi="Calibri" w:cs="Calibri"/>
          <w:color w:val="000000"/>
        </w:rPr>
        <w:t xml:space="preserve"> sido </w:t>
      </w:r>
      <w:r>
        <w:rPr>
          <w:rFonts w:ascii="Calibri" w:hAnsi="Calibri" w:cs="Calibri"/>
          <w:color w:val="000000"/>
        </w:rPr>
        <w:t>además i</w:t>
      </w:r>
      <w:r w:rsidR="00B5318E" w:rsidRPr="00C44955">
        <w:rPr>
          <w:rFonts w:ascii="Calibri" w:hAnsi="Calibri" w:cs="Calibri"/>
          <w:color w:val="000000"/>
        </w:rPr>
        <w:t xml:space="preserve">nvestigador </w:t>
      </w:r>
      <w:r>
        <w:rPr>
          <w:rFonts w:ascii="Calibri" w:hAnsi="Calibri" w:cs="Calibri"/>
          <w:color w:val="000000"/>
        </w:rPr>
        <w:t>p</w:t>
      </w:r>
      <w:r w:rsidR="00B5318E" w:rsidRPr="00C44955">
        <w:rPr>
          <w:rFonts w:ascii="Calibri" w:hAnsi="Calibri" w:cs="Calibri"/>
          <w:color w:val="000000"/>
        </w:rPr>
        <w:t>rincipal de un proyecto nacional FIRB con</w:t>
      </w:r>
      <w:r>
        <w:rPr>
          <w:rFonts w:ascii="Calibri" w:hAnsi="Calibri" w:cs="Calibri"/>
          <w:color w:val="000000"/>
        </w:rPr>
        <w:t xml:space="preserve"> </w:t>
      </w:r>
      <w:r w:rsidR="00B5318E" w:rsidRPr="00C44955">
        <w:rPr>
          <w:rFonts w:ascii="Calibri" w:hAnsi="Calibri" w:cs="Calibri"/>
          <w:color w:val="000000"/>
        </w:rPr>
        <w:t xml:space="preserve">financiación de 545.000 € y de </w:t>
      </w:r>
      <w:r>
        <w:rPr>
          <w:rFonts w:ascii="Calibri" w:hAnsi="Calibri" w:cs="Calibri"/>
          <w:color w:val="000000"/>
        </w:rPr>
        <w:t>tres</w:t>
      </w:r>
      <w:r w:rsidR="00B5318E" w:rsidRPr="00C44955">
        <w:rPr>
          <w:rFonts w:ascii="Calibri" w:hAnsi="Calibri" w:cs="Calibri"/>
          <w:color w:val="000000"/>
        </w:rPr>
        <w:t xml:space="preserve"> proyectos regionales </w:t>
      </w:r>
      <w:r>
        <w:rPr>
          <w:rFonts w:ascii="Calibri" w:hAnsi="Calibri" w:cs="Calibri"/>
          <w:color w:val="000000"/>
        </w:rPr>
        <w:t>por un montante total</w:t>
      </w:r>
      <w:r w:rsidR="00B5318E" w:rsidRPr="00C44955">
        <w:rPr>
          <w:rFonts w:ascii="Calibri" w:hAnsi="Calibri" w:cs="Calibri"/>
          <w:color w:val="000000"/>
        </w:rPr>
        <w:t xml:space="preserve"> de 45.000 </w:t>
      </w:r>
      <w:proofErr w:type="gramStart"/>
      <w:r w:rsidR="00B5318E" w:rsidRPr="00C44955">
        <w:rPr>
          <w:rFonts w:ascii="Calibri" w:hAnsi="Calibri" w:cs="Calibri"/>
          <w:color w:val="000000"/>
        </w:rPr>
        <w:t>€ .</w:t>
      </w:r>
      <w:proofErr w:type="gramEnd"/>
      <w:r w:rsidR="00B5318E" w:rsidRPr="00C44955">
        <w:rPr>
          <w:rFonts w:ascii="Calibri" w:hAnsi="Calibri" w:cs="Calibri"/>
          <w:color w:val="000000"/>
        </w:rPr>
        <w:t xml:space="preserve"> </w:t>
      </w:r>
    </w:p>
    <w:p w14:paraId="58A65633" w14:textId="77777777" w:rsidR="00580B75" w:rsidRDefault="00580B75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5A80577" w14:textId="1040DDD7" w:rsidR="00B5318E" w:rsidRPr="00C44955" w:rsidRDefault="00B5318E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4955">
        <w:rPr>
          <w:rFonts w:ascii="Calibri" w:hAnsi="Calibri" w:cs="Calibri"/>
          <w:color w:val="000000"/>
        </w:rPr>
        <w:t>En</w:t>
      </w:r>
      <w:r w:rsidR="00580B75">
        <w:rPr>
          <w:rFonts w:ascii="Calibri" w:hAnsi="Calibri" w:cs="Calibri"/>
          <w:color w:val="000000"/>
        </w:rPr>
        <w:t xml:space="preserve"> </w:t>
      </w:r>
      <w:r w:rsidRPr="00C44955">
        <w:rPr>
          <w:rFonts w:ascii="Calibri" w:hAnsi="Calibri" w:cs="Calibri"/>
          <w:color w:val="000000"/>
        </w:rPr>
        <w:t xml:space="preserve">2020 obtuvo una plaza </w:t>
      </w:r>
      <w:proofErr w:type="spellStart"/>
      <w:r w:rsidRPr="00C44955">
        <w:rPr>
          <w:rFonts w:ascii="Calibri" w:hAnsi="Calibri" w:cs="Calibri"/>
          <w:color w:val="000000"/>
        </w:rPr>
        <w:t>Ikerbasque</w:t>
      </w:r>
      <w:proofErr w:type="spellEnd"/>
      <w:r w:rsidRPr="00C44955">
        <w:rPr>
          <w:rFonts w:ascii="Calibri" w:hAnsi="Calibri" w:cs="Calibri"/>
          <w:color w:val="000000"/>
        </w:rPr>
        <w:t xml:space="preserve"> </w:t>
      </w:r>
      <w:proofErr w:type="spellStart"/>
      <w:r w:rsidRPr="00C44955">
        <w:rPr>
          <w:rFonts w:ascii="Calibri" w:hAnsi="Calibri" w:cs="Calibri"/>
          <w:color w:val="000000"/>
        </w:rPr>
        <w:t>Research</w:t>
      </w:r>
      <w:proofErr w:type="spellEnd"/>
      <w:r w:rsidRPr="00C44955">
        <w:rPr>
          <w:rFonts w:ascii="Calibri" w:hAnsi="Calibri" w:cs="Calibri"/>
          <w:color w:val="000000"/>
        </w:rPr>
        <w:t xml:space="preserve"> </w:t>
      </w:r>
      <w:proofErr w:type="spellStart"/>
      <w:r w:rsidRPr="00C44955">
        <w:rPr>
          <w:rFonts w:ascii="Calibri" w:hAnsi="Calibri" w:cs="Calibri"/>
          <w:color w:val="000000"/>
        </w:rPr>
        <w:t>Associate</w:t>
      </w:r>
      <w:proofErr w:type="spellEnd"/>
      <w:r w:rsidRPr="00C44955">
        <w:rPr>
          <w:rFonts w:ascii="Calibri" w:hAnsi="Calibri" w:cs="Calibri"/>
          <w:color w:val="000000"/>
        </w:rPr>
        <w:t xml:space="preserve"> dentro de la UPV/EHU, que es</w:t>
      </w:r>
    </w:p>
    <w:p w14:paraId="49E68DB5" w14:textId="2CDAAA46" w:rsidR="00B5318E" w:rsidRPr="00C44955" w:rsidRDefault="00B5318E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4955">
        <w:rPr>
          <w:rFonts w:ascii="Calibri" w:hAnsi="Calibri" w:cs="Calibri"/>
          <w:color w:val="000000"/>
        </w:rPr>
        <w:t>su afiliación actual. S</w:t>
      </w:r>
      <w:r w:rsidR="00580B75">
        <w:rPr>
          <w:rFonts w:ascii="Calibri" w:hAnsi="Calibri" w:cs="Calibri"/>
          <w:color w:val="000000"/>
        </w:rPr>
        <w:t>u</w:t>
      </w:r>
      <w:r w:rsidRPr="00C44955">
        <w:rPr>
          <w:rFonts w:ascii="Calibri" w:hAnsi="Calibri" w:cs="Calibri"/>
          <w:color w:val="000000"/>
        </w:rPr>
        <w:t xml:space="preserve"> trabajo ha dado lugar a 48 artículos de investigación en revistas</w:t>
      </w:r>
    </w:p>
    <w:p w14:paraId="2CD72CC0" w14:textId="229C19F6" w:rsidR="00B5318E" w:rsidRPr="00C44955" w:rsidRDefault="00B5318E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4955">
        <w:rPr>
          <w:rFonts w:ascii="Calibri" w:hAnsi="Calibri" w:cs="Calibri"/>
          <w:color w:val="000000"/>
        </w:rPr>
        <w:t>científicas internacionales indexadas, con 28 colaboradores de varios países, a varias</w:t>
      </w:r>
    </w:p>
    <w:p w14:paraId="55DC8CFA" w14:textId="77777777" w:rsidR="00B5318E" w:rsidRPr="00C44955" w:rsidRDefault="00B5318E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4955">
        <w:rPr>
          <w:rFonts w:ascii="Calibri" w:hAnsi="Calibri" w:cs="Calibri"/>
          <w:color w:val="000000"/>
        </w:rPr>
        <w:t>contribuciones a congresos, y al liderazgo y la participación en proyectos de</w:t>
      </w:r>
    </w:p>
    <w:p w14:paraId="641AA72B" w14:textId="4EB5AB7C" w:rsidR="00B5318E" w:rsidRDefault="00B5318E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4955">
        <w:rPr>
          <w:rFonts w:ascii="Calibri" w:hAnsi="Calibri" w:cs="Calibri"/>
          <w:color w:val="000000"/>
        </w:rPr>
        <w:t>investigación de forma ininterrumpida desde 2006.</w:t>
      </w:r>
    </w:p>
    <w:p w14:paraId="2A8087D1" w14:textId="1FE7399D" w:rsidR="00C44955" w:rsidRDefault="00C44955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26FFD26" w14:textId="77777777" w:rsidR="00C44955" w:rsidRDefault="00C44955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s-ES"/>
        </w:rPr>
        <w:lastRenderedPageBreak/>
        <w:drawing>
          <wp:inline distT="0" distB="0" distL="0" distR="0" wp14:anchorId="4980D8BC" wp14:editId="766FC6BE">
            <wp:extent cx="2322000" cy="3092400"/>
            <wp:effectExtent l="0" t="0" r="2540" b="0"/>
            <wp:docPr id="1" name="Imagen 1" descr="Un hombre sentado en un esta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hombre sentado en un estante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0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56A0" w14:textId="77777777" w:rsidR="00580B75" w:rsidRDefault="00580B75" w:rsidP="00C4495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1FEDD19" w14:textId="77777777" w:rsidR="00580B75" w:rsidRDefault="00580B75" w:rsidP="00C4495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A529C2F" w14:textId="423B61F3" w:rsidR="00AC09AF" w:rsidRDefault="00580B75" w:rsidP="00C4495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\</w:t>
      </w:r>
      <w:proofErr w:type="spellStart"/>
      <w:proofErr w:type="gramStart"/>
      <w:r>
        <w:rPr>
          <w:b/>
          <w:bCs/>
        </w:rPr>
        <w:t>subsubsection</w:t>
      </w:r>
      <w:proofErr w:type="spellEnd"/>
      <w:r>
        <w:rPr>
          <w:b/>
          <w:bCs/>
        </w:rPr>
        <w:t>{</w:t>
      </w:r>
      <w:proofErr w:type="gramEnd"/>
      <w:r w:rsidR="00AC09AF" w:rsidRPr="00AC09AF">
        <w:rPr>
          <w:b/>
          <w:bCs/>
        </w:rPr>
        <w:t>Begoña Cantó</w:t>
      </w:r>
      <w:r>
        <w:rPr>
          <w:b/>
          <w:bCs/>
        </w:rPr>
        <w:t>}</w:t>
      </w:r>
    </w:p>
    <w:p w14:paraId="7B298083" w14:textId="77777777" w:rsidR="00580B75" w:rsidRPr="00C44955" w:rsidRDefault="00580B75" w:rsidP="00C449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7603520" w14:textId="46F68119" w:rsidR="00580B75" w:rsidRDefault="00CB06EA" w:rsidP="00AC09AF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Begoña Cantó es doctora en Matemática Aplicada por la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Universitat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Politècnica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València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(UPV). Se inco</w:t>
      </w:r>
      <w:r w:rsidR="00580B75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poró a </w:t>
      </w:r>
      <w:r w:rsidR="00580B75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dicha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universidad en el año 2000 como profesora asociada y en 2009 tomó posesión como profesora </w:t>
      </w:r>
      <w:r w:rsidR="00580B75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itular de </w:t>
      </w:r>
      <w:r w:rsidR="00580B75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niversidad </w:t>
      </w:r>
      <w:r w:rsidR="00580B75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en el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r w:rsidR="00580B75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epartamento de Matemática Aplicada de la UPV</w:t>
      </w:r>
      <w:r w:rsidR="00580B75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r w:rsidR="00580B75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ampus de Alco</w:t>
      </w:r>
      <w:r w:rsidR="00580B75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.</w:t>
      </w:r>
    </w:p>
    <w:p w14:paraId="312A9828" w14:textId="77777777" w:rsidR="00580B75" w:rsidRDefault="00CB06EA" w:rsidP="00AC09AF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Forma parte de la comisión científico</w:t>
      </w:r>
      <w:r w:rsidR="00580B75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--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técnica del Instituto Universitario de Matemática Multidisciplinar (IMM) y posee tres sexenios de investigación, el último vigente. Ha trabajado en diversos campos de las matemáticas como la teoría de control positivo de sistemas lineales y sus aplicaciones y, en estos momentos, su trabajo se centra en la teoría de matrices, sus propiedades y aplicaciones.</w:t>
      </w:r>
    </w:p>
    <w:p w14:paraId="5D6CAF6D" w14:textId="77777777" w:rsidR="00580B75" w:rsidRDefault="00CB06EA" w:rsidP="00AC09AF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Su labor docente ha estado siempre vinculada a la Escuela Politécnica Superior de Alcoy, impartiendo docencia en diversos grados de la misma y posee cuatro quinquenios de docencia, el último vigente.</w:t>
      </w:r>
    </w:p>
    <w:p w14:paraId="2AD11FCF" w14:textId="77777777" w:rsidR="00580B75" w:rsidRDefault="00CB06EA" w:rsidP="00AC09AF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Ha sido </w:t>
      </w:r>
      <w:r w:rsidR="00580B75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ubdirectora de Formación Permanente de la Escuela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Politècnica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Superior d</w:t>
      </w:r>
      <w:r w:rsidR="00580B75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e 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Alco</w:t>
      </w:r>
      <w:r w:rsidR="00580B75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perteneciente a la UPV, desde 2011 hasta 2015 y </w:t>
      </w:r>
      <w:r w:rsidR="00580B75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ubdirectora </w:t>
      </w:r>
      <w:r w:rsidR="00580B75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rimera Jefa de Estudios de la misma escuela, desde 2015 hasta 2020.</w:t>
      </w:r>
    </w:p>
    <w:p w14:paraId="43BF9E05" w14:textId="70F5BDA2" w:rsidR="00CB06EA" w:rsidRDefault="00CB06EA" w:rsidP="00AC09AF">
      <w:pPr>
        <w:rPr>
          <w:rFonts w:ascii="Calibri" w:hAnsi="Calibri" w:cs="Calibri"/>
          <w:color w:val="0563C2"/>
        </w:rPr>
      </w:pP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Se puede encontrar un resumen de su actividad docente e investigadora en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 w:rsidR="00580B75">
        <w:t>\</w:t>
      </w:r>
      <w:proofErr w:type="spellStart"/>
      <w:r w:rsidR="00580B75">
        <w:t>url</w:t>
      </w:r>
      <w:proofErr w:type="spellEnd"/>
      <w:r w:rsidR="00580B75">
        <w:t>{</w:t>
      </w:r>
      <w:hyperlink r:id="rId5" w:history="1">
        <w:r w:rsidR="00580B75" w:rsidRPr="000072AA">
          <w:rPr>
            <w:rStyle w:val="Hipervnculo"/>
            <w:rFonts w:ascii="Courier New" w:hAnsi="Courier New" w:cs="Courier New"/>
            <w:sz w:val="18"/>
            <w:szCs w:val="18"/>
            <w:shd w:val="clear" w:color="auto" w:fill="FFFFFF"/>
          </w:rPr>
          <w:t>http://www.upv.es/ficha</w:t>
        </w:r>
        <w:r w:rsidR="00580B75" w:rsidRPr="000072AA">
          <w:rPr>
            <w:rStyle w:val="Hipervnculo"/>
            <w:rFonts w:ascii="Cambria Math" w:hAnsi="Cambria Math" w:cs="Cambria Math"/>
            <w:sz w:val="18"/>
            <w:szCs w:val="18"/>
            <w:shd w:val="clear" w:color="auto" w:fill="FFFFFF"/>
          </w:rPr>
          <w:t>‐</w:t>
        </w:r>
        <w:r w:rsidR="00580B75" w:rsidRPr="000072AA">
          <w:rPr>
            <w:rStyle w:val="Hipervnculo"/>
            <w:rFonts w:ascii="Courier New" w:hAnsi="Courier New" w:cs="Courier New"/>
            <w:sz w:val="18"/>
            <w:szCs w:val="18"/>
            <w:shd w:val="clear" w:color="auto" w:fill="FFFFFF"/>
          </w:rPr>
          <w:t>personal/becanco1</w:t>
        </w:r>
      </w:hyperlink>
      <w:r w:rsidR="00580B75">
        <w:rPr>
          <w:rStyle w:val="Hipervnculo"/>
          <w:rFonts w:ascii="Courier New" w:hAnsi="Courier New" w:cs="Courier New"/>
          <w:color w:val="0069A6"/>
          <w:sz w:val="18"/>
          <w:szCs w:val="18"/>
          <w:shd w:val="clear" w:color="auto" w:fill="FFFFFF"/>
        </w:rPr>
        <w:t>}.</w:t>
      </w:r>
      <w:bookmarkStart w:id="0" w:name="_GoBack"/>
      <w:bookmarkEnd w:id="0"/>
    </w:p>
    <w:p w14:paraId="5E7D08D9" w14:textId="10501E21" w:rsidR="00C91426" w:rsidRPr="00AC09AF" w:rsidRDefault="00C91426" w:rsidP="00AC09AF">
      <w:pPr>
        <w:rPr>
          <w:b/>
          <w:bCs/>
        </w:rPr>
      </w:pPr>
      <w:r>
        <w:rPr>
          <w:b/>
          <w:bCs/>
          <w:noProof/>
          <w:lang w:eastAsia="es-ES"/>
        </w:rPr>
        <w:lastRenderedPageBreak/>
        <w:drawing>
          <wp:inline distT="0" distB="0" distL="0" distR="0" wp14:anchorId="6CA0823F" wp14:editId="50838488">
            <wp:extent cx="2307600" cy="3060000"/>
            <wp:effectExtent l="0" t="0" r="0" b="7620"/>
            <wp:docPr id="2" name="Imagen 2" descr="Una persona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persona sonriend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6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FA33" w14:textId="77777777" w:rsidR="00AC09AF" w:rsidRDefault="00AC09AF" w:rsidP="00B5318E"/>
    <w:sectPr w:rsidR="00AC0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C70"/>
    <w:rsid w:val="00244165"/>
    <w:rsid w:val="00485AE2"/>
    <w:rsid w:val="00580B75"/>
    <w:rsid w:val="00601B31"/>
    <w:rsid w:val="0075505F"/>
    <w:rsid w:val="00783742"/>
    <w:rsid w:val="00923C70"/>
    <w:rsid w:val="00AC09AF"/>
    <w:rsid w:val="00B02610"/>
    <w:rsid w:val="00B5318E"/>
    <w:rsid w:val="00C44955"/>
    <w:rsid w:val="00C91426"/>
    <w:rsid w:val="00CB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75ED"/>
  <w15:chartTrackingRefBased/>
  <w15:docId w15:val="{E3615DA4-567F-462B-BE2D-D5355D7A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142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914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80B75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upv.es/ficha&#8208;personal/becanco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MLuisa Rapun</dc:creator>
  <cp:keywords/>
  <dc:description/>
  <cp:lastModifiedBy>Usuario de Microsoft Office</cp:lastModifiedBy>
  <cp:revision>8</cp:revision>
  <dcterms:created xsi:type="dcterms:W3CDTF">2022-11-23T08:31:00Z</dcterms:created>
  <dcterms:modified xsi:type="dcterms:W3CDTF">2022-11-26T09:39:00Z</dcterms:modified>
</cp:coreProperties>
</file>