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4CD" w:rsidRDefault="002544CD" w:rsidP="002544C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7C2236">
        <w:rPr>
          <w:rFonts w:ascii="Times New Roman" w:hAnsi="Times New Roman" w:cs="Times New Roman"/>
          <w:b/>
          <w:color w:val="231F20"/>
          <w:sz w:val="24"/>
          <w:szCs w:val="24"/>
        </w:rPr>
        <w:t>CONCLUSION</w:t>
      </w:r>
    </w:p>
    <w:p w:rsidR="002544CD" w:rsidRPr="007C2236" w:rsidRDefault="002544CD" w:rsidP="002544C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:rsidR="002544CD" w:rsidRPr="0041594F" w:rsidRDefault="002544CD" w:rsidP="002544C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41594F">
        <w:rPr>
          <w:rFonts w:ascii="Times New Roman" w:hAnsi="Times New Roman" w:cs="Times New Roman"/>
          <w:color w:val="231F20"/>
          <w:sz w:val="24"/>
          <w:szCs w:val="24"/>
        </w:rPr>
        <w:t>We have proposed an Adaptive Privacy Policy Prediction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(A3P) system that helps users automate the privacy policy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settings for their uploaded images. The A3P system provides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a comprehensive framework to infer privacy preferences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based on the information available for a given user. We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also effectively tackled the issue of cold-start, leveraging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social context information. Our experimental study proves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that our A3P is a practical tool that offers significant</w:t>
      </w:r>
    </w:p>
    <w:p w:rsidR="002544CD" w:rsidRDefault="002544CD" w:rsidP="002544C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 w:rsidRPr="0041594F">
        <w:rPr>
          <w:rFonts w:ascii="Times New Roman" w:hAnsi="Times New Roman" w:cs="Times New Roman"/>
          <w:color w:val="231F20"/>
          <w:sz w:val="24"/>
          <w:szCs w:val="24"/>
        </w:rPr>
        <w:t>improvements</w:t>
      </w:r>
      <w:proofErr w:type="gramEnd"/>
      <w:r w:rsidRPr="0041594F">
        <w:rPr>
          <w:rFonts w:ascii="Times New Roman" w:hAnsi="Times New Roman" w:cs="Times New Roman"/>
          <w:color w:val="231F20"/>
          <w:sz w:val="24"/>
          <w:szCs w:val="24"/>
        </w:rPr>
        <w:t xml:space="preserve"> over current approaches to privacy.</w:t>
      </w:r>
    </w:p>
    <w:p w:rsidR="002544CD" w:rsidRDefault="002544CD" w:rsidP="002544C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2544CD" w:rsidRDefault="002544CD" w:rsidP="002544C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052DF9" w:rsidRDefault="00052DF9"/>
    <w:sectPr w:rsidR="00052DF9" w:rsidSect="00052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544CD"/>
    <w:rsid w:val="00052DF9"/>
    <w:rsid w:val="00254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 Infotech4</cp:lastModifiedBy>
  <cp:revision>1</cp:revision>
  <dcterms:created xsi:type="dcterms:W3CDTF">2015-07-25T05:40:00Z</dcterms:created>
  <dcterms:modified xsi:type="dcterms:W3CDTF">2015-07-25T05:40:00Z</dcterms:modified>
</cp:coreProperties>
</file>