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51F999" w14:textId="298D3545" w:rsidR="004D1225" w:rsidRDefault="004D1225">
      <w:pPr>
        <w:rPr>
          <w:sz w:val="28"/>
          <w:szCs w:val="28"/>
        </w:rPr>
      </w:pPr>
      <w:r>
        <w:rPr>
          <w:sz w:val="28"/>
          <w:szCs w:val="28"/>
        </w:rPr>
        <w:t xml:space="preserve">ECS 171 </w:t>
      </w:r>
      <w:bookmarkStart w:id="0" w:name="_GoBack"/>
      <w:bookmarkEnd w:id="0"/>
    </w:p>
    <w:p w14:paraId="7835842A" w14:textId="2DA4903C" w:rsidR="002C66A0" w:rsidRDefault="002C66A0">
      <w:pPr>
        <w:rPr>
          <w:sz w:val="28"/>
          <w:szCs w:val="28"/>
        </w:rPr>
      </w:pPr>
      <w:r>
        <w:rPr>
          <w:sz w:val="28"/>
          <w:szCs w:val="28"/>
        </w:rPr>
        <w:t>Q1.</w:t>
      </w:r>
    </w:p>
    <w:p w14:paraId="5DF859F2" w14:textId="381C3831" w:rsidR="004879AC" w:rsidRDefault="004879AC">
      <w:pPr>
        <w:rPr>
          <w:sz w:val="28"/>
          <w:szCs w:val="28"/>
        </w:rPr>
      </w:pPr>
      <w:r w:rsidRPr="004879AC">
        <w:rPr>
          <w:rFonts w:hint="eastAsia"/>
          <w:sz w:val="28"/>
          <w:szCs w:val="28"/>
        </w:rPr>
        <w:t xml:space="preserve">I used lasso regularized regression, </w:t>
      </w:r>
      <w:r w:rsidRPr="004879AC">
        <w:rPr>
          <w:sz w:val="28"/>
          <w:szCs w:val="28"/>
        </w:rPr>
        <w:t xml:space="preserve">it helped me to fit regression coefficients for a set of regularization coefficients. </w:t>
      </w:r>
      <w:r w:rsidR="00D74898">
        <w:rPr>
          <w:sz w:val="28"/>
          <w:szCs w:val="28"/>
        </w:rPr>
        <w:t xml:space="preserve">Use lassoPlot to plot the graph to see the coross-validated fits. </w:t>
      </w:r>
    </w:p>
    <w:p w14:paraId="50E5120F" w14:textId="1D3BDD8A" w:rsidR="008340A0" w:rsidRDefault="00F43CC6">
      <w:pPr>
        <w:rPr>
          <w:sz w:val="28"/>
          <w:szCs w:val="28"/>
        </w:rPr>
      </w:pPr>
      <w:r>
        <w:rPr>
          <w:sz w:val="28"/>
          <w:szCs w:val="28"/>
        </w:rPr>
        <w:t xml:space="preserve">since </w:t>
      </w:r>
      <w:r w:rsidR="004879AC">
        <w:rPr>
          <w:sz w:val="28"/>
          <w:szCs w:val="28"/>
        </w:rPr>
        <w:t>lasso output include the fit information, so that we could see there are 1*65 lambda, the optimal constrained parameter value</w:t>
      </w:r>
      <w:r>
        <w:rPr>
          <w:sz w:val="28"/>
          <w:szCs w:val="28"/>
        </w:rPr>
        <w:t xml:space="preserve"> is 0.00659</w:t>
      </w:r>
      <w:r w:rsidR="004879AC">
        <w:rPr>
          <w:sz w:val="28"/>
          <w:szCs w:val="28"/>
        </w:rPr>
        <w:t xml:space="preserve">. </w:t>
      </w:r>
      <w:r>
        <w:rPr>
          <w:sz w:val="28"/>
          <w:szCs w:val="28"/>
        </w:rPr>
        <w:t>According to FitInfo I found the DF(</w:t>
      </w:r>
      <w:r>
        <w:rPr>
          <w:rFonts w:ascii="Arial" w:hAnsi="Arial" w:cs="Arial"/>
          <w:color w:val="404040"/>
          <w:sz w:val="18"/>
          <w:szCs w:val="18"/>
          <w:shd w:val="clear" w:color="auto" w:fill="FFFFFF"/>
        </w:rPr>
        <w:t>Number of nonzero coefficients in</w:t>
      </w:r>
      <w:r>
        <w:rPr>
          <w:rStyle w:val="apple-converted-space"/>
          <w:rFonts w:ascii="Arial" w:hAnsi="Arial" w:cs="Arial"/>
          <w:color w:val="404040"/>
          <w:sz w:val="18"/>
          <w:szCs w:val="18"/>
          <w:shd w:val="clear" w:color="auto" w:fill="FFFFFF"/>
        </w:rPr>
        <w:t> </w:t>
      </w:r>
      <w:hyperlink r:id="rId4" w:anchor="outputarg_B" w:history="1">
        <w:r>
          <w:rPr>
            <w:rStyle w:val="HTML"/>
            <w:rFonts w:ascii="Consolas" w:hAnsi="Consolas" w:cs="Consolas"/>
            <w:color w:val="005695"/>
          </w:rPr>
          <w:t>B</w:t>
        </w:r>
      </w:hyperlink>
      <w:r>
        <w:rPr>
          <w:rStyle w:val="apple-converted-space"/>
          <w:rFonts w:ascii="Arial" w:hAnsi="Arial" w:cs="Arial"/>
          <w:color w:val="404040"/>
          <w:sz w:val="18"/>
          <w:szCs w:val="18"/>
          <w:shd w:val="clear" w:color="auto" w:fill="FFFFFF"/>
        </w:rPr>
        <w:t> </w:t>
      </w:r>
      <w:r>
        <w:rPr>
          <w:rFonts w:ascii="Arial" w:hAnsi="Arial" w:cs="Arial"/>
          <w:color w:val="404040"/>
          <w:sz w:val="18"/>
          <w:szCs w:val="18"/>
          <w:shd w:val="clear" w:color="auto" w:fill="FFFFFF"/>
        </w:rPr>
        <w:t>for each value of</w:t>
      </w:r>
      <w:r>
        <w:rPr>
          <w:rStyle w:val="apple-converted-space"/>
          <w:rFonts w:ascii="Arial" w:hAnsi="Arial" w:cs="Arial"/>
          <w:color w:val="404040"/>
          <w:sz w:val="18"/>
          <w:szCs w:val="18"/>
          <w:shd w:val="clear" w:color="auto" w:fill="FFFFFF"/>
        </w:rPr>
        <w:t> </w:t>
      </w:r>
      <w:r>
        <w:rPr>
          <w:rStyle w:val="HTML"/>
          <w:rFonts w:ascii="Consolas" w:hAnsi="Consolas" w:cs="Consolas"/>
          <w:color w:val="404040"/>
          <w:sz w:val="18"/>
          <w:szCs w:val="18"/>
        </w:rPr>
        <w:t>Lambda</w:t>
      </w:r>
      <w:r>
        <w:rPr>
          <w:rFonts w:ascii="Arial" w:hAnsi="Arial" w:cs="Arial"/>
          <w:color w:val="404040"/>
          <w:sz w:val="18"/>
          <w:szCs w:val="18"/>
          <w:shd w:val="clear" w:color="auto" w:fill="FFFFFF"/>
        </w:rPr>
        <w:t>, a</w:t>
      </w:r>
      <w:r>
        <w:rPr>
          <w:rStyle w:val="apple-converted-space"/>
          <w:rFonts w:ascii="Arial" w:hAnsi="Arial" w:cs="Arial"/>
          <w:color w:val="404040"/>
          <w:sz w:val="18"/>
          <w:szCs w:val="18"/>
          <w:shd w:val="clear" w:color="auto" w:fill="FFFFFF"/>
        </w:rPr>
        <w:t> </w:t>
      </w:r>
      <w:r>
        <w:rPr>
          <w:rStyle w:val="HTML"/>
          <w:rFonts w:ascii="Consolas" w:hAnsi="Consolas" w:cs="Consolas"/>
          <w:color w:val="404040"/>
          <w:sz w:val="18"/>
          <w:szCs w:val="18"/>
        </w:rPr>
        <w:t>1</w:t>
      </w:r>
      <w:r>
        <w:rPr>
          <w:rFonts w:ascii="Arial" w:hAnsi="Arial" w:cs="Arial"/>
          <w:color w:val="404040"/>
          <w:sz w:val="18"/>
          <w:szCs w:val="18"/>
          <w:shd w:val="clear" w:color="auto" w:fill="FFFFFF"/>
        </w:rPr>
        <w:t>-by-</w:t>
      </w:r>
      <w:r>
        <w:rPr>
          <w:rStyle w:val="HTML"/>
          <w:rFonts w:ascii="Consolas" w:hAnsi="Consolas" w:cs="Consolas"/>
          <w:color w:val="404040"/>
          <w:sz w:val="18"/>
          <w:szCs w:val="18"/>
        </w:rPr>
        <w:t>L</w:t>
      </w:r>
      <w:r>
        <w:rPr>
          <w:rStyle w:val="apple-converted-space"/>
          <w:rFonts w:ascii="Arial" w:hAnsi="Arial" w:cs="Arial"/>
          <w:color w:val="404040"/>
          <w:sz w:val="18"/>
          <w:szCs w:val="18"/>
          <w:shd w:val="clear" w:color="auto" w:fill="FFFFFF"/>
        </w:rPr>
        <w:t> </w:t>
      </w:r>
      <w:r>
        <w:rPr>
          <w:rFonts w:ascii="Arial" w:hAnsi="Arial" w:cs="Arial"/>
          <w:color w:val="404040"/>
          <w:sz w:val="18"/>
          <w:szCs w:val="18"/>
          <w:shd w:val="clear" w:color="auto" w:fill="FFFFFF"/>
        </w:rPr>
        <w:t>vector</w:t>
      </w:r>
      <w:r>
        <w:rPr>
          <w:sz w:val="28"/>
          <w:szCs w:val="28"/>
        </w:rPr>
        <w:t xml:space="preserve">) is 1*65, and 76 nonzero coefficients. </w:t>
      </w:r>
      <w:r w:rsidRPr="00F43CC6">
        <w:rPr>
          <w:sz w:val="28"/>
          <w:szCs w:val="28"/>
        </w:rPr>
        <w:t>10-fold cross-validation</w:t>
      </w:r>
      <w:r>
        <w:rPr>
          <w:sz w:val="28"/>
          <w:szCs w:val="28"/>
        </w:rPr>
        <w:t xml:space="preserve"> is </w:t>
      </w:r>
      <w:r w:rsidR="002C66A0">
        <w:rPr>
          <w:sz w:val="28"/>
          <w:szCs w:val="28"/>
        </w:rPr>
        <w:t xml:space="preserve">MSE is 0.012305. </w:t>
      </w:r>
    </w:p>
    <w:p w14:paraId="7EF2A109" w14:textId="25C93398" w:rsidR="008340A0" w:rsidRDefault="002C66A0">
      <w:pPr>
        <w:rPr>
          <w:sz w:val="28"/>
          <w:szCs w:val="28"/>
        </w:rPr>
      </w:pPr>
      <w:r>
        <w:rPr>
          <w:noProof/>
        </w:rPr>
        <w:drawing>
          <wp:inline distT="0" distB="0" distL="0" distR="0" wp14:anchorId="1CE4B4E2" wp14:editId="5E53CA70">
            <wp:extent cx="5337810" cy="3997960"/>
            <wp:effectExtent l="0" t="0" r="0" b="2540"/>
            <wp:docPr id="1" name="图片 1" descr="H:\USERS\ZHANG_000\APPDATA\LOCAL\MICROSOFT\WINDOWS\TEMPORARY INTERNET FILES\Content.Word\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USERS\ZHANG_000\APPDATA\LOCAL\MICROSOFT\WINDOWS\TEMPORARY INTERNET FILES\Content.Word\p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7810" cy="3997960"/>
                    </a:xfrm>
                    <a:prstGeom prst="rect">
                      <a:avLst/>
                    </a:prstGeom>
                    <a:noFill/>
                    <a:ln>
                      <a:noFill/>
                    </a:ln>
                  </pic:spPr>
                </pic:pic>
              </a:graphicData>
            </a:graphic>
          </wp:inline>
        </w:drawing>
      </w:r>
    </w:p>
    <w:p w14:paraId="0C9AB2C7" w14:textId="00FA0E7D" w:rsidR="002C66A0" w:rsidRDefault="002C66A0">
      <w:pPr>
        <w:rPr>
          <w:sz w:val="28"/>
          <w:szCs w:val="28"/>
        </w:rPr>
      </w:pPr>
      <w:r>
        <w:rPr>
          <w:sz w:val="28"/>
          <w:szCs w:val="28"/>
        </w:rPr>
        <w:t>Q2.</w:t>
      </w:r>
    </w:p>
    <w:p w14:paraId="10F7796D" w14:textId="14715289" w:rsidR="002C66A0" w:rsidRDefault="002C66A0">
      <w:pPr>
        <w:rPr>
          <w:sz w:val="28"/>
          <w:szCs w:val="28"/>
        </w:rPr>
      </w:pPr>
      <w:r>
        <w:rPr>
          <w:sz w:val="28"/>
          <w:szCs w:val="28"/>
        </w:rPr>
        <w:t xml:space="preserve">The iterations as argument for specified number of interactions of bootstrapping, after resampled the dataset numbers of time. We could get the prediction Y, then </w:t>
      </w:r>
      <w:r>
        <w:rPr>
          <w:sz w:val="28"/>
          <w:szCs w:val="28"/>
        </w:rPr>
        <w:lastRenderedPageBreak/>
        <w:t xml:space="preserve">I could calculate the mean and STD, and then get the confidence interval for Y. </w:t>
      </w:r>
    </w:p>
    <w:p w14:paraId="0CD64DBF" w14:textId="3BF74D9D" w:rsidR="002C66A0" w:rsidRDefault="00780F81">
      <w:pPr>
        <w:rPr>
          <w:sz w:val="28"/>
          <w:szCs w:val="28"/>
        </w:rPr>
      </w:pPr>
      <w:r>
        <w:rPr>
          <w:sz w:val="28"/>
          <w:szCs w:val="28"/>
        </w:rPr>
        <w:t>Q2</w:t>
      </w:r>
    </w:p>
    <w:p w14:paraId="18295213" w14:textId="77777777" w:rsidR="007B6BD0" w:rsidRDefault="00780F81" w:rsidP="001D1421">
      <w:pPr>
        <w:rPr>
          <w:sz w:val="28"/>
          <w:szCs w:val="28"/>
        </w:rPr>
      </w:pPr>
      <w:r w:rsidRPr="00780F81">
        <w:rPr>
          <w:sz w:val="28"/>
          <w:szCs w:val="28"/>
        </w:rPr>
        <w:t>computes the 95% bootstrap confidence interval of the statistic computed by the function </w:t>
      </w:r>
      <w:r>
        <w:rPr>
          <w:sz w:val="28"/>
          <w:szCs w:val="28"/>
        </w:rPr>
        <w:t xml:space="preserve">capable, I sampled the dataset 100 times, and built 100 models for the datasets. </w:t>
      </w:r>
      <w:r w:rsidRPr="00780F81">
        <w:rPr>
          <w:sz w:val="28"/>
          <w:szCs w:val="28"/>
        </w:rPr>
        <w:t>If </w:t>
      </w:r>
      <w:r>
        <w:rPr>
          <w:sz w:val="28"/>
          <w:szCs w:val="28"/>
        </w:rPr>
        <w:t>capable</w:t>
      </w:r>
      <w:r w:rsidRPr="00780F81">
        <w:rPr>
          <w:sz w:val="28"/>
          <w:szCs w:val="28"/>
        </w:rPr>
        <w:t> returns a scalar, ci is a vector containing the lower and upper bounds of the confidence interval. If </w:t>
      </w:r>
      <w:r>
        <w:rPr>
          <w:sz w:val="28"/>
          <w:szCs w:val="28"/>
        </w:rPr>
        <w:t>capable</w:t>
      </w:r>
      <w:r w:rsidRPr="00780F81">
        <w:rPr>
          <w:sz w:val="28"/>
          <w:szCs w:val="28"/>
        </w:rPr>
        <w:t>  returns a vector of length </w:t>
      </w:r>
      <w:r w:rsidRPr="00780F81">
        <w:rPr>
          <w:i/>
          <w:iCs/>
          <w:sz w:val="28"/>
          <w:szCs w:val="28"/>
        </w:rPr>
        <w:t>m</w:t>
      </w:r>
      <w:r w:rsidRPr="00780F81">
        <w:rPr>
          <w:sz w:val="28"/>
          <w:szCs w:val="28"/>
        </w:rPr>
        <w:t>, ci is an array of size 2-by-</w:t>
      </w:r>
      <w:r w:rsidRPr="00780F81">
        <w:rPr>
          <w:i/>
          <w:iCs/>
          <w:sz w:val="28"/>
          <w:szCs w:val="28"/>
        </w:rPr>
        <w:t>m</w:t>
      </w:r>
      <w:r w:rsidRPr="00780F81">
        <w:rPr>
          <w:sz w:val="28"/>
          <w:szCs w:val="28"/>
        </w:rPr>
        <w:t>, whereci(1,:) are lower bounds and ci(2,:) are upper bounds. If </w:t>
      </w:r>
      <w:r>
        <w:rPr>
          <w:sz w:val="28"/>
          <w:szCs w:val="28"/>
        </w:rPr>
        <w:t>capable</w:t>
      </w:r>
      <w:r w:rsidRPr="00780F81">
        <w:rPr>
          <w:sz w:val="28"/>
          <w:szCs w:val="28"/>
        </w:rPr>
        <w:t>  returns an array of size</w:t>
      </w:r>
      <w:r w:rsidRPr="00780F81">
        <w:rPr>
          <w:i/>
          <w:iCs/>
          <w:sz w:val="28"/>
          <w:szCs w:val="28"/>
        </w:rPr>
        <w:t>m</w:t>
      </w:r>
      <w:r w:rsidRPr="00780F81">
        <w:rPr>
          <w:sz w:val="28"/>
          <w:szCs w:val="28"/>
        </w:rPr>
        <w:t>-by-</w:t>
      </w:r>
      <w:r w:rsidRPr="00780F81">
        <w:rPr>
          <w:i/>
          <w:iCs/>
          <w:sz w:val="28"/>
          <w:szCs w:val="28"/>
        </w:rPr>
        <w:t>n</w:t>
      </w:r>
      <w:r w:rsidRPr="00780F81">
        <w:rPr>
          <w:sz w:val="28"/>
          <w:szCs w:val="28"/>
        </w:rPr>
        <w:t>-by-</w:t>
      </w:r>
      <w:r w:rsidRPr="00780F81">
        <w:rPr>
          <w:i/>
          <w:iCs/>
          <w:sz w:val="28"/>
          <w:szCs w:val="28"/>
        </w:rPr>
        <w:t>p</w:t>
      </w:r>
      <w:r w:rsidRPr="00780F81">
        <w:rPr>
          <w:sz w:val="28"/>
          <w:szCs w:val="28"/>
        </w:rPr>
        <w:t>-by-..., ci is an array of size 2-by-</w:t>
      </w:r>
      <w:r w:rsidRPr="00780F81">
        <w:rPr>
          <w:i/>
          <w:iCs/>
          <w:sz w:val="28"/>
          <w:szCs w:val="28"/>
        </w:rPr>
        <w:t>m</w:t>
      </w:r>
      <w:r w:rsidRPr="00780F81">
        <w:rPr>
          <w:sz w:val="28"/>
          <w:szCs w:val="28"/>
        </w:rPr>
        <w:t>-by-</w:t>
      </w:r>
      <w:r w:rsidRPr="00780F81">
        <w:rPr>
          <w:i/>
          <w:iCs/>
          <w:sz w:val="28"/>
          <w:szCs w:val="28"/>
        </w:rPr>
        <w:t>n</w:t>
      </w:r>
      <w:r w:rsidRPr="00780F81">
        <w:rPr>
          <w:sz w:val="28"/>
          <w:szCs w:val="28"/>
        </w:rPr>
        <w:t>-by-</w:t>
      </w:r>
      <w:r w:rsidRPr="00780F81">
        <w:rPr>
          <w:i/>
          <w:iCs/>
          <w:sz w:val="28"/>
          <w:szCs w:val="28"/>
        </w:rPr>
        <w:t>p</w:t>
      </w:r>
      <w:r w:rsidRPr="00780F81">
        <w:rPr>
          <w:sz w:val="28"/>
          <w:szCs w:val="28"/>
        </w:rPr>
        <w:t>-by-..., where ci(1,:,:,:,...) is an array of lower bounds and ci(2,:,:,:,...) is an array of upper bounds.</w:t>
      </w:r>
      <w:r w:rsidR="007B6BD0">
        <w:rPr>
          <w:sz w:val="28"/>
          <w:szCs w:val="28"/>
        </w:rPr>
        <w:t xml:space="preserve">  </w:t>
      </w:r>
    </w:p>
    <w:p w14:paraId="4581516F" w14:textId="102316D3" w:rsidR="007B6BD0" w:rsidRPr="007B6BD0" w:rsidRDefault="007B6BD0" w:rsidP="007B6BD0">
      <w:pPr>
        <w:rPr>
          <w:sz w:val="28"/>
          <w:szCs w:val="28"/>
        </w:rPr>
      </w:pPr>
      <w:r>
        <w:rPr>
          <w:sz w:val="28"/>
          <w:szCs w:val="28"/>
        </w:rPr>
        <w:t>ci =</w:t>
      </w:r>
    </w:p>
    <w:p w14:paraId="0D1DF59B" w14:textId="77777777" w:rsidR="007B6BD0" w:rsidRPr="007B6BD0" w:rsidRDefault="007B6BD0" w:rsidP="007B6BD0">
      <w:pPr>
        <w:rPr>
          <w:sz w:val="28"/>
          <w:szCs w:val="28"/>
        </w:rPr>
      </w:pPr>
      <w:r w:rsidRPr="007B6BD0">
        <w:rPr>
          <w:sz w:val="28"/>
          <w:szCs w:val="28"/>
        </w:rPr>
        <w:t xml:space="preserve">    0.0420</w:t>
      </w:r>
    </w:p>
    <w:p w14:paraId="69FA2200" w14:textId="078EA0F7" w:rsidR="00780F81" w:rsidRDefault="007B6BD0" w:rsidP="007B6BD0">
      <w:pPr>
        <w:ind w:firstLine="555"/>
        <w:rPr>
          <w:sz w:val="28"/>
          <w:szCs w:val="28"/>
        </w:rPr>
      </w:pPr>
      <w:r w:rsidRPr="007B6BD0">
        <w:rPr>
          <w:sz w:val="28"/>
          <w:szCs w:val="28"/>
        </w:rPr>
        <w:t>0.0968</w:t>
      </w:r>
    </w:p>
    <w:p w14:paraId="6A93B1BF" w14:textId="0E50C258" w:rsidR="007B6BD0" w:rsidRDefault="007B6BD0" w:rsidP="007B6BD0">
      <w:pPr>
        <w:rPr>
          <w:sz w:val="28"/>
          <w:szCs w:val="28"/>
        </w:rPr>
      </w:pPr>
      <w:r>
        <w:rPr>
          <w:rFonts w:hint="eastAsia"/>
          <w:sz w:val="28"/>
          <w:szCs w:val="28"/>
        </w:rPr>
        <w:t>Q3</w:t>
      </w:r>
    </w:p>
    <w:p w14:paraId="4AD2A6AB" w14:textId="0D298962" w:rsidR="007B6BD0" w:rsidRDefault="00AD42DE" w:rsidP="007B6BD0">
      <w:pPr>
        <w:rPr>
          <w:sz w:val="28"/>
          <w:szCs w:val="28"/>
        </w:rPr>
      </w:pPr>
      <w:r>
        <w:rPr>
          <w:sz w:val="28"/>
          <w:szCs w:val="28"/>
        </w:rPr>
        <w:t xml:space="preserve">Mean expression value : </w:t>
      </w:r>
      <w:r w:rsidRPr="00AD42DE">
        <w:rPr>
          <w:sz w:val="28"/>
          <w:szCs w:val="28"/>
        </w:rPr>
        <w:t>0.3936</w:t>
      </w:r>
    </w:p>
    <w:p w14:paraId="7A1D41F8" w14:textId="77777777" w:rsidR="00AD42DE" w:rsidRDefault="00AD42DE" w:rsidP="007B6BD0">
      <w:pPr>
        <w:rPr>
          <w:sz w:val="28"/>
          <w:szCs w:val="28"/>
        </w:rPr>
      </w:pPr>
      <w:r>
        <w:rPr>
          <w:sz w:val="28"/>
          <w:szCs w:val="28"/>
        </w:rPr>
        <w:t>Value =mean(y)+ [mean (x) – mean(x)]*rate = 0.3936</w:t>
      </w:r>
    </w:p>
    <w:p w14:paraId="687F74F9" w14:textId="77777777" w:rsidR="00AD42DE" w:rsidRDefault="00AD42DE" w:rsidP="007B6BD0">
      <w:pPr>
        <w:rPr>
          <w:sz w:val="28"/>
          <w:szCs w:val="28"/>
        </w:rPr>
      </w:pPr>
    </w:p>
    <w:p w14:paraId="23870077" w14:textId="219CD859" w:rsidR="00AD42DE" w:rsidRDefault="003D7DC1" w:rsidP="007B6BD0">
      <w:pPr>
        <w:rPr>
          <w:sz w:val="28"/>
          <w:szCs w:val="28"/>
        </w:rPr>
      </w:pPr>
      <w:r>
        <w:rPr>
          <w:sz w:val="28"/>
          <w:szCs w:val="28"/>
        </w:rPr>
        <w:t>Q4</w:t>
      </w:r>
    </w:p>
    <w:p w14:paraId="04D2AF54" w14:textId="45A4C036" w:rsidR="003D7DC1" w:rsidRDefault="003D7DC1" w:rsidP="007B6BD0">
      <w:pPr>
        <w:rPr>
          <w:sz w:val="28"/>
          <w:szCs w:val="28"/>
        </w:rPr>
      </w:pPr>
      <w:r>
        <w:rPr>
          <w:sz w:val="28"/>
          <w:szCs w:val="28"/>
        </w:rPr>
        <w:t xml:space="preserve">I created four classifiers to categorize the strain type, medium type, environmental and gene perturbation. Each one of them have more than 10 different factors, so I run SVM for each one of these different factors. Each of them them is built by combining several binary classifier.  I had about 4096 </w:t>
      </w:r>
      <w:r>
        <w:rPr>
          <w:sz w:val="28"/>
          <w:szCs w:val="28"/>
        </w:rPr>
        <w:lastRenderedPageBreak/>
        <w:t xml:space="preserve">features, it reduced to 76 after feature selection. In each binary model, I use 10 fold CV to get the prediction for each sample. Positive score always means the sample should be classified, </w:t>
      </w:r>
      <w:r>
        <w:rPr>
          <w:rFonts w:hint="eastAsia"/>
          <w:sz w:val="28"/>
          <w:szCs w:val="28"/>
        </w:rPr>
        <w:t>other</w:t>
      </w:r>
      <w:r>
        <w:rPr>
          <w:sz w:val="28"/>
          <w:szCs w:val="28"/>
        </w:rPr>
        <w:t xml:space="preserve">wise not. </w:t>
      </w:r>
    </w:p>
    <w:p w14:paraId="6C8F044C" w14:textId="67D45B6D" w:rsidR="003D7DC1" w:rsidRDefault="003D7DC1" w:rsidP="007B6BD0">
      <w:pPr>
        <w:rPr>
          <w:sz w:val="28"/>
          <w:szCs w:val="28"/>
        </w:rPr>
      </w:pPr>
      <w:r>
        <w:rPr>
          <w:sz w:val="28"/>
          <w:szCs w:val="28"/>
        </w:rPr>
        <w:t xml:space="preserve">In order to get ROC and PR, I have the score matrix from previously , true class and thresholds. </w:t>
      </w:r>
      <w:r w:rsidR="00305CB5">
        <w:rPr>
          <w:sz w:val="28"/>
          <w:szCs w:val="28"/>
        </w:rPr>
        <w:t xml:space="preserve">Then we could map scores into interval (0,1). After that we could plot ROC and PRC. </w:t>
      </w:r>
    </w:p>
    <w:p w14:paraId="52DF9E9A" w14:textId="554992E5" w:rsidR="00305CB5" w:rsidRDefault="00305CB5" w:rsidP="007B6BD0">
      <w:pPr>
        <w:rPr>
          <w:sz w:val="28"/>
          <w:szCs w:val="28"/>
        </w:rPr>
      </w:pPr>
      <w:r>
        <w:rPr>
          <w:sz w:val="28"/>
          <w:szCs w:val="28"/>
        </w:rPr>
        <w:t xml:space="preserve">In order to get AUC and AUPRC value, I </w:t>
      </w:r>
      <w:r>
        <w:rPr>
          <w:rFonts w:hint="eastAsia"/>
          <w:sz w:val="28"/>
          <w:szCs w:val="28"/>
        </w:rPr>
        <w:t>filled</w:t>
      </w:r>
      <w:r>
        <w:rPr>
          <w:sz w:val="28"/>
          <w:szCs w:val="28"/>
        </w:rPr>
        <w:t xml:space="preserve"> area 2-D plot. </w:t>
      </w:r>
    </w:p>
    <w:p w14:paraId="5593ED8B" w14:textId="3B898B04" w:rsidR="00A71C7B" w:rsidRDefault="00A71C7B" w:rsidP="007B6BD0">
      <w:pPr>
        <w:rPr>
          <w:sz w:val="28"/>
          <w:szCs w:val="28"/>
        </w:rPr>
      </w:pPr>
    </w:p>
    <w:p w14:paraId="3FE0614C" w14:textId="04C14867" w:rsidR="00A71C7B" w:rsidRDefault="00A71C7B" w:rsidP="00A71C7B">
      <w:pPr>
        <w:rPr>
          <w:sz w:val="28"/>
          <w:szCs w:val="28"/>
        </w:rPr>
      </w:pPr>
      <w:r>
        <w:rPr>
          <w:sz w:val="28"/>
          <w:szCs w:val="28"/>
        </w:rPr>
        <w:t xml:space="preserve">For strain, </w:t>
      </w:r>
      <w:r>
        <w:rPr>
          <w:sz w:val="28"/>
          <w:szCs w:val="28"/>
        </w:rPr>
        <w:t xml:space="preserve">number of feature is 76, </w:t>
      </w:r>
      <w:r>
        <w:rPr>
          <w:sz w:val="28"/>
          <w:szCs w:val="28"/>
        </w:rPr>
        <w:t>10 fold CV rate : 1.2064  0.302</w:t>
      </w:r>
      <w:r>
        <w:rPr>
          <w:sz w:val="28"/>
          <w:szCs w:val="28"/>
        </w:rPr>
        <w:t>0</w:t>
      </w:r>
      <w:r>
        <w:rPr>
          <w:sz w:val="28"/>
          <w:szCs w:val="28"/>
        </w:rPr>
        <w:t>,</w:t>
      </w:r>
      <w:r w:rsidRPr="00A71C7B">
        <w:rPr>
          <w:sz w:val="28"/>
          <w:szCs w:val="28"/>
        </w:rPr>
        <w:t xml:space="preserve">   AUC: 0.8346</w:t>
      </w:r>
      <w:r>
        <w:rPr>
          <w:sz w:val="28"/>
          <w:szCs w:val="28"/>
        </w:rPr>
        <w:t xml:space="preserve">  </w:t>
      </w:r>
      <w:r w:rsidR="007B5C53" w:rsidRPr="007B5C53">
        <w:rPr>
          <w:sz w:val="28"/>
          <w:szCs w:val="28"/>
        </w:rPr>
        <w:t>0.8757</w:t>
      </w:r>
      <w:r w:rsidRPr="00A71C7B">
        <w:rPr>
          <w:sz w:val="28"/>
          <w:szCs w:val="28"/>
        </w:rPr>
        <w:t xml:space="preserve"> </w:t>
      </w:r>
      <w:r w:rsidR="00A135BF">
        <w:rPr>
          <w:sz w:val="28"/>
          <w:szCs w:val="28"/>
        </w:rPr>
        <w:t xml:space="preserve">  </w:t>
      </w:r>
      <w:r w:rsidRPr="00A71C7B">
        <w:rPr>
          <w:sz w:val="28"/>
          <w:szCs w:val="28"/>
        </w:rPr>
        <w:t>AUPRC: 0.4573</w:t>
      </w:r>
      <w:r w:rsidR="00A135BF">
        <w:rPr>
          <w:sz w:val="28"/>
          <w:szCs w:val="28"/>
        </w:rPr>
        <w:t xml:space="preserve">  </w:t>
      </w:r>
      <w:r w:rsidR="007B5C53" w:rsidRPr="007B5C53">
        <w:rPr>
          <w:sz w:val="28"/>
          <w:szCs w:val="28"/>
        </w:rPr>
        <w:t>0.3101</w:t>
      </w:r>
    </w:p>
    <w:p w14:paraId="13E67F34" w14:textId="7594B232" w:rsidR="00A71C7B" w:rsidRDefault="00A71C7B" w:rsidP="00A71C7B">
      <w:pPr>
        <w:rPr>
          <w:rFonts w:hint="eastAsia"/>
          <w:sz w:val="28"/>
          <w:szCs w:val="28"/>
        </w:rPr>
      </w:pPr>
      <w:r>
        <w:rPr>
          <w:sz w:val="28"/>
          <w:szCs w:val="28"/>
        </w:rPr>
        <w:t xml:space="preserve">For medium, </w:t>
      </w:r>
      <w:r>
        <w:rPr>
          <w:sz w:val="28"/>
          <w:szCs w:val="28"/>
        </w:rPr>
        <w:t>number of feature is 76,</w:t>
      </w:r>
      <w:r>
        <w:rPr>
          <w:sz w:val="28"/>
          <w:szCs w:val="28"/>
        </w:rPr>
        <w:t xml:space="preserve"> 10 fold CV rate : 0.2403  0.3114  AUC: 0.7399</w:t>
      </w:r>
      <w:r>
        <w:rPr>
          <w:rFonts w:hint="eastAsia"/>
          <w:sz w:val="28"/>
          <w:szCs w:val="28"/>
        </w:rPr>
        <w:t xml:space="preserve"> </w:t>
      </w:r>
      <w:r w:rsidR="007B5C53" w:rsidRPr="00A135BF">
        <w:rPr>
          <w:sz w:val="28"/>
          <w:szCs w:val="28"/>
        </w:rPr>
        <w:t>0.8641</w:t>
      </w:r>
      <w:r w:rsidR="007B5C53">
        <w:rPr>
          <w:sz w:val="28"/>
          <w:szCs w:val="28"/>
        </w:rPr>
        <w:t xml:space="preserve">  </w:t>
      </w:r>
      <w:r>
        <w:rPr>
          <w:rFonts w:hint="eastAsia"/>
          <w:sz w:val="28"/>
          <w:szCs w:val="28"/>
        </w:rPr>
        <w:t xml:space="preserve"> </w:t>
      </w:r>
      <w:r w:rsidRPr="00A71C7B">
        <w:rPr>
          <w:sz w:val="28"/>
          <w:szCs w:val="28"/>
        </w:rPr>
        <w:t>AUPRC: 0.5967</w:t>
      </w:r>
      <w:r w:rsidR="007B5C53">
        <w:rPr>
          <w:sz w:val="28"/>
          <w:szCs w:val="28"/>
        </w:rPr>
        <w:t xml:space="preserve"> </w:t>
      </w:r>
      <w:r w:rsidR="007B5C53">
        <w:rPr>
          <w:sz w:val="28"/>
          <w:szCs w:val="28"/>
        </w:rPr>
        <w:t xml:space="preserve">  </w:t>
      </w:r>
      <w:r w:rsidR="007B5C53" w:rsidRPr="00A135BF">
        <w:rPr>
          <w:sz w:val="28"/>
          <w:szCs w:val="28"/>
        </w:rPr>
        <w:t>0.5812</w:t>
      </w:r>
    </w:p>
    <w:p w14:paraId="74DA9BA1" w14:textId="5F35F203" w:rsidR="00A71C7B" w:rsidRDefault="00A71C7B" w:rsidP="00A71C7B">
      <w:pPr>
        <w:rPr>
          <w:rFonts w:hint="eastAsia"/>
          <w:sz w:val="28"/>
          <w:szCs w:val="28"/>
        </w:rPr>
      </w:pPr>
      <w:r>
        <w:rPr>
          <w:sz w:val="28"/>
          <w:szCs w:val="28"/>
        </w:rPr>
        <w:t>F</w:t>
      </w:r>
      <w:r>
        <w:rPr>
          <w:rFonts w:hint="eastAsia"/>
          <w:sz w:val="28"/>
          <w:szCs w:val="28"/>
        </w:rPr>
        <w:t xml:space="preserve">or </w:t>
      </w:r>
      <w:r>
        <w:rPr>
          <w:sz w:val="28"/>
          <w:szCs w:val="28"/>
        </w:rPr>
        <w:t>Stress,</w:t>
      </w:r>
      <w:r>
        <w:rPr>
          <w:sz w:val="28"/>
          <w:szCs w:val="28"/>
        </w:rPr>
        <w:t xml:space="preserve"> number of feature is 76,</w:t>
      </w:r>
      <w:r>
        <w:rPr>
          <w:sz w:val="28"/>
          <w:szCs w:val="28"/>
        </w:rPr>
        <w:t xml:space="preserve">  10 fold CV rate : 0.2064  0.2010 AUC: 0.8195</w:t>
      </w:r>
      <w:r w:rsidR="00A135BF">
        <w:rPr>
          <w:sz w:val="28"/>
          <w:szCs w:val="28"/>
        </w:rPr>
        <w:t xml:space="preserve">   </w:t>
      </w:r>
      <w:r w:rsidR="00A135BF" w:rsidRPr="00A135BF">
        <w:rPr>
          <w:sz w:val="28"/>
          <w:szCs w:val="28"/>
        </w:rPr>
        <w:t>0.8636</w:t>
      </w:r>
      <w:r>
        <w:rPr>
          <w:rFonts w:hint="eastAsia"/>
          <w:sz w:val="28"/>
          <w:szCs w:val="28"/>
        </w:rPr>
        <w:t xml:space="preserve">  </w:t>
      </w:r>
      <w:r w:rsidRPr="00A71C7B">
        <w:rPr>
          <w:sz w:val="28"/>
          <w:szCs w:val="28"/>
        </w:rPr>
        <w:t>AUPRC: 0.6751</w:t>
      </w:r>
      <w:r w:rsidR="00A135BF">
        <w:rPr>
          <w:sz w:val="28"/>
          <w:szCs w:val="28"/>
        </w:rPr>
        <w:t xml:space="preserve">   </w:t>
      </w:r>
      <w:r w:rsidR="00A135BF" w:rsidRPr="00A135BF">
        <w:rPr>
          <w:sz w:val="28"/>
          <w:szCs w:val="28"/>
        </w:rPr>
        <w:t>0.6981</w:t>
      </w:r>
    </w:p>
    <w:p w14:paraId="270CCC6F" w14:textId="7E2A5DA5" w:rsidR="00A71C7B" w:rsidRDefault="00A71C7B" w:rsidP="00A71C7B">
      <w:pPr>
        <w:rPr>
          <w:sz w:val="28"/>
          <w:szCs w:val="28"/>
        </w:rPr>
      </w:pPr>
      <w:r>
        <w:rPr>
          <w:sz w:val="28"/>
          <w:szCs w:val="28"/>
        </w:rPr>
        <w:t xml:space="preserve">For </w:t>
      </w:r>
      <w:r w:rsidRPr="00A71C7B">
        <w:rPr>
          <w:sz w:val="28"/>
          <w:szCs w:val="28"/>
        </w:rPr>
        <w:t>GenePerturbed</w:t>
      </w:r>
      <w:r w:rsidRPr="00A71C7B">
        <w:rPr>
          <w:sz w:val="28"/>
          <w:szCs w:val="28"/>
        </w:rPr>
        <w:t xml:space="preserve"> </w:t>
      </w:r>
      <w:r>
        <w:rPr>
          <w:sz w:val="28"/>
          <w:szCs w:val="28"/>
        </w:rPr>
        <w:t>, number of feature is 76, 10 fold CV rate : 0.1264  0.13</w:t>
      </w:r>
      <w:r>
        <w:rPr>
          <w:sz w:val="28"/>
          <w:szCs w:val="28"/>
        </w:rPr>
        <w:t>10</w:t>
      </w:r>
      <w:r>
        <w:rPr>
          <w:sz w:val="28"/>
          <w:szCs w:val="28"/>
        </w:rPr>
        <w:t xml:space="preserve"> AUC: 0.8055  </w:t>
      </w:r>
      <w:r w:rsidRPr="00A71C7B">
        <w:rPr>
          <w:sz w:val="28"/>
          <w:szCs w:val="28"/>
        </w:rPr>
        <w:t>0.8393</w:t>
      </w:r>
      <w:r>
        <w:rPr>
          <w:rFonts w:hint="eastAsia"/>
          <w:sz w:val="28"/>
          <w:szCs w:val="28"/>
        </w:rPr>
        <w:t xml:space="preserve"> </w:t>
      </w:r>
      <w:r>
        <w:rPr>
          <w:sz w:val="28"/>
          <w:szCs w:val="28"/>
        </w:rPr>
        <w:t xml:space="preserve">  </w:t>
      </w:r>
      <w:r w:rsidRPr="00A71C7B">
        <w:rPr>
          <w:sz w:val="28"/>
          <w:szCs w:val="28"/>
        </w:rPr>
        <w:t>AUPRC: 0.5866</w:t>
      </w:r>
      <w:r>
        <w:rPr>
          <w:sz w:val="28"/>
          <w:szCs w:val="28"/>
        </w:rPr>
        <w:t xml:space="preserve">  </w:t>
      </w:r>
      <w:r w:rsidRPr="00A71C7B">
        <w:rPr>
          <w:sz w:val="28"/>
          <w:szCs w:val="28"/>
        </w:rPr>
        <w:t>0.1111</w:t>
      </w:r>
    </w:p>
    <w:p w14:paraId="33923369" w14:textId="77777777" w:rsidR="00A135BF" w:rsidRDefault="00A135BF" w:rsidP="00A71C7B">
      <w:pPr>
        <w:rPr>
          <w:sz w:val="28"/>
          <w:szCs w:val="28"/>
        </w:rPr>
      </w:pPr>
    </w:p>
    <w:p w14:paraId="5FC2266E" w14:textId="36FD073B" w:rsidR="005A16B9" w:rsidRDefault="005A16B9" w:rsidP="005A16B9">
      <w:pPr>
        <w:ind w:firstLine="555"/>
        <w:rPr>
          <w:sz w:val="28"/>
          <w:szCs w:val="28"/>
        </w:rPr>
      </w:pPr>
      <w:r>
        <w:rPr>
          <w:sz w:val="28"/>
          <w:szCs w:val="28"/>
        </w:rPr>
        <w:t xml:space="preserve">should be 180 classes but the composite model only 26 of them. Which means if class combination out of the 26, it will certainly misclassified. So composite model also has disadvantage side. </w:t>
      </w:r>
    </w:p>
    <w:p w14:paraId="6744721D" w14:textId="7486D359" w:rsidR="005A16B9" w:rsidRDefault="005A16B9" w:rsidP="005A16B9">
      <w:pPr>
        <w:rPr>
          <w:sz w:val="28"/>
          <w:szCs w:val="28"/>
        </w:rPr>
      </w:pPr>
      <w:r>
        <w:rPr>
          <w:sz w:val="28"/>
          <w:szCs w:val="28"/>
        </w:rPr>
        <w:t xml:space="preserve">In the null hypothesis, we could classify randomly. The base line should be  0.0385. </w:t>
      </w:r>
    </w:p>
    <w:p w14:paraId="0C09F19D" w14:textId="77777777" w:rsidR="005A16B9" w:rsidRPr="00305CB5" w:rsidRDefault="005A16B9" w:rsidP="005A16B9">
      <w:pPr>
        <w:rPr>
          <w:rFonts w:hint="eastAsia"/>
          <w:sz w:val="28"/>
          <w:szCs w:val="28"/>
        </w:rPr>
      </w:pPr>
    </w:p>
    <w:p w14:paraId="31B3CB55" w14:textId="52AE8EAC" w:rsidR="00305CB5" w:rsidRDefault="00305CB5" w:rsidP="007B6BD0">
      <w:pPr>
        <w:rPr>
          <w:sz w:val="28"/>
          <w:szCs w:val="28"/>
        </w:rPr>
      </w:pPr>
      <w:r>
        <w:rPr>
          <w:sz w:val="28"/>
          <w:szCs w:val="28"/>
        </w:rPr>
        <w:pict w14:anchorId="7E55A3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420.3pt;height:314.8pt">
            <v:imagedata r:id="rId6" o:title="2"/>
          </v:shape>
        </w:pict>
      </w:r>
      <w:r>
        <w:rPr>
          <w:sz w:val="28"/>
          <w:szCs w:val="28"/>
        </w:rPr>
        <w:pict w14:anchorId="4FF3B561">
          <v:shape id="_x0000_i1066" type="#_x0000_t75" style="width:420.3pt;height:314.8pt">
            <v:imagedata r:id="rId7" o:title="3"/>
          </v:shape>
        </w:pict>
      </w:r>
      <w:r>
        <w:rPr>
          <w:sz w:val="28"/>
          <w:szCs w:val="28"/>
        </w:rPr>
        <w:lastRenderedPageBreak/>
        <w:pict w14:anchorId="440AB54A">
          <v:shape id="_x0000_i1067" type="#_x0000_t75" style="width:420.3pt;height:314.8pt">
            <v:imagedata r:id="rId8" o:title="4"/>
          </v:shape>
        </w:pict>
      </w:r>
      <w:r>
        <w:rPr>
          <w:sz w:val="28"/>
          <w:szCs w:val="28"/>
        </w:rPr>
        <w:pict w14:anchorId="5F757886">
          <v:shape id="_x0000_i1068" type="#_x0000_t75" style="width:420.3pt;height:314.8pt">
            <v:imagedata r:id="rId9" o:title="5"/>
          </v:shape>
        </w:pict>
      </w:r>
      <w:r>
        <w:rPr>
          <w:sz w:val="28"/>
          <w:szCs w:val="28"/>
        </w:rPr>
        <w:lastRenderedPageBreak/>
        <w:pict w14:anchorId="1143AB34">
          <v:shape id="_x0000_i1069" type="#_x0000_t75" style="width:420.3pt;height:314.8pt">
            <v:imagedata r:id="rId10" o:title="6"/>
          </v:shape>
        </w:pict>
      </w:r>
      <w:r>
        <w:rPr>
          <w:sz w:val="28"/>
          <w:szCs w:val="28"/>
        </w:rPr>
        <w:pict w14:anchorId="15280ABF">
          <v:shape id="_x0000_i1070" type="#_x0000_t75" style="width:420.3pt;height:314.8pt">
            <v:imagedata r:id="rId11" o:title="7"/>
          </v:shape>
        </w:pict>
      </w:r>
      <w:r>
        <w:rPr>
          <w:sz w:val="28"/>
          <w:szCs w:val="28"/>
        </w:rPr>
        <w:lastRenderedPageBreak/>
        <w:pict w14:anchorId="3CD857D6">
          <v:shape id="_x0000_i1071" type="#_x0000_t75" style="width:420.3pt;height:314.8pt">
            <v:imagedata r:id="rId12" o:title="8"/>
          </v:shape>
        </w:pict>
      </w:r>
      <w:r>
        <w:rPr>
          <w:sz w:val="28"/>
          <w:szCs w:val="28"/>
        </w:rPr>
        <w:pict w14:anchorId="0DA445D6">
          <v:shape id="_x0000_i1072" type="#_x0000_t75" style="width:420.3pt;height:314.8pt">
            <v:imagedata r:id="rId13" o:title="1"/>
          </v:shape>
        </w:pict>
      </w:r>
    </w:p>
    <w:p w14:paraId="14E535E8" w14:textId="77777777" w:rsidR="00D43F81" w:rsidRDefault="00D43F81" w:rsidP="00D43F81">
      <w:pPr>
        <w:rPr>
          <w:sz w:val="28"/>
          <w:szCs w:val="28"/>
        </w:rPr>
      </w:pPr>
      <w:r>
        <w:rPr>
          <w:rFonts w:hint="eastAsia"/>
          <w:sz w:val="28"/>
          <w:szCs w:val="28"/>
        </w:rPr>
        <w:t>Q</w:t>
      </w:r>
      <w:r>
        <w:rPr>
          <w:sz w:val="28"/>
          <w:szCs w:val="28"/>
        </w:rPr>
        <w:t>5</w:t>
      </w:r>
    </w:p>
    <w:p w14:paraId="3851B084" w14:textId="77777777" w:rsidR="00D43F81" w:rsidRDefault="00D43F81" w:rsidP="00D43F81">
      <w:pPr>
        <w:rPr>
          <w:sz w:val="28"/>
          <w:szCs w:val="28"/>
        </w:rPr>
      </w:pPr>
      <w:r>
        <w:rPr>
          <w:rFonts w:hint="eastAsia"/>
          <w:sz w:val="28"/>
          <w:szCs w:val="28"/>
        </w:rPr>
        <w:lastRenderedPageBreak/>
        <w:t>For composite model ,</w:t>
      </w:r>
    </w:p>
    <w:p w14:paraId="30ED8A60" w14:textId="77777777" w:rsidR="00D43F81" w:rsidRPr="005A16B9" w:rsidRDefault="00D43F81" w:rsidP="00D43F81">
      <w:pPr>
        <w:rPr>
          <w:sz w:val="28"/>
          <w:szCs w:val="28"/>
        </w:rPr>
      </w:pPr>
      <w:r>
        <w:rPr>
          <w:sz w:val="28"/>
          <w:szCs w:val="28"/>
        </w:rPr>
        <w:t xml:space="preserve">     </w:t>
      </w:r>
      <w:r w:rsidRPr="005A16B9">
        <w:rPr>
          <w:sz w:val="28"/>
          <w:szCs w:val="28"/>
        </w:rPr>
        <w:t>AUC: 0.7760</w:t>
      </w:r>
    </w:p>
    <w:p w14:paraId="23E25739" w14:textId="77777777" w:rsidR="00D43F81" w:rsidRDefault="00D43F81" w:rsidP="00D43F81">
      <w:pPr>
        <w:ind w:firstLine="555"/>
        <w:rPr>
          <w:sz w:val="28"/>
          <w:szCs w:val="28"/>
        </w:rPr>
      </w:pPr>
      <w:r w:rsidRPr="005A16B9">
        <w:rPr>
          <w:sz w:val="28"/>
          <w:szCs w:val="28"/>
        </w:rPr>
        <w:t>AUPRC: 0.6490</w:t>
      </w:r>
    </w:p>
    <w:p w14:paraId="2D1168A4" w14:textId="2333AD93" w:rsidR="00D43F81" w:rsidRDefault="00D43F81" w:rsidP="00D43F81">
      <w:pPr>
        <w:rPr>
          <w:sz w:val="28"/>
          <w:szCs w:val="28"/>
        </w:rPr>
      </w:pPr>
      <w:r>
        <w:rPr>
          <w:sz w:val="28"/>
          <w:szCs w:val="28"/>
        </w:rPr>
        <w:t>T</w:t>
      </w:r>
      <w:r>
        <w:rPr>
          <w:rFonts w:hint="eastAsia"/>
          <w:sz w:val="28"/>
          <w:szCs w:val="28"/>
        </w:rPr>
        <w:t xml:space="preserve">he </w:t>
      </w:r>
      <w:r>
        <w:rPr>
          <w:sz w:val="28"/>
          <w:szCs w:val="28"/>
        </w:rPr>
        <w:t>misclassification rate is 0.3508.  it’s better than two individual classifiers.</w:t>
      </w:r>
      <w:r w:rsidR="00B6394D">
        <w:rPr>
          <w:sz w:val="28"/>
          <w:szCs w:val="28"/>
        </w:rPr>
        <w:t xml:space="preserve"> </w:t>
      </w:r>
      <w:r>
        <w:rPr>
          <w:sz w:val="28"/>
          <w:szCs w:val="28"/>
        </w:rPr>
        <w:t xml:space="preserve"> Since not all class combinations are apply to composite model. </w:t>
      </w:r>
      <w:r w:rsidR="00B6394D">
        <w:rPr>
          <w:sz w:val="28"/>
          <w:szCs w:val="28"/>
        </w:rPr>
        <w:t>in the null hypothesis, I use randomly classifier, so the separate model base line performance is 0.0056</w:t>
      </w:r>
    </w:p>
    <w:p w14:paraId="7F1CDF1B" w14:textId="5A3571C6" w:rsidR="00D43F81" w:rsidRDefault="00D43F81" w:rsidP="00D43F81">
      <w:pPr>
        <w:rPr>
          <w:sz w:val="28"/>
          <w:szCs w:val="28"/>
        </w:rPr>
      </w:pPr>
      <w:r>
        <w:rPr>
          <w:sz w:val="28"/>
          <w:szCs w:val="28"/>
        </w:rPr>
        <w:pict w14:anchorId="418E3943">
          <v:shape id="_x0000_i1081" type="#_x0000_t75" style="width:420.3pt;height:314.8pt">
            <v:imagedata r:id="rId14" o:title="55"/>
          </v:shape>
        </w:pict>
      </w:r>
    </w:p>
    <w:p w14:paraId="0837A805" w14:textId="44761CA5" w:rsidR="00D43F81" w:rsidRDefault="00B6394D" w:rsidP="00D43F81">
      <w:pPr>
        <w:rPr>
          <w:sz w:val="28"/>
          <w:szCs w:val="28"/>
        </w:rPr>
      </w:pPr>
      <w:r>
        <w:rPr>
          <w:rFonts w:hint="eastAsia"/>
          <w:sz w:val="28"/>
          <w:szCs w:val="28"/>
        </w:rPr>
        <w:t>Q</w:t>
      </w:r>
      <w:r>
        <w:rPr>
          <w:sz w:val="28"/>
          <w:szCs w:val="28"/>
        </w:rPr>
        <w:t>6</w:t>
      </w:r>
    </w:p>
    <w:p w14:paraId="0749152C" w14:textId="109697BD" w:rsidR="00B6394D" w:rsidRPr="00B6394D" w:rsidRDefault="00B6394D" w:rsidP="00B6394D">
      <w:pPr>
        <w:rPr>
          <w:rFonts w:hint="eastAsia"/>
          <w:sz w:val="28"/>
          <w:szCs w:val="28"/>
        </w:rPr>
      </w:pPr>
      <w:r>
        <w:rPr>
          <w:rFonts w:hint="eastAsia"/>
          <w:sz w:val="28"/>
          <w:szCs w:val="28"/>
        </w:rPr>
        <w:t>For composite model,</w:t>
      </w:r>
    </w:p>
    <w:p w14:paraId="19BDF741" w14:textId="77777777" w:rsidR="00B6394D" w:rsidRPr="00B6394D" w:rsidRDefault="00B6394D" w:rsidP="00B6394D">
      <w:pPr>
        <w:rPr>
          <w:sz w:val="28"/>
          <w:szCs w:val="28"/>
        </w:rPr>
      </w:pPr>
      <w:r w:rsidRPr="00B6394D">
        <w:rPr>
          <w:sz w:val="28"/>
          <w:szCs w:val="28"/>
        </w:rPr>
        <w:t xml:space="preserve">      AUC: 0.0831</w:t>
      </w:r>
    </w:p>
    <w:p w14:paraId="1EA89558" w14:textId="40A6CFF6" w:rsidR="00B6394D" w:rsidRDefault="00B6394D" w:rsidP="00B6394D">
      <w:pPr>
        <w:ind w:firstLine="555"/>
        <w:rPr>
          <w:sz w:val="28"/>
          <w:szCs w:val="28"/>
        </w:rPr>
      </w:pPr>
      <w:r w:rsidRPr="00B6394D">
        <w:rPr>
          <w:sz w:val="28"/>
          <w:szCs w:val="28"/>
        </w:rPr>
        <w:t>AUPRC: 0.7143</w:t>
      </w:r>
    </w:p>
    <w:p w14:paraId="5A94ABE7" w14:textId="28B80BFD" w:rsidR="00B6394D" w:rsidRDefault="00B6394D" w:rsidP="00B6394D">
      <w:pPr>
        <w:ind w:firstLine="555"/>
        <w:rPr>
          <w:sz w:val="28"/>
          <w:szCs w:val="28"/>
        </w:rPr>
      </w:pPr>
      <w:r>
        <w:rPr>
          <w:sz w:val="28"/>
          <w:szCs w:val="28"/>
        </w:rPr>
        <w:t>I</w:t>
      </w:r>
      <w:r>
        <w:rPr>
          <w:rFonts w:hint="eastAsia"/>
          <w:sz w:val="28"/>
          <w:szCs w:val="28"/>
        </w:rPr>
        <w:t>t</w:t>
      </w:r>
      <w:r>
        <w:rPr>
          <w:sz w:val="28"/>
          <w:szCs w:val="28"/>
        </w:rPr>
        <w:t xml:space="preserve">’s very obviously to see the </w:t>
      </w:r>
      <w:r w:rsidR="004D1225">
        <w:rPr>
          <w:sz w:val="28"/>
          <w:szCs w:val="28"/>
        </w:rPr>
        <w:t xml:space="preserve">AUC in PC composite and PC medium model </w:t>
      </w:r>
      <w:r w:rsidR="004D1225">
        <w:rPr>
          <w:sz w:val="28"/>
          <w:szCs w:val="28"/>
        </w:rPr>
        <w:lastRenderedPageBreak/>
        <w:t xml:space="preserve">are lower than the SVM models. And perturbation model was not effect a lot. </w:t>
      </w:r>
    </w:p>
    <w:p w14:paraId="37B0A65A" w14:textId="4799FB8A" w:rsidR="004D1225" w:rsidRDefault="004D1225" w:rsidP="004D1225">
      <w:pPr>
        <w:ind w:firstLine="555"/>
        <w:rPr>
          <w:sz w:val="28"/>
          <w:szCs w:val="28"/>
        </w:rPr>
      </w:pPr>
      <w:r>
        <w:rPr>
          <w:sz w:val="28"/>
          <w:szCs w:val="28"/>
        </w:rPr>
        <w:t xml:space="preserve">Conclusion, I don’t think PCs retain most of the classification performance while reducing the dimensionality.  </w:t>
      </w:r>
    </w:p>
    <w:p w14:paraId="3FAF797E" w14:textId="6277D758" w:rsidR="00B6394D" w:rsidRPr="00780F81" w:rsidRDefault="00B6394D" w:rsidP="00B6394D">
      <w:pPr>
        <w:ind w:firstLine="555"/>
        <w:rPr>
          <w:rFonts w:hint="eastAsia"/>
          <w:sz w:val="28"/>
          <w:szCs w:val="28"/>
        </w:rPr>
      </w:pPr>
      <w:r>
        <w:rPr>
          <w:sz w:val="28"/>
          <w:szCs w:val="28"/>
        </w:rPr>
        <w:pict w14:anchorId="2A8D3C0A">
          <v:shape id="_x0000_i1085" type="#_x0000_t75" style="width:420.3pt;height:314.8pt">
            <v:imagedata r:id="rId15" o:title="66"/>
          </v:shape>
        </w:pict>
      </w:r>
    </w:p>
    <w:sectPr w:rsidR="00B6394D" w:rsidRPr="00780F81">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DD0"/>
    <w:rsid w:val="001D1421"/>
    <w:rsid w:val="002C66A0"/>
    <w:rsid w:val="00305CB5"/>
    <w:rsid w:val="003D7DC1"/>
    <w:rsid w:val="004879AC"/>
    <w:rsid w:val="004C4DD0"/>
    <w:rsid w:val="004D1225"/>
    <w:rsid w:val="005A16B9"/>
    <w:rsid w:val="00780F81"/>
    <w:rsid w:val="007A70D0"/>
    <w:rsid w:val="007B5C53"/>
    <w:rsid w:val="007B6BD0"/>
    <w:rsid w:val="008340A0"/>
    <w:rsid w:val="00A135BF"/>
    <w:rsid w:val="00A71C7B"/>
    <w:rsid w:val="00AD42DE"/>
    <w:rsid w:val="00B6394D"/>
    <w:rsid w:val="00B868E2"/>
    <w:rsid w:val="00D43F81"/>
    <w:rsid w:val="00D74898"/>
    <w:rsid w:val="00F43CC6"/>
    <w:rsid w:val="00FF54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C9476"/>
  <w15:chartTrackingRefBased/>
  <w15:docId w15:val="{BC1CF4BE-BAED-4DD8-A31D-4578187F7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43CC6"/>
  </w:style>
  <w:style w:type="character" w:styleId="HTML">
    <w:name w:val="HTML Code"/>
    <w:basedOn w:val="a0"/>
    <w:uiPriority w:val="99"/>
    <w:semiHidden/>
    <w:unhideWhenUsed/>
    <w:rsid w:val="00F43CC6"/>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1629607">
      <w:bodyDiv w:val="1"/>
      <w:marLeft w:val="0"/>
      <w:marRight w:val="0"/>
      <w:marTop w:val="0"/>
      <w:marBottom w:val="0"/>
      <w:divBdr>
        <w:top w:val="none" w:sz="0" w:space="0" w:color="auto"/>
        <w:left w:val="none" w:sz="0" w:space="0" w:color="auto"/>
        <w:bottom w:val="none" w:sz="0" w:space="0" w:color="auto"/>
        <w:right w:val="none" w:sz="0" w:space="0" w:color="auto"/>
      </w:divBdr>
    </w:div>
    <w:div w:id="205411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hyperlink" Target="http://www.mathworks.com/help/stats/lasso.html?searchHighlight=lasso" TargetMode="Externa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558</TotalTime>
  <Pages>9</Pages>
  <Words>563</Words>
  <Characters>3210</Characters>
  <Application>Microsoft Office Word</Application>
  <DocSecurity>0</DocSecurity>
  <Lines>26</Lines>
  <Paragraphs>7</Paragraphs>
  <ScaleCrop>false</ScaleCrop>
  <Company/>
  <LinksUpToDate>false</LinksUpToDate>
  <CharactersWithSpaces>3766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boli zhang</dc:creator>
  <cp:keywords/>
  <dc:description/>
  <cp:lastModifiedBy>boli zhang</cp:lastModifiedBy>
  <cp:revision>10</cp:revision>
  <dcterms:created xsi:type="dcterms:W3CDTF">2015-11-24T07:41:00Z</dcterms:created>
  <dcterms:modified xsi:type="dcterms:W3CDTF">2015-11-26T05:20:00Z</dcterms:modified>
</cp:coreProperties>
</file>